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7DE" w:rsidRPr="00262894" w:rsidRDefault="00EE64F6" w:rsidP="00D92F8C">
      <w:pPr>
        <w:spacing w:line="240" w:lineRule="auto"/>
        <w:jc w:val="center"/>
        <w:rPr>
          <w:rFonts w:ascii="Times New Roman" w:hAnsi="Times New Roman" w:cs="Times New Roman"/>
          <w:b/>
          <w:sz w:val="28"/>
          <w:szCs w:val="28"/>
        </w:rPr>
      </w:pPr>
      <w:r w:rsidRPr="00262894">
        <w:rPr>
          <w:rFonts w:ascii="Times New Roman" w:hAnsi="Times New Roman" w:cs="Times New Roman"/>
          <w:b/>
          <w:sz w:val="28"/>
          <w:szCs w:val="28"/>
        </w:rPr>
        <w:t>A COMPARATIVE STUDY OF</w:t>
      </w:r>
      <w:r w:rsidR="00D40CAD" w:rsidRPr="00262894">
        <w:rPr>
          <w:rFonts w:ascii="Times New Roman" w:hAnsi="Times New Roman" w:cs="Times New Roman"/>
          <w:b/>
          <w:sz w:val="28"/>
          <w:szCs w:val="28"/>
        </w:rPr>
        <w:t xml:space="preserve"> </w:t>
      </w:r>
      <w:r w:rsidR="006D210A" w:rsidRPr="00262894">
        <w:rPr>
          <w:rFonts w:ascii="Times New Roman" w:hAnsi="Times New Roman" w:cs="Times New Roman"/>
          <w:b/>
          <w:sz w:val="28"/>
          <w:szCs w:val="28"/>
        </w:rPr>
        <w:t>THE UTILISATION</w:t>
      </w:r>
      <w:r w:rsidR="00AE41D3" w:rsidRPr="00262894">
        <w:rPr>
          <w:rFonts w:ascii="Times New Roman" w:hAnsi="Times New Roman" w:cs="Times New Roman"/>
          <w:b/>
          <w:sz w:val="28"/>
          <w:szCs w:val="28"/>
        </w:rPr>
        <w:t xml:space="preserve"> OF TWITTER AND YOUTUBE</w:t>
      </w:r>
      <w:r w:rsidR="005B0326" w:rsidRPr="00262894">
        <w:rPr>
          <w:rFonts w:ascii="Times New Roman" w:hAnsi="Times New Roman" w:cs="Times New Roman"/>
          <w:b/>
          <w:sz w:val="28"/>
          <w:szCs w:val="28"/>
        </w:rPr>
        <w:t xml:space="preserve"> </w:t>
      </w:r>
      <w:r w:rsidR="00AE41D3" w:rsidRPr="00262894">
        <w:rPr>
          <w:rFonts w:ascii="Times New Roman" w:hAnsi="Times New Roman" w:cs="Times New Roman"/>
          <w:b/>
          <w:sz w:val="28"/>
          <w:szCs w:val="28"/>
        </w:rPr>
        <w:t xml:space="preserve">FOR LIBRARY SERVICES </w:t>
      </w:r>
      <w:r w:rsidR="006D210A" w:rsidRPr="00262894">
        <w:rPr>
          <w:rFonts w:ascii="Times New Roman" w:hAnsi="Times New Roman" w:cs="Times New Roman"/>
          <w:b/>
          <w:sz w:val="28"/>
          <w:szCs w:val="28"/>
        </w:rPr>
        <w:t>IN</w:t>
      </w:r>
      <w:r w:rsidR="005E6F7E" w:rsidRPr="00262894">
        <w:rPr>
          <w:rFonts w:ascii="Times New Roman" w:hAnsi="Times New Roman" w:cs="Times New Roman"/>
          <w:b/>
          <w:sz w:val="28"/>
          <w:szCs w:val="28"/>
        </w:rPr>
        <w:t xml:space="preserve"> PUBLIC AND PRIVATE U</w:t>
      </w:r>
      <w:r w:rsidR="00B26AFB" w:rsidRPr="00262894">
        <w:rPr>
          <w:rFonts w:ascii="Times New Roman" w:hAnsi="Times New Roman" w:cs="Times New Roman"/>
          <w:b/>
          <w:sz w:val="28"/>
          <w:szCs w:val="28"/>
        </w:rPr>
        <w:t>N</w:t>
      </w:r>
      <w:r w:rsidR="005E6F7E" w:rsidRPr="00262894">
        <w:rPr>
          <w:rFonts w:ascii="Times New Roman" w:hAnsi="Times New Roman" w:cs="Times New Roman"/>
          <w:b/>
          <w:sz w:val="28"/>
          <w:szCs w:val="28"/>
        </w:rPr>
        <w:t>I</w:t>
      </w:r>
      <w:r w:rsidR="00B26AFB" w:rsidRPr="00262894">
        <w:rPr>
          <w:rFonts w:ascii="Times New Roman" w:hAnsi="Times New Roman" w:cs="Times New Roman"/>
          <w:b/>
          <w:sz w:val="28"/>
          <w:szCs w:val="28"/>
        </w:rPr>
        <w:t>VERSITY LIBRARIES</w:t>
      </w:r>
      <w:r w:rsidR="006D210A" w:rsidRPr="00262894">
        <w:rPr>
          <w:rFonts w:ascii="Times New Roman" w:hAnsi="Times New Roman" w:cs="Times New Roman"/>
          <w:b/>
          <w:sz w:val="28"/>
          <w:szCs w:val="28"/>
        </w:rPr>
        <w:t xml:space="preserve"> IN OGUN STATE</w:t>
      </w:r>
    </w:p>
    <w:p w:rsidR="006D210A" w:rsidRDefault="00262894" w:rsidP="00D92F8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By</w:t>
      </w:r>
    </w:p>
    <w:p w:rsidR="00262894" w:rsidRPr="00262894" w:rsidRDefault="00262894" w:rsidP="00262894">
      <w:pPr>
        <w:spacing w:after="0"/>
        <w:jc w:val="center"/>
        <w:rPr>
          <w:rFonts w:ascii="Times New Roman" w:hAnsi="Times New Roman" w:cs="Times New Roman"/>
          <w:b/>
          <w:sz w:val="28"/>
          <w:szCs w:val="28"/>
        </w:rPr>
      </w:pPr>
      <w:r w:rsidRPr="00262894">
        <w:rPr>
          <w:rFonts w:ascii="Times New Roman" w:hAnsi="Times New Roman" w:cs="Times New Roman"/>
          <w:b/>
          <w:sz w:val="28"/>
          <w:szCs w:val="28"/>
        </w:rPr>
        <w:t>Aishat Temitope AKINBOWALE (cln)</w:t>
      </w:r>
    </w:p>
    <w:p w:rsidR="00262894" w:rsidRP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Crescent University, Abeokuta, Ogun state, Nigeria</w:t>
      </w:r>
    </w:p>
    <w:p w:rsidR="00262894" w:rsidRPr="00262894" w:rsidRDefault="00B22A0B" w:rsidP="00262894">
      <w:pPr>
        <w:spacing w:after="0"/>
        <w:jc w:val="center"/>
        <w:rPr>
          <w:rFonts w:ascii="Times New Roman" w:hAnsi="Times New Roman" w:cs="Times New Roman"/>
          <w:sz w:val="24"/>
          <w:szCs w:val="24"/>
        </w:rPr>
      </w:pPr>
      <w:hyperlink r:id="rId8" w:history="1">
        <w:r w:rsidR="00262894" w:rsidRPr="00262894">
          <w:rPr>
            <w:rStyle w:val="Hyperlink"/>
            <w:rFonts w:ascii="Times New Roman" w:hAnsi="Times New Roman" w:cs="Times New Roman"/>
            <w:sz w:val="24"/>
            <w:szCs w:val="24"/>
          </w:rPr>
          <w:t>temibalogun19@gmail.com</w:t>
        </w:r>
      </w:hyperlink>
    </w:p>
    <w:p w:rsidR="00262894" w:rsidRP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07063769729, 08108008383</w:t>
      </w:r>
    </w:p>
    <w:p w:rsidR="00262894" w:rsidRPr="00262894" w:rsidRDefault="00B22A0B" w:rsidP="00262894">
      <w:pPr>
        <w:spacing w:after="0"/>
        <w:jc w:val="center"/>
        <w:rPr>
          <w:rFonts w:ascii="Times New Roman" w:hAnsi="Times New Roman" w:cs="Times New Roman"/>
          <w:sz w:val="24"/>
          <w:szCs w:val="24"/>
        </w:rPr>
      </w:pPr>
      <w:hyperlink r:id="rId9" w:history="1">
        <w:r w:rsidR="006963DE" w:rsidRPr="006C0BCF">
          <w:rPr>
            <w:rStyle w:val="Hyperlink"/>
            <w:rFonts w:ascii="Times New Roman" w:hAnsi="Times New Roman" w:cs="Times New Roman"/>
            <w:sz w:val="24"/>
            <w:szCs w:val="24"/>
          </w:rPr>
          <w:t>https://orcid.org/0000-0003-0591-5974</w:t>
        </w:r>
      </w:hyperlink>
    </w:p>
    <w:p w:rsidR="00262894" w:rsidRDefault="00262894" w:rsidP="00262894">
      <w:pPr>
        <w:spacing w:after="0"/>
        <w:jc w:val="center"/>
        <w:rPr>
          <w:rFonts w:ascii="Times New Roman" w:hAnsi="Times New Roman" w:cs="Times New Roman"/>
          <w:b/>
          <w:sz w:val="28"/>
          <w:szCs w:val="28"/>
        </w:rPr>
      </w:pPr>
    </w:p>
    <w:p w:rsidR="00262894" w:rsidRPr="00262894" w:rsidRDefault="00262894" w:rsidP="00262894">
      <w:pPr>
        <w:spacing w:after="0"/>
        <w:jc w:val="center"/>
        <w:rPr>
          <w:rFonts w:ascii="Times New Roman" w:hAnsi="Times New Roman" w:cs="Times New Roman"/>
          <w:b/>
          <w:sz w:val="28"/>
          <w:szCs w:val="28"/>
        </w:rPr>
      </w:pPr>
      <w:r w:rsidRPr="00262894">
        <w:rPr>
          <w:rFonts w:ascii="Times New Roman" w:hAnsi="Times New Roman" w:cs="Times New Roman"/>
          <w:b/>
          <w:sz w:val="28"/>
          <w:szCs w:val="28"/>
        </w:rPr>
        <w:t>Bosede Adebimpe AJIBOYE (cln)</w:t>
      </w:r>
    </w:p>
    <w:p w:rsidR="00262894" w:rsidRP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Federal University of Agriculture, Abeokuta, Nigeria</w:t>
      </w:r>
    </w:p>
    <w:p w:rsidR="00262894" w:rsidRPr="00262894" w:rsidRDefault="00B22A0B" w:rsidP="00262894">
      <w:pPr>
        <w:spacing w:after="0"/>
        <w:jc w:val="center"/>
        <w:rPr>
          <w:rFonts w:ascii="Times New Roman" w:hAnsi="Times New Roman" w:cs="Times New Roman"/>
          <w:sz w:val="24"/>
          <w:szCs w:val="24"/>
        </w:rPr>
      </w:pPr>
      <w:hyperlink r:id="rId10" w:history="1">
        <w:r w:rsidR="00262894" w:rsidRPr="00262894">
          <w:rPr>
            <w:rStyle w:val="Hyperlink"/>
            <w:rFonts w:ascii="Times New Roman" w:hAnsi="Times New Roman" w:cs="Times New Roman"/>
            <w:sz w:val="24"/>
            <w:szCs w:val="24"/>
          </w:rPr>
          <w:t>ajiboyeba@funaab.edu.ng</w:t>
        </w:r>
      </w:hyperlink>
    </w:p>
    <w:p w:rsidR="00262894" w:rsidRP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08038051452</w:t>
      </w:r>
    </w:p>
    <w:p w:rsidR="00262894" w:rsidRP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https://orcid.org/</w:t>
      </w:r>
      <w:hyperlink r:id="rId11" w:tgtFrame="_blank" w:tooltip="Click for public view of ORCID" w:history="1">
        <w:r w:rsidRPr="00262894">
          <w:rPr>
            <w:rStyle w:val="Hyperlink"/>
            <w:rFonts w:ascii="Times New Roman" w:hAnsi="Times New Roman" w:cs="Times New Roman"/>
            <w:color w:val="025A82"/>
            <w:sz w:val="24"/>
            <w:szCs w:val="24"/>
            <w:shd w:val="clear" w:color="auto" w:fill="F8F8F8"/>
          </w:rPr>
          <w:t>0000-0002-4316-2881</w:t>
        </w:r>
      </w:hyperlink>
    </w:p>
    <w:p w:rsidR="00262894" w:rsidRPr="00262894" w:rsidRDefault="00262894" w:rsidP="00262894">
      <w:pPr>
        <w:spacing w:after="0"/>
        <w:jc w:val="center"/>
        <w:rPr>
          <w:rFonts w:ascii="Times New Roman" w:hAnsi="Times New Roman" w:cs="Times New Roman"/>
          <w:sz w:val="24"/>
          <w:szCs w:val="24"/>
        </w:rPr>
      </w:pPr>
    </w:p>
    <w:p w:rsidR="00262894" w:rsidRPr="00353500" w:rsidRDefault="00262894" w:rsidP="00262894">
      <w:pPr>
        <w:spacing w:after="0"/>
        <w:jc w:val="center"/>
        <w:rPr>
          <w:rFonts w:ascii="Times New Roman" w:hAnsi="Times New Roman" w:cs="Times New Roman"/>
          <w:b/>
          <w:sz w:val="28"/>
          <w:szCs w:val="28"/>
        </w:rPr>
      </w:pPr>
      <w:r>
        <w:rPr>
          <w:rFonts w:ascii="Times New Roman" w:hAnsi="Times New Roman" w:cs="Times New Roman"/>
          <w:b/>
          <w:sz w:val="28"/>
          <w:szCs w:val="28"/>
        </w:rPr>
        <w:t>Abdulfatai</w:t>
      </w:r>
      <w:r w:rsidRPr="00262894">
        <w:rPr>
          <w:rFonts w:ascii="Times New Roman" w:hAnsi="Times New Roman" w:cs="Times New Roman"/>
          <w:b/>
          <w:sz w:val="28"/>
          <w:szCs w:val="28"/>
        </w:rPr>
        <w:t xml:space="preserve"> </w:t>
      </w:r>
      <w:r>
        <w:rPr>
          <w:rFonts w:ascii="Times New Roman" w:hAnsi="Times New Roman" w:cs="Times New Roman"/>
          <w:b/>
          <w:sz w:val="28"/>
          <w:szCs w:val="28"/>
        </w:rPr>
        <w:t>SALIU (cln</w:t>
      </w:r>
      <w:r w:rsidRPr="00353500">
        <w:rPr>
          <w:rFonts w:ascii="Times New Roman" w:hAnsi="Times New Roman" w:cs="Times New Roman"/>
          <w:b/>
          <w:sz w:val="28"/>
          <w:szCs w:val="28"/>
        </w:rPr>
        <w:t xml:space="preserve">) </w:t>
      </w:r>
    </w:p>
    <w:p w:rsid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 xml:space="preserve">Afe Babalola University, Ado Ekiti, Ekiti state, Nigeria </w:t>
      </w:r>
    </w:p>
    <w:p w:rsidR="00262894" w:rsidRPr="00262894" w:rsidRDefault="00B22A0B" w:rsidP="00262894">
      <w:pPr>
        <w:spacing w:after="0"/>
        <w:jc w:val="center"/>
        <w:rPr>
          <w:rFonts w:ascii="Times New Roman" w:hAnsi="Times New Roman" w:cs="Times New Roman"/>
          <w:sz w:val="24"/>
          <w:szCs w:val="24"/>
        </w:rPr>
      </w:pPr>
      <w:hyperlink r:id="rId12" w:history="1">
        <w:r w:rsidR="00262894" w:rsidRPr="00262894">
          <w:rPr>
            <w:rStyle w:val="Hyperlink"/>
            <w:rFonts w:ascii="Times New Roman" w:hAnsi="Times New Roman" w:cs="Times New Roman"/>
            <w:sz w:val="24"/>
            <w:szCs w:val="24"/>
          </w:rPr>
          <w:t>Saliu.abdulfatai025@gmail.com</w:t>
        </w:r>
      </w:hyperlink>
      <w:r w:rsidR="00262894" w:rsidRPr="00262894">
        <w:rPr>
          <w:rFonts w:ascii="Times New Roman" w:hAnsi="Times New Roman" w:cs="Times New Roman"/>
          <w:sz w:val="24"/>
          <w:szCs w:val="24"/>
        </w:rPr>
        <w:t xml:space="preserve"> </w:t>
      </w:r>
    </w:p>
    <w:p w:rsidR="00262894" w:rsidRP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08031960801</w:t>
      </w:r>
    </w:p>
    <w:p w:rsidR="00262894" w:rsidRDefault="00262894"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 xml:space="preserve"> </w:t>
      </w:r>
      <w:hyperlink r:id="rId13" w:history="1">
        <w:r w:rsidR="009B665F" w:rsidRPr="005C064A">
          <w:rPr>
            <w:rStyle w:val="Hyperlink"/>
            <w:rFonts w:ascii="Times New Roman" w:hAnsi="Times New Roman" w:cs="Times New Roman"/>
            <w:sz w:val="24"/>
            <w:szCs w:val="24"/>
          </w:rPr>
          <w:t>https://orcid.org/0009-0002-4913-8580</w:t>
        </w:r>
      </w:hyperlink>
    </w:p>
    <w:p w:rsidR="009B665F" w:rsidRDefault="009B665F" w:rsidP="00262894">
      <w:pPr>
        <w:spacing w:after="0"/>
        <w:jc w:val="center"/>
        <w:rPr>
          <w:rFonts w:ascii="Times New Roman" w:hAnsi="Times New Roman" w:cs="Times New Roman"/>
          <w:sz w:val="24"/>
          <w:szCs w:val="24"/>
        </w:rPr>
      </w:pPr>
    </w:p>
    <w:p w:rsidR="009B665F" w:rsidRPr="009B665F" w:rsidRDefault="009B665F" w:rsidP="00262894">
      <w:pPr>
        <w:spacing w:after="0"/>
        <w:jc w:val="center"/>
        <w:rPr>
          <w:rFonts w:ascii="Times New Roman" w:hAnsi="Times New Roman" w:cs="Times New Roman"/>
          <w:b/>
          <w:sz w:val="24"/>
          <w:szCs w:val="24"/>
        </w:rPr>
      </w:pPr>
      <w:r w:rsidRPr="009B665F">
        <w:rPr>
          <w:rFonts w:ascii="Times New Roman" w:hAnsi="Times New Roman" w:cs="Times New Roman"/>
          <w:b/>
          <w:sz w:val="24"/>
          <w:szCs w:val="24"/>
        </w:rPr>
        <w:t xml:space="preserve">Ismail Adesina YUNUS </w:t>
      </w:r>
    </w:p>
    <w:p w:rsidR="009B665F" w:rsidRDefault="009B665F" w:rsidP="00262894">
      <w:pPr>
        <w:spacing w:after="0"/>
        <w:jc w:val="center"/>
        <w:rPr>
          <w:rFonts w:ascii="Times New Roman" w:hAnsi="Times New Roman" w:cs="Times New Roman"/>
          <w:sz w:val="24"/>
          <w:szCs w:val="24"/>
        </w:rPr>
      </w:pPr>
      <w:r w:rsidRPr="00262894">
        <w:rPr>
          <w:rFonts w:ascii="Times New Roman" w:hAnsi="Times New Roman" w:cs="Times New Roman"/>
          <w:sz w:val="24"/>
          <w:szCs w:val="24"/>
        </w:rPr>
        <w:t>Crescent University, Abeokuta, Ogun state, Nigeria</w:t>
      </w:r>
      <w:r>
        <w:rPr>
          <w:rFonts w:ascii="Times New Roman" w:hAnsi="Times New Roman" w:cs="Times New Roman"/>
          <w:sz w:val="24"/>
          <w:szCs w:val="24"/>
        </w:rPr>
        <w:t xml:space="preserve"> </w:t>
      </w:r>
    </w:p>
    <w:p w:rsidR="009B665F" w:rsidRDefault="009B665F" w:rsidP="00262894">
      <w:pPr>
        <w:spacing w:after="0"/>
        <w:jc w:val="center"/>
        <w:rPr>
          <w:rFonts w:ascii="Times New Roman" w:hAnsi="Times New Roman" w:cs="Times New Roman"/>
          <w:sz w:val="24"/>
          <w:szCs w:val="24"/>
        </w:rPr>
      </w:pPr>
      <w:hyperlink r:id="rId14" w:history="1">
        <w:r w:rsidRPr="005C064A">
          <w:rPr>
            <w:rStyle w:val="Hyperlink"/>
            <w:rFonts w:ascii="Times New Roman" w:hAnsi="Times New Roman" w:cs="Times New Roman"/>
            <w:sz w:val="24"/>
            <w:szCs w:val="24"/>
          </w:rPr>
          <w:t>ismailadesinayunus@gmail.com</w:t>
        </w:r>
      </w:hyperlink>
    </w:p>
    <w:p w:rsidR="009B665F" w:rsidRDefault="009B665F" w:rsidP="00262894">
      <w:pPr>
        <w:spacing w:after="0"/>
        <w:jc w:val="center"/>
        <w:rPr>
          <w:rFonts w:ascii="Times New Roman" w:hAnsi="Times New Roman" w:cs="Times New Roman"/>
          <w:sz w:val="24"/>
          <w:szCs w:val="24"/>
        </w:rPr>
      </w:pPr>
      <w:r>
        <w:rPr>
          <w:rFonts w:ascii="Times New Roman" w:hAnsi="Times New Roman" w:cs="Times New Roman"/>
          <w:sz w:val="24"/>
          <w:szCs w:val="24"/>
        </w:rPr>
        <w:t>09015029119</w:t>
      </w:r>
    </w:p>
    <w:p w:rsidR="009B665F" w:rsidRPr="00262894" w:rsidRDefault="009B665F" w:rsidP="00262894">
      <w:pPr>
        <w:spacing w:after="0"/>
        <w:jc w:val="center"/>
        <w:rPr>
          <w:rFonts w:ascii="Times New Roman" w:hAnsi="Times New Roman" w:cs="Times New Roman"/>
          <w:b/>
          <w:sz w:val="24"/>
          <w:szCs w:val="24"/>
        </w:rPr>
      </w:pPr>
    </w:p>
    <w:p w:rsidR="00262894" w:rsidRPr="00262894" w:rsidRDefault="00262894" w:rsidP="00262894">
      <w:pPr>
        <w:jc w:val="both"/>
        <w:rPr>
          <w:rFonts w:ascii="Times New Roman" w:hAnsi="Times New Roman" w:cs="Times New Roman"/>
          <w:sz w:val="24"/>
          <w:szCs w:val="24"/>
        </w:rPr>
      </w:pPr>
    </w:p>
    <w:p w:rsidR="00262894" w:rsidRPr="000008DE" w:rsidRDefault="00262894" w:rsidP="00D92F8C">
      <w:pPr>
        <w:spacing w:line="240" w:lineRule="auto"/>
        <w:jc w:val="center"/>
        <w:rPr>
          <w:rFonts w:ascii="Times New Roman" w:hAnsi="Times New Roman" w:cs="Times New Roman"/>
          <w:b/>
          <w:sz w:val="28"/>
          <w:szCs w:val="28"/>
        </w:rPr>
      </w:pPr>
    </w:p>
    <w:p w:rsidR="006D210A" w:rsidRPr="000008DE" w:rsidRDefault="006D210A" w:rsidP="006B5718">
      <w:pPr>
        <w:spacing w:after="0" w:line="240" w:lineRule="auto"/>
        <w:jc w:val="center"/>
        <w:rPr>
          <w:rFonts w:ascii="Times New Roman" w:hAnsi="Times New Roman" w:cs="Times New Roman"/>
          <w:b/>
          <w:sz w:val="28"/>
          <w:szCs w:val="28"/>
        </w:rPr>
      </w:pPr>
      <w:r w:rsidRPr="000008DE">
        <w:rPr>
          <w:rFonts w:ascii="Times New Roman" w:hAnsi="Times New Roman" w:cs="Times New Roman"/>
          <w:b/>
          <w:sz w:val="28"/>
          <w:szCs w:val="28"/>
        </w:rPr>
        <w:t>Abstract</w:t>
      </w:r>
    </w:p>
    <w:p w:rsidR="00721AC1" w:rsidRPr="00D11C5E" w:rsidRDefault="005E6F7E" w:rsidP="006B5718">
      <w:pPr>
        <w:pStyle w:val="NormalWeb"/>
        <w:spacing w:before="0" w:beforeAutospacing="0" w:after="0" w:afterAutospacing="0"/>
        <w:jc w:val="both"/>
        <w:rPr>
          <w:b/>
          <w:i/>
        </w:rPr>
      </w:pPr>
      <w:r>
        <w:rPr>
          <w:i/>
          <w:color w:val="252525"/>
        </w:rPr>
        <w:t xml:space="preserve">The study </w:t>
      </w:r>
      <w:r w:rsidR="003753DE">
        <w:rPr>
          <w:i/>
          <w:color w:val="252525"/>
        </w:rPr>
        <w:t>compared</w:t>
      </w:r>
      <w:r w:rsidRPr="005E6F7E">
        <w:rPr>
          <w:i/>
        </w:rPr>
        <w:t xml:space="preserve"> the utilisation of Twitter and YouTube for library services in public and private university libraries in ogun state.</w:t>
      </w:r>
      <w:r w:rsidR="00D40CAD">
        <w:rPr>
          <w:i/>
        </w:rPr>
        <w:t xml:space="preserve"> </w:t>
      </w:r>
      <w:r>
        <w:rPr>
          <w:i/>
          <w:color w:val="252525"/>
        </w:rPr>
        <w:t>It is</w:t>
      </w:r>
      <w:r w:rsidR="00721AC1" w:rsidRPr="00D11C5E">
        <w:rPr>
          <w:i/>
          <w:color w:val="252525"/>
        </w:rPr>
        <w:t xml:space="preserve"> a survey-sty</w:t>
      </w:r>
      <w:r w:rsidR="005A50C5">
        <w:rPr>
          <w:i/>
          <w:color w:val="252525"/>
        </w:rPr>
        <w:t>le descriptive research design.</w:t>
      </w:r>
      <w:r w:rsidR="003753DE">
        <w:rPr>
          <w:i/>
          <w:color w:val="252525"/>
        </w:rPr>
        <w:t xml:space="preserve"> </w:t>
      </w:r>
      <w:r w:rsidR="005A50C5">
        <w:rPr>
          <w:i/>
          <w:color w:val="252525"/>
        </w:rPr>
        <w:t>T</w:t>
      </w:r>
      <w:r w:rsidR="00721AC1" w:rsidRPr="00D11C5E">
        <w:rPr>
          <w:i/>
          <w:color w:val="252525"/>
        </w:rPr>
        <w:t xml:space="preserve">otal </w:t>
      </w:r>
      <w:r w:rsidR="003753DE" w:rsidRPr="00D11C5E">
        <w:rPr>
          <w:i/>
          <w:color w:val="252525"/>
        </w:rPr>
        <w:t>enumerati</w:t>
      </w:r>
      <w:r w:rsidR="003753DE">
        <w:rPr>
          <w:i/>
          <w:color w:val="252525"/>
        </w:rPr>
        <w:t>on</w:t>
      </w:r>
      <w:r w:rsidR="00D40CAD">
        <w:rPr>
          <w:i/>
          <w:color w:val="252525"/>
        </w:rPr>
        <w:t xml:space="preserve"> </w:t>
      </w:r>
      <w:r w:rsidR="00721AC1" w:rsidRPr="00D11C5E">
        <w:rPr>
          <w:i/>
          <w:color w:val="252525"/>
        </w:rPr>
        <w:t xml:space="preserve">technique was </w:t>
      </w:r>
      <w:r w:rsidR="003753DE">
        <w:rPr>
          <w:i/>
          <w:color w:val="252525"/>
        </w:rPr>
        <w:t>adopted</w:t>
      </w:r>
      <w:r w:rsidR="00D40CAD">
        <w:rPr>
          <w:i/>
          <w:color w:val="252525"/>
        </w:rPr>
        <w:t xml:space="preserve"> </w:t>
      </w:r>
      <w:r w:rsidR="00721AC1" w:rsidRPr="00D11C5E">
        <w:rPr>
          <w:i/>
          <w:color w:val="252525"/>
        </w:rPr>
        <w:t xml:space="preserve">to </w:t>
      </w:r>
      <w:r w:rsidR="003753DE">
        <w:rPr>
          <w:i/>
          <w:color w:val="252525"/>
        </w:rPr>
        <w:t>invite</w:t>
      </w:r>
      <w:r w:rsidR="00D40CAD">
        <w:rPr>
          <w:i/>
          <w:color w:val="252525"/>
        </w:rPr>
        <w:t xml:space="preserve"> </w:t>
      </w:r>
      <w:r w:rsidR="00721AC1" w:rsidRPr="00D11C5E">
        <w:rPr>
          <w:i/>
          <w:color w:val="252525"/>
        </w:rPr>
        <w:t>all the 112 academic librarians in Public and Private Universities in Ogun State, Nigeria</w:t>
      </w:r>
      <w:r w:rsidR="003753DE">
        <w:rPr>
          <w:i/>
          <w:color w:val="252525"/>
        </w:rPr>
        <w:t xml:space="preserve"> to participate in the study</w:t>
      </w:r>
      <w:r w:rsidR="00721AC1" w:rsidRPr="00D11C5E">
        <w:rPr>
          <w:i/>
          <w:color w:val="252525"/>
        </w:rPr>
        <w:t xml:space="preserve">. Questionnaire was used as </w:t>
      </w:r>
      <w:r w:rsidR="003753DE">
        <w:rPr>
          <w:i/>
          <w:color w:val="252525"/>
        </w:rPr>
        <w:t>the</w:t>
      </w:r>
      <w:r w:rsidR="005B0326">
        <w:rPr>
          <w:i/>
          <w:color w:val="252525"/>
        </w:rPr>
        <w:t xml:space="preserve"> </w:t>
      </w:r>
      <w:r w:rsidR="00721AC1" w:rsidRPr="00D11C5E">
        <w:rPr>
          <w:i/>
          <w:color w:val="252525"/>
        </w:rPr>
        <w:t xml:space="preserve">data collection instrument. The data was </w:t>
      </w:r>
      <w:r w:rsidR="003753DE" w:rsidRPr="00D11C5E">
        <w:rPr>
          <w:i/>
          <w:color w:val="252525"/>
        </w:rPr>
        <w:t>analy</w:t>
      </w:r>
      <w:r w:rsidR="003753DE">
        <w:rPr>
          <w:i/>
          <w:color w:val="252525"/>
        </w:rPr>
        <w:t>s</w:t>
      </w:r>
      <w:r w:rsidR="003753DE" w:rsidRPr="00D11C5E">
        <w:rPr>
          <w:i/>
          <w:color w:val="252525"/>
        </w:rPr>
        <w:t xml:space="preserve">ed </w:t>
      </w:r>
      <w:r w:rsidR="00721AC1" w:rsidRPr="00D11C5E">
        <w:rPr>
          <w:i/>
          <w:color w:val="252525"/>
        </w:rPr>
        <w:t xml:space="preserve">using </w:t>
      </w:r>
      <w:r w:rsidR="008E0FEA" w:rsidRPr="00D11C5E">
        <w:rPr>
          <w:i/>
          <w:color w:val="252525"/>
        </w:rPr>
        <w:t>frequency count and simple percentage</w:t>
      </w:r>
      <w:r w:rsidR="00721AC1" w:rsidRPr="00D11C5E">
        <w:rPr>
          <w:i/>
          <w:color w:val="252525"/>
        </w:rPr>
        <w:t>.</w:t>
      </w:r>
      <w:r w:rsidR="0003247A">
        <w:rPr>
          <w:i/>
          <w:color w:val="252525"/>
        </w:rPr>
        <w:t xml:space="preserve"> </w:t>
      </w:r>
      <w:r w:rsidR="008E0FEA">
        <w:rPr>
          <w:i/>
          <w:color w:val="252525"/>
        </w:rPr>
        <w:t>F</w:t>
      </w:r>
      <w:r w:rsidR="00216641" w:rsidRPr="00D11C5E">
        <w:rPr>
          <w:i/>
          <w:color w:val="252525"/>
        </w:rPr>
        <w:t>indings</w:t>
      </w:r>
      <w:r w:rsidR="008E0FEA">
        <w:rPr>
          <w:i/>
          <w:color w:val="252525"/>
        </w:rPr>
        <w:t xml:space="preserve"> from the study</w:t>
      </w:r>
      <w:r w:rsidR="00216641" w:rsidRPr="00D11C5E">
        <w:rPr>
          <w:i/>
          <w:color w:val="252525"/>
        </w:rPr>
        <w:t xml:space="preserve"> revealed that librarians in public and private university libraries make use of their personal data plan and the university's wi-fi, to access Twitter and YouTube on their computers as well as their smartphones. They both use Twitter and YouTube </w:t>
      </w:r>
      <w:r w:rsidR="00216163">
        <w:rPr>
          <w:i/>
          <w:color w:val="252525"/>
        </w:rPr>
        <w:t>to render</w:t>
      </w:r>
      <w:r w:rsidR="00D40CAD">
        <w:rPr>
          <w:i/>
          <w:color w:val="252525"/>
        </w:rPr>
        <w:t xml:space="preserve"> </w:t>
      </w:r>
      <w:r w:rsidR="00216641" w:rsidRPr="00D11C5E">
        <w:rPr>
          <w:i/>
          <w:color w:val="252525"/>
        </w:rPr>
        <w:t xml:space="preserve">services such </w:t>
      </w:r>
      <w:r w:rsidR="00216641" w:rsidRPr="00D11C5E">
        <w:rPr>
          <w:i/>
          <w:color w:val="252525"/>
        </w:rPr>
        <w:lastRenderedPageBreak/>
        <w:t>as</w:t>
      </w:r>
      <w:r w:rsidR="00216163">
        <w:rPr>
          <w:i/>
          <w:color w:val="252525"/>
        </w:rPr>
        <w:t>,</w:t>
      </w:r>
      <w:r w:rsidR="00216641" w:rsidRPr="00D11C5E">
        <w:rPr>
          <w:i/>
          <w:color w:val="252525"/>
        </w:rPr>
        <w:t xml:space="preserve"> current awareness services, communication with users, library orientation</w:t>
      </w:r>
      <w:r w:rsidR="00620D5A">
        <w:rPr>
          <w:i/>
          <w:color w:val="252525"/>
        </w:rPr>
        <w:t xml:space="preserve"> etc.</w:t>
      </w:r>
      <w:r w:rsidR="00216641" w:rsidRPr="00D11C5E">
        <w:rPr>
          <w:i/>
          <w:color w:val="252525"/>
        </w:rPr>
        <w:t xml:space="preserve"> Also, the</w:t>
      </w:r>
      <w:r w:rsidR="00216163">
        <w:rPr>
          <w:i/>
          <w:color w:val="252525"/>
        </w:rPr>
        <w:t xml:space="preserve"> </w:t>
      </w:r>
      <w:r w:rsidR="0003247A">
        <w:rPr>
          <w:i/>
          <w:color w:val="252525"/>
        </w:rPr>
        <w:t>benefits</w:t>
      </w:r>
      <w:r w:rsidR="00216641" w:rsidRPr="00D11C5E">
        <w:rPr>
          <w:i/>
          <w:color w:val="252525"/>
        </w:rPr>
        <w:t xml:space="preserve"> derived from utili</w:t>
      </w:r>
      <w:r w:rsidR="00216163">
        <w:rPr>
          <w:i/>
          <w:color w:val="252525"/>
        </w:rPr>
        <w:t>s</w:t>
      </w:r>
      <w:r w:rsidR="00216641" w:rsidRPr="00D11C5E">
        <w:rPr>
          <w:i/>
          <w:color w:val="252525"/>
        </w:rPr>
        <w:t>ing Twitter and YouTube</w:t>
      </w:r>
      <w:r w:rsidR="00216163">
        <w:rPr>
          <w:i/>
          <w:color w:val="252525"/>
        </w:rPr>
        <w:t xml:space="preserve"> were</w:t>
      </w:r>
      <w:r w:rsidR="00D40CAD">
        <w:rPr>
          <w:i/>
          <w:color w:val="252525"/>
        </w:rPr>
        <w:t xml:space="preserve"> </w:t>
      </w:r>
      <w:r w:rsidR="00216163" w:rsidRPr="00D11C5E">
        <w:rPr>
          <w:i/>
          <w:color w:val="252525"/>
        </w:rPr>
        <w:t>eas</w:t>
      </w:r>
      <w:r w:rsidR="00216163">
        <w:rPr>
          <w:i/>
          <w:color w:val="252525"/>
        </w:rPr>
        <w:t>e</w:t>
      </w:r>
      <w:r w:rsidR="00D40CAD">
        <w:rPr>
          <w:i/>
          <w:color w:val="252525"/>
        </w:rPr>
        <w:t xml:space="preserve"> </w:t>
      </w:r>
      <w:r w:rsidR="00216163">
        <w:rPr>
          <w:i/>
          <w:color w:val="252525"/>
        </w:rPr>
        <w:t xml:space="preserve">of </w:t>
      </w:r>
      <w:r w:rsidR="0003247A">
        <w:rPr>
          <w:i/>
          <w:color w:val="252525"/>
        </w:rPr>
        <w:t>use,</w:t>
      </w:r>
      <w:r w:rsidR="00216163">
        <w:rPr>
          <w:i/>
          <w:color w:val="252525"/>
        </w:rPr>
        <w:t xml:space="preserve"> </w:t>
      </w:r>
      <w:r w:rsidR="00216163" w:rsidRPr="00D11C5E">
        <w:rPr>
          <w:i/>
          <w:color w:val="252525"/>
        </w:rPr>
        <w:t>fast two-way communication</w:t>
      </w:r>
      <w:r w:rsidR="0003247A">
        <w:rPr>
          <w:i/>
          <w:color w:val="252525"/>
        </w:rPr>
        <w:t xml:space="preserve"> etc.</w:t>
      </w:r>
      <w:r w:rsidR="005A50C5">
        <w:rPr>
          <w:i/>
          <w:color w:val="252525"/>
        </w:rPr>
        <w:t xml:space="preserve"> </w:t>
      </w:r>
      <w:r w:rsidR="00216641" w:rsidRPr="00D11C5E">
        <w:rPr>
          <w:i/>
          <w:color w:val="252525"/>
        </w:rPr>
        <w:t xml:space="preserve">However, </w:t>
      </w:r>
      <w:r w:rsidR="002058FA">
        <w:rPr>
          <w:i/>
          <w:color w:val="252525"/>
        </w:rPr>
        <w:t>the challenges facing the utilis</w:t>
      </w:r>
      <w:r w:rsidR="00216641" w:rsidRPr="00D11C5E">
        <w:rPr>
          <w:i/>
          <w:color w:val="252525"/>
        </w:rPr>
        <w:t xml:space="preserve">ation of each are quite different while public university libraries are </w:t>
      </w:r>
      <w:r w:rsidR="00216163" w:rsidRPr="00D11C5E">
        <w:rPr>
          <w:i/>
          <w:color w:val="252525"/>
        </w:rPr>
        <w:t>fac</w:t>
      </w:r>
      <w:r w:rsidR="00216163">
        <w:rPr>
          <w:i/>
          <w:color w:val="252525"/>
        </w:rPr>
        <w:t>ed with</w:t>
      </w:r>
      <w:r w:rsidR="00D40CAD">
        <w:rPr>
          <w:i/>
          <w:color w:val="252525"/>
        </w:rPr>
        <w:t xml:space="preserve"> </w:t>
      </w:r>
      <w:r w:rsidR="00216641" w:rsidRPr="00D11C5E">
        <w:rPr>
          <w:i/>
          <w:color w:val="252525"/>
        </w:rPr>
        <w:t>ch</w:t>
      </w:r>
      <w:r w:rsidR="006B5718">
        <w:rPr>
          <w:i/>
          <w:color w:val="252525"/>
        </w:rPr>
        <w:t xml:space="preserve">allenges such as poor internet and </w:t>
      </w:r>
      <w:r w:rsidR="00216641" w:rsidRPr="00D11C5E">
        <w:rPr>
          <w:i/>
          <w:color w:val="252525"/>
        </w:rPr>
        <w:t xml:space="preserve">inadequate training of staff </w:t>
      </w:r>
      <w:r w:rsidR="006B5718">
        <w:rPr>
          <w:i/>
          <w:color w:val="252525"/>
        </w:rPr>
        <w:t xml:space="preserve"> etc.</w:t>
      </w:r>
      <w:r w:rsidR="00216641" w:rsidRPr="00D11C5E">
        <w:rPr>
          <w:i/>
          <w:color w:val="252525"/>
        </w:rPr>
        <w:t xml:space="preserve"> Private university libraries are </w:t>
      </w:r>
      <w:r w:rsidR="00216163" w:rsidRPr="00D11C5E">
        <w:rPr>
          <w:i/>
          <w:color w:val="252525"/>
        </w:rPr>
        <w:t>fac</w:t>
      </w:r>
      <w:r w:rsidR="00216163">
        <w:rPr>
          <w:i/>
          <w:color w:val="252525"/>
        </w:rPr>
        <w:t>ed with</w:t>
      </w:r>
      <w:r w:rsidR="00D40CAD">
        <w:rPr>
          <w:i/>
          <w:color w:val="252525"/>
        </w:rPr>
        <w:t xml:space="preserve"> </w:t>
      </w:r>
      <w:r w:rsidR="00216641" w:rsidRPr="00D11C5E">
        <w:rPr>
          <w:i/>
          <w:color w:val="252525"/>
        </w:rPr>
        <w:t>challenges such as lack of cooperation among library staffs, lack of management support/fin</w:t>
      </w:r>
      <w:r w:rsidR="00620D5A">
        <w:rPr>
          <w:i/>
          <w:color w:val="252525"/>
        </w:rPr>
        <w:t>ance</w:t>
      </w:r>
      <w:r w:rsidR="00216641" w:rsidRPr="00D11C5E">
        <w:rPr>
          <w:i/>
          <w:color w:val="252525"/>
        </w:rPr>
        <w:t xml:space="preserve"> etc.</w:t>
      </w:r>
      <w:r w:rsidR="0080215C">
        <w:rPr>
          <w:i/>
          <w:color w:val="252525"/>
        </w:rPr>
        <w:t xml:space="preserve"> T</w:t>
      </w:r>
      <w:r w:rsidR="006B5718">
        <w:rPr>
          <w:i/>
          <w:color w:val="252525"/>
        </w:rPr>
        <w:t>he study concludes with recommendation</w:t>
      </w:r>
      <w:r w:rsidR="0080215C">
        <w:rPr>
          <w:i/>
          <w:color w:val="252525"/>
        </w:rPr>
        <w:t>s</w:t>
      </w:r>
      <w:r w:rsidR="006B5718">
        <w:rPr>
          <w:i/>
          <w:color w:val="252525"/>
        </w:rPr>
        <w:t>.</w:t>
      </w:r>
      <w:r w:rsidR="00216641" w:rsidRPr="00D11C5E">
        <w:rPr>
          <w:i/>
          <w:color w:val="252525"/>
        </w:rPr>
        <w:t xml:space="preserve"> </w:t>
      </w:r>
    </w:p>
    <w:p w:rsidR="005E6F7E" w:rsidRPr="000008DE" w:rsidRDefault="006D210A" w:rsidP="00D92F8C">
      <w:pPr>
        <w:spacing w:line="240" w:lineRule="auto"/>
        <w:jc w:val="center"/>
        <w:rPr>
          <w:rFonts w:ascii="Times New Roman" w:hAnsi="Times New Roman" w:cs="Times New Roman"/>
          <w:b/>
          <w:sz w:val="28"/>
          <w:szCs w:val="28"/>
        </w:rPr>
      </w:pPr>
      <w:r w:rsidRPr="000008DE">
        <w:rPr>
          <w:rFonts w:ascii="Times New Roman" w:hAnsi="Times New Roman" w:cs="Times New Roman"/>
          <w:b/>
          <w:sz w:val="28"/>
          <w:szCs w:val="28"/>
        </w:rPr>
        <w:t>Keywords</w:t>
      </w:r>
      <w:r w:rsidR="00D11C5E">
        <w:rPr>
          <w:rFonts w:ascii="Times New Roman" w:hAnsi="Times New Roman" w:cs="Times New Roman"/>
          <w:b/>
          <w:sz w:val="24"/>
          <w:szCs w:val="24"/>
        </w:rPr>
        <w:t xml:space="preserve">: </w:t>
      </w:r>
      <w:r w:rsidR="005E6F7E" w:rsidRPr="005E6F7E">
        <w:rPr>
          <w:rFonts w:ascii="Times New Roman" w:hAnsi="Times New Roman" w:cs="Times New Roman"/>
          <w:i/>
          <w:sz w:val="24"/>
          <w:szCs w:val="24"/>
        </w:rPr>
        <w:t>C</w:t>
      </w:r>
      <w:r w:rsidR="00D11C5E" w:rsidRPr="005E6F7E">
        <w:rPr>
          <w:rFonts w:ascii="Times New Roman" w:hAnsi="Times New Roman" w:cs="Times New Roman"/>
          <w:i/>
          <w:sz w:val="24"/>
          <w:szCs w:val="24"/>
        </w:rPr>
        <w:t>omparison</w:t>
      </w:r>
      <w:r w:rsidR="005E6F7E">
        <w:rPr>
          <w:rFonts w:ascii="Times New Roman" w:hAnsi="Times New Roman" w:cs="Times New Roman"/>
          <w:i/>
          <w:sz w:val="24"/>
          <w:szCs w:val="24"/>
        </w:rPr>
        <w:t xml:space="preserve">; </w:t>
      </w:r>
      <w:r w:rsidR="005E6F7E" w:rsidRPr="005E6F7E">
        <w:rPr>
          <w:rFonts w:ascii="Times New Roman" w:hAnsi="Times New Roman" w:cs="Times New Roman"/>
          <w:i/>
          <w:sz w:val="24"/>
          <w:szCs w:val="24"/>
        </w:rPr>
        <w:t xml:space="preserve">Utilisation of Twitter and Youtube; Library Services; Public and </w:t>
      </w:r>
      <w:r w:rsidR="005E6F7E" w:rsidRPr="000008DE">
        <w:rPr>
          <w:rFonts w:ascii="Times New Roman" w:hAnsi="Times New Roman" w:cs="Times New Roman"/>
          <w:i/>
          <w:sz w:val="24"/>
          <w:szCs w:val="24"/>
        </w:rPr>
        <w:t>Private University Libraries; Ogun State</w:t>
      </w:r>
    </w:p>
    <w:p w:rsidR="006D210A" w:rsidRPr="000008DE" w:rsidRDefault="006D210A" w:rsidP="00D92F8C">
      <w:pPr>
        <w:spacing w:after="0" w:line="240" w:lineRule="auto"/>
        <w:jc w:val="center"/>
        <w:rPr>
          <w:rFonts w:ascii="Times New Roman" w:hAnsi="Times New Roman" w:cs="Times New Roman"/>
          <w:b/>
          <w:sz w:val="28"/>
          <w:szCs w:val="28"/>
        </w:rPr>
      </w:pPr>
      <w:r w:rsidRPr="000008DE">
        <w:rPr>
          <w:rFonts w:ascii="Times New Roman" w:hAnsi="Times New Roman" w:cs="Times New Roman"/>
          <w:b/>
          <w:sz w:val="28"/>
          <w:szCs w:val="28"/>
        </w:rPr>
        <w:t>Introduction</w:t>
      </w:r>
    </w:p>
    <w:p w:rsidR="00AE41D3" w:rsidRPr="00F04428" w:rsidRDefault="00AE41D3" w:rsidP="00D92F8C">
      <w:pPr>
        <w:pStyle w:val="NormalWeb"/>
        <w:spacing w:before="0" w:beforeAutospacing="0" w:after="0" w:afterAutospacing="0"/>
        <w:ind w:firstLine="720"/>
        <w:jc w:val="both"/>
        <w:rPr>
          <w:color w:val="252525"/>
        </w:rPr>
      </w:pPr>
      <w:r w:rsidRPr="00F04428">
        <w:t>Twitter and YouTube as social media platforms play</w:t>
      </w:r>
      <w:r w:rsidR="00BB531C">
        <w:t xml:space="preserve"> </w:t>
      </w:r>
      <w:r w:rsidRPr="00F04428">
        <w:t>significant role</w:t>
      </w:r>
      <w:r w:rsidR="00216163">
        <w:t>s</w:t>
      </w:r>
      <w:r w:rsidRPr="00F04428">
        <w:t xml:space="preserve"> in the twenty first century in library, specifically for library services compared to the traditional/manual methods of providing library services. </w:t>
      </w:r>
      <w:r w:rsidRPr="00F04428">
        <w:rPr>
          <w:color w:val="252525"/>
        </w:rPr>
        <w:t xml:space="preserve">The general pattern of handling information has been altered in the twenty-first century, and library users now have high expectations and demand the swift delivery of relevant and essential services (Gwyer, 2018). By fostering new skills and competencies, librarians must make sure that libraries are able to meet the needs of these modern clients. Services provided by libraries are continually evolving, especially in light of the introduction of technologies like social media. The traditional information environment of libraries was drastically altered as a result, and this had an impact on both library services and patrons' information-seeking habits. </w:t>
      </w:r>
    </w:p>
    <w:p w:rsidR="00AE41D3" w:rsidRPr="00F04428" w:rsidRDefault="00AE41D3" w:rsidP="00D92F8C">
      <w:pPr>
        <w:spacing w:after="0" w:line="240" w:lineRule="auto"/>
        <w:ind w:firstLine="720"/>
        <w:jc w:val="both"/>
        <w:rPr>
          <w:rFonts w:ascii="Times New Roman" w:eastAsia="Times New Roman" w:hAnsi="Times New Roman" w:cs="Times New Roman"/>
          <w:sz w:val="24"/>
          <w:szCs w:val="24"/>
        </w:rPr>
      </w:pPr>
      <w:r w:rsidRPr="00F04428">
        <w:rPr>
          <w:rFonts w:ascii="Times New Roman" w:eastAsia="Times New Roman" w:hAnsi="Times New Roman" w:cs="Times New Roman"/>
          <w:sz w:val="24"/>
          <w:szCs w:val="24"/>
        </w:rPr>
        <w:t xml:space="preserve">Kanchan and Gaidhane (2023) defined social media, as a broad term for online social networking sites including Twitter, YouTube, TikTok, Facebook, Snapchat, Reddit, </w:t>
      </w:r>
      <w:r w:rsidR="005A50C5">
        <w:rPr>
          <w:rFonts w:ascii="Times New Roman" w:eastAsia="Times New Roman" w:hAnsi="Times New Roman" w:cs="Times New Roman"/>
          <w:sz w:val="24"/>
          <w:szCs w:val="24"/>
        </w:rPr>
        <w:t xml:space="preserve">Instagram, WhatsApp, and blogs </w:t>
      </w:r>
      <w:r w:rsidRPr="00F04428">
        <w:rPr>
          <w:rFonts w:ascii="Times New Roman" w:eastAsia="Times New Roman" w:hAnsi="Times New Roman" w:cs="Times New Roman"/>
          <w:sz w:val="24"/>
          <w:szCs w:val="24"/>
        </w:rPr>
        <w:t>etc.</w:t>
      </w:r>
    </w:p>
    <w:p w:rsidR="00AE41D3" w:rsidRPr="00F04428" w:rsidRDefault="003A6815" w:rsidP="00D92F8C">
      <w:pPr>
        <w:pStyle w:val="NormalWeb"/>
        <w:spacing w:before="0" w:beforeAutospacing="0" w:after="0" w:afterAutospacing="0"/>
        <w:ind w:firstLine="720"/>
        <w:jc w:val="both"/>
        <w:rPr>
          <w:color w:val="252525"/>
        </w:rPr>
      </w:pPr>
      <w:r w:rsidRPr="00F04428">
        <w:rPr>
          <w:color w:val="252525"/>
        </w:rPr>
        <w:t>According to Olaniran (2014)</w:t>
      </w:r>
      <w:r w:rsidR="002679CA" w:rsidRPr="00F04428">
        <w:rPr>
          <w:color w:val="252525"/>
        </w:rPr>
        <w:t xml:space="preserve">, </w:t>
      </w:r>
      <w:r w:rsidR="00AE41D3" w:rsidRPr="00F04428">
        <w:rPr>
          <w:color w:val="252525"/>
        </w:rPr>
        <w:t>Twitter is a social networking site and a free online tool for microblogging that gives users 280-character 'tweets' to communicate a variety of content, including links to photographs and videos. Unregistered users can only view tweets; registered users can read and post them. Twitter can be accessed by users via short message service (SMS), mobile device apps, or the website int</w:t>
      </w:r>
      <w:r w:rsidRPr="00F04428">
        <w:rPr>
          <w:color w:val="252525"/>
        </w:rPr>
        <w:t>erface</w:t>
      </w:r>
      <w:r w:rsidR="00AE41D3" w:rsidRPr="00F04428">
        <w:rPr>
          <w:color w:val="252525"/>
        </w:rPr>
        <w:t xml:space="preserve">. </w:t>
      </w:r>
    </w:p>
    <w:p w:rsidR="00F13BEE" w:rsidRPr="00F04428" w:rsidRDefault="00B9083D" w:rsidP="00D92F8C">
      <w:pPr>
        <w:pStyle w:val="NormalWeb"/>
        <w:spacing w:before="0" w:beforeAutospacing="0" w:after="0" w:afterAutospacing="0"/>
        <w:ind w:firstLine="720"/>
        <w:jc w:val="both"/>
        <w:rPr>
          <w:color w:val="252525"/>
        </w:rPr>
      </w:pPr>
      <w:r w:rsidRPr="00F04428">
        <w:rPr>
          <w:color w:val="252525"/>
        </w:rPr>
        <w:t xml:space="preserve">Comscore (2016) defined </w:t>
      </w:r>
      <w:r w:rsidR="00AE41D3" w:rsidRPr="00F04428">
        <w:rPr>
          <w:color w:val="252525"/>
        </w:rPr>
        <w:t xml:space="preserve">YouTube is an internet’s leading video service. It is a free-hosting video streaming website that allows all members to watch, store, and share video content. </w:t>
      </w:r>
      <w:r w:rsidR="003A6815" w:rsidRPr="00F04428">
        <w:rPr>
          <w:color w:val="252525"/>
        </w:rPr>
        <w:t>T</w:t>
      </w:r>
      <w:r w:rsidR="00AE41D3" w:rsidRPr="00F04428">
        <w:rPr>
          <w:color w:val="252525"/>
        </w:rPr>
        <w:t>he fundamental concept behind YouTube is that people upload videos to the platform while simultaneously watching them, rating them, and</w:t>
      </w:r>
      <w:r w:rsidR="008B3AD9">
        <w:rPr>
          <w:color w:val="252525"/>
        </w:rPr>
        <w:t xml:space="preserve"> leaving comments. Tanja &amp; Maja</w:t>
      </w:r>
      <w:r w:rsidR="00AE41D3" w:rsidRPr="00F04428">
        <w:rPr>
          <w:color w:val="252525"/>
        </w:rPr>
        <w:t xml:space="preserve"> (2011) claim that using YouTube by archives and libraries can be a new sort of exposure with global impact, cheap cost, and open access; it is also a powerful tool for raising the institutional profile worldwide and a promising channel when exploited in the marketing operations of such institutions.</w:t>
      </w:r>
    </w:p>
    <w:p w:rsidR="00F13BEE" w:rsidRPr="00F04428" w:rsidRDefault="00F13BEE" w:rsidP="00D92F8C">
      <w:pPr>
        <w:spacing w:after="0" w:line="240" w:lineRule="auto"/>
        <w:ind w:firstLine="720"/>
        <w:jc w:val="both"/>
        <w:rPr>
          <w:rFonts w:ascii="Times New Roman" w:hAnsi="Times New Roman" w:cs="Times New Roman"/>
          <w:color w:val="252525"/>
          <w:sz w:val="24"/>
          <w:szCs w:val="24"/>
        </w:rPr>
      </w:pPr>
      <w:r w:rsidRPr="00F04428">
        <w:rPr>
          <w:rFonts w:ascii="Times New Roman" w:hAnsi="Times New Roman" w:cs="Times New Roman"/>
          <w:color w:val="252525"/>
          <w:sz w:val="24"/>
          <w:szCs w:val="24"/>
        </w:rPr>
        <w:t>In order to meet the requirements of students, academics, and other members of the university community, universities establish, operate, and manage libraries or groups of libraries.</w:t>
      </w:r>
      <w:r w:rsidR="00F04428" w:rsidRPr="00F04428">
        <w:rPr>
          <w:rFonts w:ascii="Times New Roman" w:hAnsi="Times New Roman" w:cs="Times New Roman"/>
          <w:color w:val="252525"/>
          <w:sz w:val="24"/>
          <w:szCs w:val="24"/>
        </w:rPr>
        <w:t xml:space="preserve"> However, there are different ty</w:t>
      </w:r>
      <w:r w:rsidR="00F04428">
        <w:rPr>
          <w:rFonts w:ascii="Times New Roman" w:hAnsi="Times New Roman" w:cs="Times New Roman"/>
          <w:color w:val="252525"/>
          <w:sz w:val="24"/>
          <w:szCs w:val="24"/>
        </w:rPr>
        <w:t>pes of university libraries</w:t>
      </w:r>
      <w:r w:rsidR="00F04428" w:rsidRPr="00F04428">
        <w:rPr>
          <w:rFonts w:ascii="Times New Roman" w:hAnsi="Times New Roman" w:cs="Times New Roman"/>
          <w:color w:val="252525"/>
          <w:sz w:val="24"/>
          <w:szCs w:val="24"/>
        </w:rPr>
        <w:t>; the public and the private</w:t>
      </w:r>
      <w:r w:rsidR="00F04428">
        <w:rPr>
          <w:rFonts w:ascii="Times New Roman" w:hAnsi="Times New Roman" w:cs="Times New Roman"/>
          <w:color w:val="252525"/>
          <w:sz w:val="24"/>
          <w:szCs w:val="24"/>
        </w:rPr>
        <w:t xml:space="preserve"> university libraries</w:t>
      </w:r>
      <w:r w:rsidR="00F04428" w:rsidRPr="00F04428">
        <w:rPr>
          <w:rFonts w:ascii="Times New Roman" w:hAnsi="Times New Roman" w:cs="Times New Roman"/>
          <w:color w:val="252525"/>
          <w:sz w:val="24"/>
          <w:szCs w:val="24"/>
        </w:rPr>
        <w:t xml:space="preserve">. Those that are owned and managed by the government are the public </w:t>
      </w:r>
      <w:r w:rsidR="00F04428">
        <w:rPr>
          <w:rFonts w:ascii="Times New Roman" w:hAnsi="Times New Roman" w:cs="Times New Roman"/>
          <w:color w:val="252525"/>
          <w:sz w:val="24"/>
          <w:szCs w:val="24"/>
        </w:rPr>
        <w:t>university</w:t>
      </w:r>
      <w:r w:rsidR="00893E13">
        <w:rPr>
          <w:rFonts w:ascii="Times New Roman" w:hAnsi="Times New Roman" w:cs="Times New Roman"/>
          <w:color w:val="252525"/>
          <w:sz w:val="24"/>
          <w:szCs w:val="24"/>
        </w:rPr>
        <w:t xml:space="preserve"> </w:t>
      </w:r>
      <w:r w:rsidR="00F04428">
        <w:rPr>
          <w:rFonts w:ascii="Times New Roman" w:hAnsi="Times New Roman" w:cs="Times New Roman"/>
          <w:color w:val="252525"/>
          <w:sz w:val="24"/>
          <w:szCs w:val="24"/>
        </w:rPr>
        <w:t xml:space="preserve">libraries </w:t>
      </w:r>
      <w:r w:rsidR="00F04428" w:rsidRPr="00F04428">
        <w:rPr>
          <w:rFonts w:ascii="Times New Roman" w:hAnsi="Times New Roman" w:cs="Times New Roman"/>
          <w:color w:val="252525"/>
          <w:sz w:val="24"/>
          <w:szCs w:val="24"/>
        </w:rPr>
        <w:t>while those that are owned and managed by an individual are</w:t>
      </w:r>
      <w:r w:rsidR="00F04428">
        <w:rPr>
          <w:rFonts w:ascii="Times New Roman" w:hAnsi="Times New Roman" w:cs="Times New Roman"/>
          <w:color w:val="252525"/>
          <w:sz w:val="24"/>
          <w:szCs w:val="24"/>
        </w:rPr>
        <w:t xml:space="preserve"> called the private university libraries</w:t>
      </w:r>
      <w:r w:rsidR="00F04428" w:rsidRPr="00F04428">
        <w:rPr>
          <w:rFonts w:ascii="Times New Roman" w:hAnsi="Times New Roman" w:cs="Times New Roman"/>
          <w:color w:val="252525"/>
          <w:sz w:val="24"/>
          <w:szCs w:val="24"/>
        </w:rPr>
        <w:t xml:space="preserve">. </w:t>
      </w:r>
      <w:r w:rsidRPr="00F04428">
        <w:rPr>
          <w:rFonts w:ascii="Times New Roman" w:hAnsi="Times New Roman" w:cs="Times New Roman"/>
          <w:color w:val="252525"/>
          <w:sz w:val="24"/>
          <w:szCs w:val="24"/>
        </w:rPr>
        <w:t xml:space="preserve">The entirety of a university's collection of books and other reference materials is known as the library; this library also houses a variety of learning and teaching materials that have been indexed for the benefit of readers and students. Those who work professionally in the library are referred to as librarians (Charles &amp; Ebele, 2020). Librarians provide access to information and sometimes social or technical programming or instruction on information literacy to users. In addition to organizing the collection, librarians help library patrons in a variety of ways to support their academic, extracurricular, and career-related pursuits. The full range of assistance the library offers </w:t>
      </w:r>
      <w:r w:rsidRPr="00F04428">
        <w:rPr>
          <w:rFonts w:ascii="Times New Roman" w:hAnsi="Times New Roman" w:cs="Times New Roman"/>
          <w:color w:val="252525"/>
          <w:sz w:val="24"/>
          <w:szCs w:val="24"/>
        </w:rPr>
        <w:lastRenderedPageBreak/>
        <w:t>to its patrons is referred to as library services</w:t>
      </w:r>
      <w:r w:rsidR="00613478">
        <w:rPr>
          <w:rFonts w:ascii="Times New Roman" w:hAnsi="Times New Roman" w:cs="Times New Roman"/>
          <w:color w:val="252525"/>
          <w:sz w:val="24"/>
          <w:szCs w:val="24"/>
        </w:rPr>
        <w:t xml:space="preserve"> </w:t>
      </w:r>
      <w:r w:rsidRPr="00F04428">
        <w:rPr>
          <w:rFonts w:ascii="Times New Roman" w:hAnsi="Times New Roman" w:cs="Times New Roman"/>
          <w:color w:val="252525"/>
          <w:sz w:val="24"/>
          <w:szCs w:val="24"/>
        </w:rPr>
        <w:t xml:space="preserve">(Mohanan, 2020). According to Chukwueke et al. (2018), these services significantly determine patrons' overall and academic well-being. The happiness of users is the primary goal of library service, Asogwa et al. (2020) said, supporting the viewpoint of the researchers already mentioned. These services help users access library resources, encourage the use of library materials, and cater to their informational needs. </w:t>
      </w:r>
      <w:r w:rsidRPr="00F04428">
        <w:rPr>
          <w:rFonts w:ascii="Times New Roman" w:eastAsia="Times New Roman" w:hAnsi="Times New Roman" w:cs="Times New Roman"/>
          <w:color w:val="252525"/>
          <w:sz w:val="24"/>
          <w:szCs w:val="24"/>
        </w:rPr>
        <w:t>According to Srikanta and Pranoy (2019), the types of library services that can be provided via Twitter and YouTube are</w:t>
      </w:r>
      <w:r w:rsidR="005A50C5">
        <w:rPr>
          <w:rFonts w:ascii="Times New Roman" w:eastAsia="Times New Roman" w:hAnsi="Times New Roman" w:cs="Times New Roman"/>
          <w:color w:val="252525"/>
          <w:sz w:val="24"/>
          <w:szCs w:val="24"/>
        </w:rPr>
        <w:t xml:space="preserve"> </w:t>
      </w:r>
      <w:r w:rsidR="002679CA" w:rsidRPr="00F04428">
        <w:rPr>
          <w:rFonts w:ascii="Times New Roman" w:hAnsi="Times New Roman" w:cs="Times New Roman"/>
          <w:color w:val="252525"/>
          <w:sz w:val="24"/>
          <w:szCs w:val="24"/>
        </w:rPr>
        <w:t>quick prompt information delivery, marketing library product and services</w:t>
      </w:r>
      <w:r w:rsidR="00B9083D" w:rsidRPr="00F04428">
        <w:rPr>
          <w:rFonts w:ascii="Times New Roman" w:hAnsi="Times New Roman" w:cs="Times New Roman"/>
          <w:color w:val="252525"/>
          <w:sz w:val="24"/>
          <w:szCs w:val="24"/>
        </w:rPr>
        <w:t>, user orientation, current awareness services, reference services, dissemination of information to users.</w:t>
      </w:r>
    </w:p>
    <w:p w:rsidR="00B9083D" w:rsidRPr="00F04428" w:rsidRDefault="00F566D4" w:rsidP="00D92F8C">
      <w:pPr>
        <w:pStyle w:val="NormalWeb"/>
        <w:spacing w:before="0" w:beforeAutospacing="0" w:after="0" w:afterAutospacing="0"/>
        <w:ind w:firstLine="720"/>
        <w:jc w:val="both"/>
        <w:rPr>
          <w:color w:val="252525"/>
        </w:rPr>
      </w:pPr>
      <w:r w:rsidRPr="00F04428">
        <w:rPr>
          <w:color w:val="252525"/>
        </w:rPr>
        <w:t xml:space="preserve">Farkas (2007) claimed that in order to increase the caliber of their service delivery and their research output, academic librarians around the world must make sure they adopt and use Twitter and YouTube. </w:t>
      </w:r>
    </w:p>
    <w:p w:rsidR="00B9083D" w:rsidRPr="00F04428" w:rsidRDefault="00F566D4" w:rsidP="00D92F8C">
      <w:pPr>
        <w:pStyle w:val="NormalWeb"/>
        <w:spacing w:before="0" w:beforeAutospacing="0" w:after="0" w:afterAutospacing="0"/>
        <w:ind w:firstLine="720"/>
        <w:jc w:val="both"/>
        <w:rPr>
          <w:color w:val="252525"/>
        </w:rPr>
      </w:pPr>
      <w:r w:rsidRPr="00F04428">
        <w:rPr>
          <w:color w:val="252525"/>
        </w:rPr>
        <w:t xml:space="preserve">According to Collins and Quan-Haase (2012), Twitter and YouTube are effective platforms for informing users about libraries. Academic librarians can use blogs, Twitter, and YouTube to help students with their information needs. Twitter is being used appropriately to promote different library services, according to Draper &amp; Turnage's (2008) assertion. </w:t>
      </w:r>
    </w:p>
    <w:p w:rsidR="00F566D4" w:rsidRDefault="00F566D4" w:rsidP="00D92F8C">
      <w:pPr>
        <w:pStyle w:val="NormalWeb"/>
        <w:spacing w:before="0" w:beforeAutospacing="0" w:after="0" w:afterAutospacing="0"/>
        <w:ind w:firstLine="720"/>
        <w:jc w:val="both"/>
        <w:rPr>
          <w:color w:val="252525"/>
        </w:rPr>
      </w:pPr>
      <w:r w:rsidRPr="00F04428">
        <w:rPr>
          <w:color w:val="252525"/>
        </w:rPr>
        <w:t xml:space="preserve">In addition to utilisation of Twitter and YouTube in their library, Roblyer et al. (2010) argued that academic libraries need to build relationships with their users before essentially advertising the services they offer. According to Graham et al. (2019), Twitter was used at the Kimbel library at the University of Carolina to advertise library services, provide reference services, and walk users through library procedures. </w:t>
      </w:r>
    </w:p>
    <w:p w:rsidR="00FC1C26" w:rsidRPr="00F04428" w:rsidRDefault="00FC1C26" w:rsidP="00D92F8C">
      <w:pPr>
        <w:pStyle w:val="NormalWeb"/>
        <w:spacing w:before="0" w:beforeAutospacing="0" w:after="0" w:afterAutospacing="0"/>
        <w:ind w:firstLine="720"/>
        <w:jc w:val="both"/>
        <w:rPr>
          <w:color w:val="252525"/>
        </w:rPr>
      </w:pPr>
    </w:p>
    <w:p w:rsidR="00F566D4" w:rsidRPr="000008DE" w:rsidRDefault="000008DE" w:rsidP="00D92F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Statement of the P</w:t>
      </w:r>
      <w:r w:rsidR="00F566D4" w:rsidRPr="000008DE">
        <w:rPr>
          <w:rFonts w:ascii="Times New Roman" w:hAnsi="Times New Roman" w:cs="Times New Roman"/>
          <w:b/>
          <w:sz w:val="28"/>
          <w:szCs w:val="28"/>
        </w:rPr>
        <w:t>roblem</w:t>
      </w:r>
    </w:p>
    <w:p w:rsidR="009A0F50" w:rsidRPr="00F83F7B" w:rsidRDefault="009A0F50" w:rsidP="00D92F8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w:t>
      </w:r>
      <w:r w:rsidRPr="00F83F7B">
        <w:rPr>
          <w:rFonts w:ascii="Times New Roman" w:hAnsi="Times New Roman" w:cs="Times New Roman"/>
          <w:sz w:val="24"/>
          <w:szCs w:val="24"/>
        </w:rPr>
        <w:t>ith the emergence technologies in the libraries, many Nigerian University libraries still provide library services manually and the delivery of these services through traditional means has been cumbersome and time-wasting. (</w:t>
      </w:r>
      <w:r w:rsidRPr="00F83F7B">
        <w:rPr>
          <w:rStyle w:val="markedcontent"/>
          <w:rFonts w:ascii="Times New Roman" w:hAnsi="Times New Roman" w:cs="Times New Roman"/>
          <w:sz w:val="24"/>
          <w:szCs w:val="24"/>
        </w:rPr>
        <w:t>Muhammad &amp; Tang</w:t>
      </w:r>
      <w:r>
        <w:rPr>
          <w:rStyle w:val="markedcontent"/>
          <w:rFonts w:ascii="Times New Roman" w:hAnsi="Times New Roman" w:cs="Times New Roman"/>
          <w:sz w:val="24"/>
          <w:szCs w:val="24"/>
        </w:rPr>
        <w:t>,</w:t>
      </w:r>
      <w:r w:rsidRPr="00F83F7B">
        <w:rPr>
          <w:rStyle w:val="markedcontent"/>
          <w:rFonts w:ascii="Times New Roman" w:hAnsi="Times New Roman" w:cs="Times New Roman"/>
          <w:sz w:val="24"/>
          <w:szCs w:val="24"/>
        </w:rPr>
        <w:t xml:space="preserve"> 2019)</w:t>
      </w:r>
      <w:r w:rsidRPr="00F83F7B">
        <w:rPr>
          <w:rFonts w:ascii="Times New Roman" w:hAnsi="Times New Roman" w:cs="Times New Roman"/>
          <w:sz w:val="24"/>
          <w:szCs w:val="24"/>
        </w:rPr>
        <w:t xml:space="preserve">. </w:t>
      </w:r>
    </w:p>
    <w:p w:rsidR="0041013A" w:rsidRDefault="00F566D4" w:rsidP="00D92F8C">
      <w:pPr>
        <w:pStyle w:val="NormalWeb"/>
        <w:spacing w:before="0" w:beforeAutospacing="0" w:after="0" w:afterAutospacing="0"/>
        <w:ind w:firstLine="720"/>
        <w:jc w:val="both"/>
        <w:rPr>
          <w:color w:val="252525"/>
        </w:rPr>
      </w:pPr>
      <w:r w:rsidRPr="00F04428">
        <w:rPr>
          <w:color w:val="252525"/>
        </w:rPr>
        <w:t>Today, the world has become a global village, and everyone has access to Twitter and YouTube to connect with other people via smart phones or computers with internet connections. Through Twitter and YouTube, librarians are attempting to build a connection between library re</w:t>
      </w:r>
      <w:r w:rsidR="009A0F50">
        <w:rPr>
          <w:color w:val="252525"/>
        </w:rPr>
        <w:t>sources, services, and patrons</w:t>
      </w:r>
      <w:r w:rsidR="00A42103">
        <w:rPr>
          <w:color w:val="252525"/>
        </w:rPr>
        <w:t>. This prompted the topic</w:t>
      </w:r>
      <w:r w:rsidR="009A0F50">
        <w:rPr>
          <w:color w:val="252525"/>
        </w:rPr>
        <w:t xml:space="preserve">. </w:t>
      </w:r>
    </w:p>
    <w:p w:rsidR="00F566D4" w:rsidRDefault="0041013A" w:rsidP="00D92F8C">
      <w:pPr>
        <w:pStyle w:val="NormalWeb"/>
        <w:spacing w:before="0" w:beforeAutospacing="0" w:after="0" w:afterAutospacing="0"/>
        <w:ind w:firstLine="720"/>
        <w:jc w:val="both"/>
        <w:rPr>
          <w:color w:val="252525"/>
        </w:rPr>
      </w:pPr>
      <w:r>
        <w:rPr>
          <w:color w:val="252525"/>
        </w:rPr>
        <w:t xml:space="preserve">Also, it is believed that those in </w:t>
      </w:r>
      <w:r w:rsidR="00FC1C26">
        <w:rPr>
          <w:color w:val="252525"/>
        </w:rPr>
        <w:t>public</w:t>
      </w:r>
      <w:r>
        <w:rPr>
          <w:color w:val="252525"/>
        </w:rPr>
        <w:t xml:space="preserve"> university libraries have all the facilities needed to provide these services to their users via Twitter and YouTube since it is managed and owned by government while those in the private may or may not have all the facilities needed to provide these services via Twitter and YouTube since it is owned and managed by an individual or group of people. </w:t>
      </w:r>
      <w:r w:rsidR="00F566D4" w:rsidRPr="00F04428">
        <w:rPr>
          <w:color w:val="252525"/>
        </w:rPr>
        <w:t xml:space="preserve">These brought about the topic, and it is based on this background that the researchers sought to </w:t>
      </w:r>
      <w:r w:rsidR="009A0F50">
        <w:rPr>
          <w:color w:val="252525"/>
        </w:rPr>
        <w:t xml:space="preserve">compare the </w:t>
      </w:r>
      <w:r w:rsidR="00F566D4" w:rsidRPr="00F04428">
        <w:rPr>
          <w:color w:val="252525"/>
        </w:rPr>
        <w:t>utilisation of Twitter and YouTube for library services in</w:t>
      </w:r>
      <w:r w:rsidR="00F04428">
        <w:rPr>
          <w:color w:val="252525"/>
        </w:rPr>
        <w:t xml:space="preserve"> public and private</w:t>
      </w:r>
      <w:r w:rsidR="00F566D4" w:rsidRPr="00F04428">
        <w:rPr>
          <w:color w:val="252525"/>
        </w:rPr>
        <w:t xml:space="preserve"> university libraries in Ogun State</w:t>
      </w:r>
      <w:r w:rsidR="00A42103">
        <w:rPr>
          <w:color w:val="252525"/>
        </w:rPr>
        <w:t>.</w:t>
      </w:r>
    </w:p>
    <w:p w:rsidR="00F566D4" w:rsidRPr="000008DE" w:rsidRDefault="005D61CC" w:rsidP="00D92F8C">
      <w:pPr>
        <w:spacing w:after="0" w:line="240" w:lineRule="auto"/>
        <w:jc w:val="center"/>
        <w:rPr>
          <w:rFonts w:ascii="Times New Roman" w:eastAsia="Times New Roman" w:hAnsi="Times New Roman" w:cs="Times New Roman"/>
          <w:color w:val="252525"/>
          <w:sz w:val="28"/>
          <w:szCs w:val="28"/>
        </w:rPr>
      </w:pPr>
      <w:r w:rsidRPr="000008DE">
        <w:rPr>
          <w:rFonts w:ascii="Times New Roman" w:eastAsia="Times New Roman" w:hAnsi="Times New Roman" w:cs="Times New Roman"/>
          <w:b/>
          <w:bCs/>
          <w:color w:val="252525"/>
          <w:sz w:val="28"/>
          <w:szCs w:val="28"/>
        </w:rPr>
        <w:t xml:space="preserve">Research </w:t>
      </w:r>
      <w:r w:rsidR="00F566D4" w:rsidRPr="000008DE">
        <w:rPr>
          <w:rFonts w:ascii="Times New Roman" w:eastAsia="Times New Roman" w:hAnsi="Times New Roman" w:cs="Times New Roman"/>
          <w:b/>
          <w:bCs/>
          <w:color w:val="252525"/>
          <w:sz w:val="28"/>
          <w:szCs w:val="28"/>
        </w:rPr>
        <w:t>Objectives</w:t>
      </w:r>
    </w:p>
    <w:p w:rsidR="00F566D4" w:rsidRPr="00F04428" w:rsidRDefault="00F566D4" w:rsidP="00D92F8C">
      <w:pPr>
        <w:spacing w:after="0" w:line="240" w:lineRule="auto"/>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 xml:space="preserve">The main objective of the study is to </w:t>
      </w:r>
      <w:r w:rsidR="00FC1C26">
        <w:rPr>
          <w:rFonts w:ascii="Times New Roman" w:eastAsia="Times New Roman" w:hAnsi="Times New Roman" w:cs="Times New Roman"/>
          <w:color w:val="252525"/>
          <w:sz w:val="24"/>
          <w:szCs w:val="24"/>
        </w:rPr>
        <w:t>compare</w:t>
      </w:r>
      <w:r w:rsidRPr="00F04428">
        <w:rPr>
          <w:rFonts w:ascii="Times New Roman" w:eastAsia="Times New Roman" w:hAnsi="Times New Roman" w:cs="Times New Roman"/>
          <w:color w:val="252525"/>
          <w:sz w:val="24"/>
          <w:szCs w:val="24"/>
        </w:rPr>
        <w:t xml:space="preserve"> the utilisation of Twitter and YouT</w:t>
      </w:r>
      <w:r w:rsidR="009C2FEB" w:rsidRPr="00F04428">
        <w:rPr>
          <w:rFonts w:ascii="Times New Roman" w:eastAsia="Times New Roman" w:hAnsi="Times New Roman" w:cs="Times New Roman"/>
          <w:color w:val="252525"/>
          <w:sz w:val="24"/>
          <w:szCs w:val="24"/>
        </w:rPr>
        <w:t>ube</w:t>
      </w:r>
      <w:r w:rsidR="00FC1C26">
        <w:rPr>
          <w:rFonts w:ascii="Times New Roman" w:eastAsia="Times New Roman" w:hAnsi="Times New Roman" w:cs="Times New Roman"/>
          <w:color w:val="252525"/>
          <w:sz w:val="24"/>
          <w:szCs w:val="24"/>
        </w:rPr>
        <w:t xml:space="preserve"> for library services</w:t>
      </w:r>
      <w:r w:rsidR="009C2FEB" w:rsidRPr="00F04428">
        <w:rPr>
          <w:rFonts w:ascii="Times New Roman" w:eastAsia="Times New Roman" w:hAnsi="Times New Roman" w:cs="Times New Roman"/>
          <w:color w:val="252525"/>
          <w:sz w:val="24"/>
          <w:szCs w:val="24"/>
        </w:rPr>
        <w:t xml:space="preserve"> in Public and P</w:t>
      </w:r>
      <w:r w:rsidRPr="00F04428">
        <w:rPr>
          <w:rFonts w:ascii="Times New Roman" w:eastAsia="Times New Roman" w:hAnsi="Times New Roman" w:cs="Times New Roman"/>
          <w:color w:val="252525"/>
          <w:sz w:val="24"/>
          <w:szCs w:val="24"/>
        </w:rPr>
        <w:t xml:space="preserve">rivate </w:t>
      </w:r>
      <w:r w:rsidR="00FC1C26" w:rsidRPr="00F04428">
        <w:rPr>
          <w:rFonts w:ascii="Times New Roman" w:eastAsia="Times New Roman" w:hAnsi="Times New Roman" w:cs="Times New Roman"/>
          <w:color w:val="252525"/>
          <w:sz w:val="24"/>
          <w:szCs w:val="24"/>
        </w:rPr>
        <w:t>Universit</w:t>
      </w:r>
      <w:r w:rsidR="00FC1C26">
        <w:rPr>
          <w:rFonts w:ascii="Times New Roman" w:eastAsia="Times New Roman" w:hAnsi="Times New Roman" w:cs="Times New Roman"/>
          <w:color w:val="252525"/>
          <w:sz w:val="24"/>
          <w:szCs w:val="24"/>
        </w:rPr>
        <w:t>y</w:t>
      </w:r>
      <w:r w:rsidR="00BB531C">
        <w:rPr>
          <w:rFonts w:ascii="Times New Roman" w:eastAsia="Times New Roman" w:hAnsi="Times New Roman" w:cs="Times New Roman"/>
          <w:color w:val="252525"/>
          <w:sz w:val="24"/>
          <w:szCs w:val="24"/>
        </w:rPr>
        <w:t xml:space="preserve"> </w:t>
      </w:r>
      <w:r w:rsidRPr="00F04428">
        <w:rPr>
          <w:rFonts w:ascii="Times New Roman" w:eastAsia="Times New Roman" w:hAnsi="Times New Roman" w:cs="Times New Roman"/>
          <w:color w:val="252525"/>
          <w:sz w:val="24"/>
          <w:szCs w:val="24"/>
        </w:rPr>
        <w:t>Libraries in Ogun State, Nigeria. The specific objectives are to;</w:t>
      </w:r>
    </w:p>
    <w:p w:rsidR="00F566D4" w:rsidRPr="00F04428" w:rsidRDefault="00F566D4" w:rsidP="00D92F8C">
      <w:pPr>
        <w:numPr>
          <w:ilvl w:val="0"/>
          <w:numId w:val="2"/>
        </w:numPr>
        <w:spacing w:after="100" w:afterAutospacing="1" w:line="240" w:lineRule="auto"/>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 xml:space="preserve">determine </w:t>
      </w:r>
      <w:r w:rsidR="00FC1C26">
        <w:rPr>
          <w:rFonts w:ascii="Times New Roman" w:eastAsia="Times New Roman" w:hAnsi="Times New Roman" w:cs="Times New Roman"/>
          <w:color w:val="252525"/>
          <w:sz w:val="24"/>
          <w:szCs w:val="24"/>
        </w:rPr>
        <w:t xml:space="preserve">the </w:t>
      </w:r>
      <w:r w:rsidR="00116213">
        <w:rPr>
          <w:rFonts w:ascii="Times New Roman" w:eastAsia="Times New Roman" w:hAnsi="Times New Roman" w:cs="Times New Roman"/>
          <w:color w:val="252525"/>
          <w:sz w:val="24"/>
          <w:szCs w:val="24"/>
        </w:rPr>
        <w:t>means through which</w:t>
      </w:r>
      <w:r w:rsidRPr="00F04428">
        <w:rPr>
          <w:rFonts w:ascii="Times New Roman" w:eastAsia="Times New Roman" w:hAnsi="Times New Roman" w:cs="Times New Roman"/>
          <w:color w:val="252525"/>
          <w:sz w:val="24"/>
          <w:szCs w:val="24"/>
        </w:rPr>
        <w:t xml:space="preserve"> librarians access Twitter and YouTube for library services in Public and Private University libraries in Ogun State;</w:t>
      </w:r>
    </w:p>
    <w:p w:rsidR="00F566D4" w:rsidRPr="00F04428" w:rsidRDefault="00F566D4" w:rsidP="00D92F8C">
      <w:pPr>
        <w:numPr>
          <w:ilvl w:val="0"/>
          <w:numId w:val="2"/>
        </w:numPr>
        <w:spacing w:after="100" w:afterAutospacing="1" w:line="240" w:lineRule="auto"/>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 xml:space="preserve">determine the types of library services </w:t>
      </w:r>
      <w:r w:rsidR="00FC1C26">
        <w:rPr>
          <w:rFonts w:ascii="Times New Roman" w:eastAsia="Times New Roman" w:hAnsi="Times New Roman" w:cs="Times New Roman"/>
          <w:color w:val="252525"/>
          <w:sz w:val="24"/>
          <w:szCs w:val="24"/>
        </w:rPr>
        <w:t xml:space="preserve">rendered with </w:t>
      </w:r>
      <w:r w:rsidRPr="00F04428">
        <w:rPr>
          <w:rFonts w:ascii="Times New Roman" w:eastAsia="Times New Roman" w:hAnsi="Times New Roman" w:cs="Times New Roman"/>
          <w:color w:val="252525"/>
          <w:sz w:val="24"/>
          <w:szCs w:val="24"/>
        </w:rPr>
        <w:t>Twitter and YouTube in</w:t>
      </w:r>
      <w:r w:rsidR="009C2FEB" w:rsidRPr="00F04428">
        <w:rPr>
          <w:rFonts w:ascii="Times New Roman" w:eastAsia="Times New Roman" w:hAnsi="Times New Roman" w:cs="Times New Roman"/>
          <w:color w:val="252525"/>
          <w:sz w:val="24"/>
          <w:szCs w:val="24"/>
        </w:rPr>
        <w:t xml:space="preserve"> Public and Private University libraries in Ogun State</w:t>
      </w:r>
      <w:r w:rsidRPr="00F04428">
        <w:rPr>
          <w:rFonts w:ascii="Times New Roman" w:eastAsia="Times New Roman" w:hAnsi="Times New Roman" w:cs="Times New Roman"/>
          <w:color w:val="252525"/>
          <w:sz w:val="24"/>
          <w:szCs w:val="24"/>
        </w:rPr>
        <w:t>;</w:t>
      </w:r>
    </w:p>
    <w:p w:rsidR="003C6068" w:rsidRDefault="00067112" w:rsidP="00D92F8C">
      <w:pPr>
        <w:numPr>
          <w:ilvl w:val="0"/>
          <w:numId w:val="2"/>
        </w:numPr>
        <w:spacing w:after="100" w:afterAutospacing="1"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identify the benefits of</w:t>
      </w:r>
      <w:r w:rsidR="00F566D4" w:rsidRPr="00F04428">
        <w:rPr>
          <w:rFonts w:ascii="Times New Roman" w:eastAsia="Times New Roman" w:hAnsi="Times New Roman" w:cs="Times New Roman"/>
          <w:color w:val="252525"/>
          <w:sz w:val="24"/>
          <w:szCs w:val="24"/>
        </w:rPr>
        <w:t xml:space="preserve"> utilising Twitter and YouTube for library services in </w:t>
      </w:r>
      <w:r w:rsidR="009C2FEB" w:rsidRPr="00F04428">
        <w:rPr>
          <w:rFonts w:ascii="Times New Roman" w:eastAsia="Times New Roman" w:hAnsi="Times New Roman" w:cs="Times New Roman"/>
          <w:color w:val="252525"/>
          <w:sz w:val="24"/>
          <w:szCs w:val="24"/>
        </w:rPr>
        <w:t>Public and Private University libraries in Ogun State;</w:t>
      </w:r>
    </w:p>
    <w:p w:rsidR="00FC1C26" w:rsidRPr="00613478" w:rsidRDefault="003C6068" w:rsidP="00D92F8C">
      <w:pPr>
        <w:numPr>
          <w:ilvl w:val="0"/>
          <w:numId w:val="2"/>
        </w:numPr>
        <w:spacing w:after="100" w:afterAutospacing="1" w:line="240" w:lineRule="auto"/>
        <w:jc w:val="both"/>
        <w:rPr>
          <w:rFonts w:ascii="Times New Roman" w:eastAsia="Times New Roman" w:hAnsi="Times New Roman" w:cs="Times New Roman"/>
          <w:color w:val="252525"/>
          <w:sz w:val="24"/>
          <w:szCs w:val="24"/>
        </w:rPr>
      </w:pPr>
      <w:r w:rsidRPr="003C6068">
        <w:rPr>
          <w:rFonts w:ascii="Times New Roman" w:eastAsia="Times New Roman" w:hAnsi="Times New Roman" w:cs="Times New Roman"/>
          <w:color w:val="252525"/>
          <w:sz w:val="24"/>
          <w:szCs w:val="24"/>
        </w:rPr>
        <w:lastRenderedPageBreak/>
        <w:t xml:space="preserve">examining which of the two </w:t>
      </w:r>
      <w:r>
        <w:rPr>
          <w:rFonts w:ascii="Times New Roman" w:eastAsia="Times New Roman" w:hAnsi="Times New Roman" w:cs="Times New Roman"/>
          <w:color w:val="252525"/>
          <w:sz w:val="24"/>
          <w:szCs w:val="24"/>
        </w:rPr>
        <w:t>categories of libraries</w:t>
      </w:r>
      <w:r w:rsidR="0014117E">
        <w:rPr>
          <w:rFonts w:ascii="Times New Roman" w:eastAsia="Times New Roman" w:hAnsi="Times New Roman" w:cs="Times New Roman"/>
          <w:color w:val="252525"/>
          <w:sz w:val="24"/>
          <w:szCs w:val="24"/>
        </w:rPr>
        <w:t xml:space="preserve"> provide </w:t>
      </w:r>
      <w:r w:rsidRPr="003C6068">
        <w:rPr>
          <w:rFonts w:ascii="Times New Roman" w:eastAsia="Times New Roman" w:hAnsi="Times New Roman" w:cs="Times New Roman"/>
          <w:color w:val="252525"/>
          <w:sz w:val="24"/>
          <w:szCs w:val="24"/>
        </w:rPr>
        <w:t>more efficient library service delivery than the other</w:t>
      </w:r>
      <w:r>
        <w:rPr>
          <w:rFonts w:ascii="Times New Roman" w:eastAsia="Times New Roman" w:hAnsi="Times New Roman" w:cs="Times New Roman"/>
          <w:color w:val="252525"/>
          <w:sz w:val="24"/>
          <w:szCs w:val="24"/>
        </w:rPr>
        <w:t>;</w:t>
      </w:r>
    </w:p>
    <w:p w:rsidR="00613478" w:rsidRDefault="00067112" w:rsidP="00D92F8C">
      <w:pPr>
        <w:numPr>
          <w:ilvl w:val="0"/>
          <w:numId w:val="2"/>
        </w:numPr>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Identify the challenges hindering</w:t>
      </w:r>
      <w:r w:rsidR="00F566D4" w:rsidRPr="00F04428">
        <w:rPr>
          <w:rFonts w:ascii="Times New Roman" w:eastAsia="Times New Roman" w:hAnsi="Times New Roman" w:cs="Times New Roman"/>
          <w:color w:val="252525"/>
          <w:sz w:val="24"/>
          <w:szCs w:val="24"/>
        </w:rPr>
        <w:t xml:space="preserve"> librarians from</w:t>
      </w:r>
      <w:r w:rsidR="00975D05">
        <w:rPr>
          <w:rFonts w:ascii="Times New Roman" w:eastAsia="Times New Roman" w:hAnsi="Times New Roman" w:cs="Times New Roman"/>
          <w:color w:val="252525"/>
          <w:sz w:val="24"/>
          <w:szCs w:val="24"/>
        </w:rPr>
        <w:t xml:space="preserve"> </w:t>
      </w:r>
      <w:r w:rsidR="00F566D4" w:rsidRPr="00F04428">
        <w:rPr>
          <w:rFonts w:ascii="Times New Roman" w:eastAsia="Times New Roman" w:hAnsi="Times New Roman" w:cs="Times New Roman"/>
          <w:color w:val="252525"/>
          <w:sz w:val="24"/>
          <w:szCs w:val="24"/>
        </w:rPr>
        <w:t>utilising Twitter and YouTube for library services in</w:t>
      </w:r>
      <w:r w:rsidR="009C2FEB" w:rsidRPr="00F04428">
        <w:rPr>
          <w:rFonts w:ascii="Times New Roman" w:eastAsia="Times New Roman" w:hAnsi="Times New Roman" w:cs="Times New Roman"/>
          <w:color w:val="252525"/>
          <w:sz w:val="24"/>
          <w:szCs w:val="24"/>
        </w:rPr>
        <w:t xml:space="preserve"> Public and Private University libraries in Ogun State</w:t>
      </w:r>
      <w:r w:rsidR="00815721">
        <w:rPr>
          <w:rFonts w:ascii="Times New Roman" w:eastAsia="Times New Roman" w:hAnsi="Times New Roman" w:cs="Times New Roman"/>
          <w:color w:val="252525"/>
          <w:sz w:val="24"/>
          <w:szCs w:val="24"/>
        </w:rPr>
        <w:t>.</w:t>
      </w:r>
    </w:p>
    <w:p w:rsidR="00F566D4" w:rsidRPr="000008DE" w:rsidRDefault="00F566D4" w:rsidP="00D92F8C">
      <w:pPr>
        <w:spacing w:after="0" w:line="240" w:lineRule="auto"/>
        <w:jc w:val="center"/>
        <w:rPr>
          <w:rFonts w:ascii="Times New Roman" w:eastAsia="Times New Roman" w:hAnsi="Times New Roman" w:cs="Times New Roman"/>
          <w:color w:val="252525"/>
          <w:sz w:val="28"/>
          <w:szCs w:val="28"/>
        </w:rPr>
      </w:pPr>
      <w:r w:rsidRPr="000008DE">
        <w:rPr>
          <w:rFonts w:ascii="Times New Roman" w:eastAsia="Times New Roman" w:hAnsi="Times New Roman" w:cs="Times New Roman"/>
          <w:b/>
          <w:bCs/>
          <w:color w:val="252525"/>
          <w:sz w:val="28"/>
          <w:szCs w:val="28"/>
        </w:rPr>
        <w:t>Research Questions</w:t>
      </w:r>
    </w:p>
    <w:p w:rsidR="00F566D4" w:rsidRPr="00F04428" w:rsidRDefault="00F566D4" w:rsidP="00D92F8C">
      <w:pPr>
        <w:spacing w:after="0" w:line="240" w:lineRule="auto"/>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The study is guided by the following research questions:</w:t>
      </w:r>
    </w:p>
    <w:p w:rsidR="009C2FEB" w:rsidRPr="00F04428" w:rsidRDefault="00116213" w:rsidP="00D92F8C">
      <w:pPr>
        <w:pStyle w:val="ListParagraph"/>
        <w:numPr>
          <w:ilvl w:val="0"/>
          <w:numId w:val="3"/>
        </w:numPr>
        <w:spacing w:after="100" w:afterAutospacing="1"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What are the means through which </w:t>
      </w:r>
      <w:r w:rsidR="00F566D4" w:rsidRPr="00F04428">
        <w:rPr>
          <w:rFonts w:ascii="Times New Roman" w:eastAsia="Times New Roman" w:hAnsi="Times New Roman" w:cs="Times New Roman"/>
          <w:color w:val="252525"/>
          <w:sz w:val="24"/>
          <w:szCs w:val="24"/>
        </w:rPr>
        <w:t xml:space="preserve">librarians access Twitter and YouTube for library services in </w:t>
      </w:r>
      <w:r w:rsidR="009C2FEB" w:rsidRPr="00F04428">
        <w:rPr>
          <w:rFonts w:ascii="Times New Roman" w:eastAsia="Times New Roman" w:hAnsi="Times New Roman" w:cs="Times New Roman"/>
          <w:color w:val="252525"/>
          <w:sz w:val="24"/>
          <w:szCs w:val="24"/>
        </w:rPr>
        <w:t>Public and Private University libraries in Ogun State;</w:t>
      </w:r>
    </w:p>
    <w:p w:rsidR="009C2FEB" w:rsidRPr="00F04428" w:rsidRDefault="00F566D4" w:rsidP="00D92F8C">
      <w:pPr>
        <w:pStyle w:val="ListParagraph"/>
        <w:numPr>
          <w:ilvl w:val="0"/>
          <w:numId w:val="3"/>
        </w:numPr>
        <w:spacing w:after="100" w:afterAutospacing="1" w:line="240" w:lineRule="auto"/>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 xml:space="preserve">What are the types of library services </w:t>
      </w:r>
      <w:r w:rsidR="00C1030A">
        <w:rPr>
          <w:rFonts w:ascii="Times New Roman" w:eastAsia="Times New Roman" w:hAnsi="Times New Roman" w:cs="Times New Roman"/>
          <w:color w:val="252525"/>
          <w:sz w:val="24"/>
          <w:szCs w:val="24"/>
        </w:rPr>
        <w:t>rendered with</w:t>
      </w:r>
      <w:r w:rsidRPr="00F04428">
        <w:rPr>
          <w:rFonts w:ascii="Times New Roman" w:eastAsia="Times New Roman" w:hAnsi="Times New Roman" w:cs="Times New Roman"/>
          <w:color w:val="252525"/>
          <w:sz w:val="24"/>
          <w:szCs w:val="24"/>
        </w:rPr>
        <w:t xml:space="preserve"> Twitter and YouTube </w:t>
      </w:r>
      <w:r w:rsidR="00815721">
        <w:rPr>
          <w:rFonts w:ascii="Times New Roman" w:eastAsia="Times New Roman" w:hAnsi="Times New Roman" w:cs="Times New Roman"/>
          <w:color w:val="252525"/>
          <w:sz w:val="24"/>
          <w:szCs w:val="24"/>
        </w:rPr>
        <w:t xml:space="preserve">in </w:t>
      </w:r>
      <w:r w:rsidR="009C2FEB" w:rsidRPr="00F04428">
        <w:rPr>
          <w:rFonts w:ascii="Times New Roman" w:eastAsia="Times New Roman" w:hAnsi="Times New Roman" w:cs="Times New Roman"/>
          <w:color w:val="252525"/>
          <w:sz w:val="24"/>
          <w:szCs w:val="24"/>
        </w:rPr>
        <w:t>Public and Private University libraries in Ogun State;</w:t>
      </w:r>
    </w:p>
    <w:p w:rsidR="009C2FEB" w:rsidRDefault="00067112" w:rsidP="00D92F8C">
      <w:pPr>
        <w:pStyle w:val="ListParagraph"/>
        <w:numPr>
          <w:ilvl w:val="0"/>
          <w:numId w:val="3"/>
        </w:numPr>
        <w:spacing w:after="100" w:afterAutospacing="1"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What are the benefits</w:t>
      </w:r>
      <w:r w:rsidR="009A37C4">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of</w:t>
      </w:r>
      <w:r w:rsidR="00F566D4" w:rsidRPr="00F04428">
        <w:rPr>
          <w:rFonts w:ascii="Times New Roman" w:eastAsia="Times New Roman" w:hAnsi="Times New Roman" w:cs="Times New Roman"/>
          <w:color w:val="252525"/>
          <w:sz w:val="24"/>
          <w:szCs w:val="24"/>
        </w:rPr>
        <w:t xml:space="preserve"> utilising Twitter and YouTube for library services in </w:t>
      </w:r>
      <w:r w:rsidR="009C2FEB" w:rsidRPr="00F04428">
        <w:rPr>
          <w:rFonts w:ascii="Times New Roman" w:eastAsia="Times New Roman" w:hAnsi="Times New Roman" w:cs="Times New Roman"/>
          <w:color w:val="252525"/>
          <w:sz w:val="24"/>
          <w:szCs w:val="24"/>
        </w:rPr>
        <w:t>Public and Private University libraries in Ogun State;</w:t>
      </w:r>
    </w:p>
    <w:p w:rsidR="0014117E" w:rsidRPr="0014117E" w:rsidRDefault="00815721" w:rsidP="00D92F8C">
      <w:pPr>
        <w:pStyle w:val="ListParagraph"/>
        <w:numPr>
          <w:ilvl w:val="0"/>
          <w:numId w:val="3"/>
        </w:numPr>
        <w:spacing w:after="100" w:afterAutospacing="1"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Which of the two c</w:t>
      </w:r>
      <w:r w:rsidR="00975D05">
        <w:rPr>
          <w:rFonts w:ascii="Times New Roman" w:eastAsia="Times New Roman" w:hAnsi="Times New Roman" w:cs="Times New Roman"/>
          <w:color w:val="252525"/>
          <w:sz w:val="24"/>
          <w:szCs w:val="24"/>
        </w:rPr>
        <w:t xml:space="preserve">ategories of libraries </w:t>
      </w:r>
      <w:r w:rsidR="0014117E">
        <w:rPr>
          <w:rFonts w:ascii="Times New Roman" w:eastAsia="Times New Roman" w:hAnsi="Times New Roman" w:cs="Times New Roman"/>
          <w:color w:val="252525"/>
          <w:sz w:val="24"/>
          <w:szCs w:val="24"/>
        </w:rPr>
        <w:t>provide</w:t>
      </w:r>
      <w:r>
        <w:rPr>
          <w:rFonts w:ascii="Times New Roman" w:eastAsia="Times New Roman" w:hAnsi="Times New Roman" w:cs="Times New Roman"/>
          <w:color w:val="252525"/>
          <w:sz w:val="24"/>
          <w:szCs w:val="24"/>
        </w:rPr>
        <w:t xml:space="preserve"> more efficient library service delivery than the other</w:t>
      </w:r>
      <w:r w:rsidR="0014117E">
        <w:rPr>
          <w:rFonts w:ascii="Times New Roman" w:eastAsia="Times New Roman" w:hAnsi="Times New Roman" w:cs="Times New Roman"/>
          <w:color w:val="252525"/>
          <w:sz w:val="24"/>
          <w:szCs w:val="24"/>
        </w:rPr>
        <w:t>;</w:t>
      </w:r>
    </w:p>
    <w:p w:rsidR="009C2FEB" w:rsidRPr="00F04428" w:rsidRDefault="00067112" w:rsidP="00D92F8C">
      <w:pPr>
        <w:pStyle w:val="ListParagraph"/>
        <w:numPr>
          <w:ilvl w:val="0"/>
          <w:numId w:val="3"/>
        </w:numPr>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What are the challenges hindering</w:t>
      </w:r>
      <w:r w:rsidR="00F566D4" w:rsidRPr="00F04428">
        <w:rPr>
          <w:rFonts w:ascii="Times New Roman" w:eastAsia="Times New Roman" w:hAnsi="Times New Roman" w:cs="Times New Roman"/>
          <w:color w:val="252525"/>
          <w:sz w:val="24"/>
          <w:szCs w:val="24"/>
        </w:rPr>
        <w:t xml:space="preserve"> librarians from</w:t>
      </w:r>
      <w:r w:rsidR="00975D05">
        <w:rPr>
          <w:rFonts w:ascii="Times New Roman" w:eastAsia="Times New Roman" w:hAnsi="Times New Roman" w:cs="Times New Roman"/>
          <w:color w:val="252525"/>
          <w:sz w:val="24"/>
          <w:szCs w:val="24"/>
        </w:rPr>
        <w:t xml:space="preserve"> </w:t>
      </w:r>
      <w:r w:rsidR="00F566D4" w:rsidRPr="00F04428">
        <w:rPr>
          <w:rFonts w:ascii="Times New Roman" w:eastAsia="Times New Roman" w:hAnsi="Times New Roman" w:cs="Times New Roman"/>
          <w:color w:val="252525"/>
          <w:sz w:val="24"/>
          <w:szCs w:val="24"/>
        </w:rPr>
        <w:t xml:space="preserve">utilising Twitter and YouTube for library services </w:t>
      </w:r>
      <w:r w:rsidR="009C2FEB" w:rsidRPr="00F04428">
        <w:rPr>
          <w:rFonts w:ascii="Times New Roman" w:eastAsia="Times New Roman" w:hAnsi="Times New Roman" w:cs="Times New Roman"/>
          <w:color w:val="252525"/>
          <w:sz w:val="24"/>
          <w:szCs w:val="24"/>
        </w:rPr>
        <w:t>in Public and Private University libraries in Ogun State</w:t>
      </w:r>
      <w:r w:rsidR="00815721">
        <w:rPr>
          <w:rFonts w:ascii="Times New Roman" w:eastAsia="Times New Roman" w:hAnsi="Times New Roman" w:cs="Times New Roman"/>
          <w:color w:val="252525"/>
          <w:sz w:val="24"/>
          <w:szCs w:val="24"/>
        </w:rPr>
        <w:t>.</w:t>
      </w:r>
    </w:p>
    <w:p w:rsidR="009C2FEB" w:rsidRPr="000008DE" w:rsidRDefault="009C2FEB" w:rsidP="00D92F8C">
      <w:pPr>
        <w:spacing w:after="0" w:line="240" w:lineRule="auto"/>
        <w:jc w:val="center"/>
        <w:rPr>
          <w:rFonts w:ascii="Times New Roman" w:hAnsi="Times New Roman" w:cs="Times New Roman"/>
          <w:b/>
          <w:sz w:val="28"/>
          <w:szCs w:val="28"/>
        </w:rPr>
      </w:pPr>
      <w:r w:rsidRPr="000008DE">
        <w:rPr>
          <w:rFonts w:ascii="Times New Roman" w:hAnsi="Times New Roman" w:cs="Times New Roman"/>
          <w:b/>
          <w:sz w:val="28"/>
          <w:szCs w:val="28"/>
        </w:rPr>
        <w:t>Review of Literature</w:t>
      </w:r>
    </w:p>
    <w:p w:rsidR="006B1EA4" w:rsidRDefault="006B1EA4" w:rsidP="00D92F8C">
      <w:pPr>
        <w:pStyle w:val="NormalWeb"/>
        <w:spacing w:before="0" w:beforeAutospacing="0" w:after="0" w:afterAutospacing="0"/>
        <w:ind w:firstLine="720"/>
        <w:jc w:val="both"/>
        <w:rPr>
          <w:color w:val="252525"/>
        </w:rPr>
      </w:pPr>
      <w:r>
        <w:rPr>
          <w:color w:val="252525"/>
        </w:rPr>
        <w:t>Twitter is the 280-character microblogging services for real-time information and communication. In the academic context, it is particularly interesting because it is like a news broadcast in which you select your own source: you decide for yourself whose news you want to read. One can do this by following those accounts that sound interesting. The tweets</w:t>
      </w:r>
      <w:r w:rsidR="00613478">
        <w:rPr>
          <w:color w:val="252525"/>
        </w:rPr>
        <w:t xml:space="preserve"> </w:t>
      </w:r>
      <w:r>
        <w:rPr>
          <w:color w:val="252525"/>
        </w:rPr>
        <w:t>(or messages) of those accounts will then be collected in your personal stream, your timeline. They can contain short messages, headlines, statements etc and very often they include links to article, blogpost, podcast, or video. (Iqbal, M. 2021)</w:t>
      </w:r>
    </w:p>
    <w:p w:rsidR="00073360" w:rsidRDefault="006B1EA4" w:rsidP="00D92F8C">
      <w:pPr>
        <w:pStyle w:val="NormalWeb"/>
        <w:spacing w:before="0" w:beforeAutospacing="0" w:after="0" w:afterAutospacing="0"/>
        <w:jc w:val="both"/>
        <w:rPr>
          <w:color w:val="252525"/>
        </w:rPr>
      </w:pPr>
      <w:r>
        <w:rPr>
          <w:color w:val="252525"/>
        </w:rPr>
        <w:tab/>
      </w:r>
      <w:r w:rsidR="00073360">
        <w:rPr>
          <w:color w:val="252525"/>
        </w:rPr>
        <w:t>According</w:t>
      </w:r>
      <w:r w:rsidR="00295629">
        <w:rPr>
          <w:color w:val="252525"/>
        </w:rPr>
        <w:t xml:space="preserve"> to Zack (2012) YouT</w:t>
      </w:r>
      <w:r w:rsidR="00073360">
        <w:rPr>
          <w:color w:val="252525"/>
        </w:rPr>
        <w:t>ube is the largest user-driven video content provider in the world; it has become a major platform for disseminating multimedia information. A major contribution to its success comes from the user-to-user social experience that differentiates it from traditional content broadcaster.</w:t>
      </w:r>
      <w:r w:rsidR="00D9554C">
        <w:rPr>
          <w:color w:val="252525"/>
        </w:rPr>
        <w:t xml:space="preserve"> It is a video sharing app bought by Google in 2006, ranked in 2018 as the second most popular online destination. Videos are uploaded to the app by users onto their </w:t>
      </w:r>
      <w:r w:rsidR="00295629">
        <w:rPr>
          <w:color w:val="252525"/>
        </w:rPr>
        <w:t>channel</w:t>
      </w:r>
      <w:r w:rsidR="00815721">
        <w:rPr>
          <w:color w:val="252525"/>
        </w:rPr>
        <w:t>s</w:t>
      </w:r>
      <w:r w:rsidR="00295629">
        <w:rPr>
          <w:color w:val="252525"/>
        </w:rPr>
        <w:t>, YouTube’s version of a profile, allowing other users to view, comment and vote on whether they like or dislike the content (upvotes and downvotes).</w:t>
      </w:r>
    </w:p>
    <w:p w:rsidR="00AD7436" w:rsidRPr="00F04428" w:rsidRDefault="00AD7436" w:rsidP="00D92F8C">
      <w:pPr>
        <w:spacing w:after="0" w:line="240" w:lineRule="auto"/>
        <w:ind w:firstLine="720"/>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 xml:space="preserve">According to research by Phillips (2015), "university libraries are utilising the opportunity to promote themselves and their services through Twitter. 10% of all postings on 13 out of 17 Facebook pages are advertisements for the libraries they represent or libraries in general. In light of this, the respondents </w:t>
      </w:r>
      <w:r w:rsidR="007C37A2">
        <w:rPr>
          <w:rFonts w:ascii="Times New Roman" w:eastAsia="Times New Roman" w:hAnsi="Times New Roman" w:cs="Times New Roman"/>
          <w:color w:val="252525"/>
          <w:sz w:val="24"/>
          <w:szCs w:val="24"/>
        </w:rPr>
        <w:t>agreed</w:t>
      </w:r>
      <w:r w:rsidR="00C1030A">
        <w:rPr>
          <w:rFonts w:ascii="Times New Roman" w:eastAsia="Times New Roman" w:hAnsi="Times New Roman" w:cs="Times New Roman"/>
          <w:color w:val="252525"/>
          <w:sz w:val="24"/>
          <w:szCs w:val="24"/>
        </w:rPr>
        <w:t xml:space="preserve"> </w:t>
      </w:r>
      <w:r w:rsidRPr="00F04428">
        <w:rPr>
          <w:rFonts w:ascii="Times New Roman" w:eastAsia="Times New Roman" w:hAnsi="Times New Roman" w:cs="Times New Roman"/>
          <w:color w:val="252525"/>
          <w:sz w:val="24"/>
          <w:szCs w:val="24"/>
        </w:rPr>
        <w:t>that Facebook, Twitter, YouTube, and Wiki are crucial for advertising and promoting library services.</w:t>
      </w:r>
    </w:p>
    <w:p w:rsidR="003C76B9" w:rsidRDefault="00AD7436" w:rsidP="00D92F8C">
      <w:pPr>
        <w:spacing w:after="0" w:line="240" w:lineRule="auto"/>
        <w:ind w:firstLine="720"/>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Khan and Bhatti (2012)</w:t>
      </w:r>
      <w:r w:rsidR="007C37A2">
        <w:rPr>
          <w:rFonts w:ascii="Times New Roman" w:eastAsia="Times New Roman" w:hAnsi="Times New Roman" w:cs="Times New Roman"/>
          <w:color w:val="252525"/>
          <w:sz w:val="24"/>
          <w:szCs w:val="24"/>
        </w:rPr>
        <w:t xml:space="preserve"> reported </w:t>
      </w:r>
      <w:r w:rsidR="00C1030A">
        <w:rPr>
          <w:rFonts w:ascii="Times New Roman" w:eastAsia="Times New Roman" w:hAnsi="Times New Roman" w:cs="Times New Roman"/>
          <w:color w:val="252525"/>
          <w:sz w:val="24"/>
          <w:szCs w:val="24"/>
        </w:rPr>
        <w:t>t</w:t>
      </w:r>
      <w:r w:rsidRPr="00F04428">
        <w:rPr>
          <w:rFonts w:ascii="Times New Roman" w:eastAsia="Times New Roman" w:hAnsi="Times New Roman" w:cs="Times New Roman"/>
          <w:color w:val="252525"/>
          <w:sz w:val="24"/>
          <w:szCs w:val="24"/>
        </w:rPr>
        <w:t>hat Twitter is essential for marketing library resources and services among online users because it attracts potential library users. The survey also demonstrated favorable attitudes regarding the utilisation of social media for marketing library resources and services. Because they enable users to create, connect, converse, share information, and bring libraries closer to their patrons, these technologies provide more than just the conventional methods of promoting library services.</w:t>
      </w:r>
    </w:p>
    <w:p w:rsidR="00AD7436" w:rsidRPr="00F04428" w:rsidRDefault="00AD7436" w:rsidP="00D92F8C">
      <w:pPr>
        <w:spacing w:after="0" w:line="240" w:lineRule="auto"/>
        <w:ind w:firstLine="720"/>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 xml:space="preserve"> Adewale and Omolola (2012)</w:t>
      </w:r>
      <w:r w:rsidR="00C1030A">
        <w:rPr>
          <w:rFonts w:ascii="Times New Roman" w:eastAsia="Times New Roman" w:hAnsi="Times New Roman" w:cs="Times New Roman"/>
          <w:color w:val="252525"/>
          <w:sz w:val="24"/>
          <w:szCs w:val="24"/>
        </w:rPr>
        <w:t xml:space="preserve"> </w:t>
      </w:r>
      <w:r w:rsidR="007C37A2">
        <w:rPr>
          <w:rFonts w:ascii="Times New Roman" w:eastAsia="Times New Roman" w:hAnsi="Times New Roman" w:cs="Times New Roman"/>
          <w:color w:val="252525"/>
          <w:sz w:val="24"/>
          <w:szCs w:val="24"/>
        </w:rPr>
        <w:t>also submitted that,</w:t>
      </w:r>
      <w:r w:rsidRPr="00F04428">
        <w:rPr>
          <w:rFonts w:ascii="Times New Roman" w:eastAsia="Times New Roman" w:hAnsi="Times New Roman" w:cs="Times New Roman"/>
          <w:color w:val="252525"/>
          <w:sz w:val="24"/>
          <w:szCs w:val="24"/>
        </w:rPr>
        <w:t xml:space="preserve"> academic libraries can market the following services: online information searching, CD-ROM databases, referral services, selective dissemination of information (SDI), interlibrary loans, information analysis, document delivery services, binding services, renewals, translation services, reprographic services, audio-visual </w:t>
      </w:r>
      <w:r w:rsidRPr="00F04428">
        <w:rPr>
          <w:rFonts w:ascii="Times New Roman" w:eastAsia="Times New Roman" w:hAnsi="Times New Roman" w:cs="Times New Roman"/>
          <w:color w:val="252525"/>
          <w:sz w:val="24"/>
          <w:szCs w:val="24"/>
        </w:rPr>
        <w:lastRenderedPageBreak/>
        <w:t>services, online databases, video coverage, e-mail services, internet services, and compilation of bibliographies.</w:t>
      </w:r>
    </w:p>
    <w:p w:rsidR="00AD7436" w:rsidRPr="00F04428" w:rsidRDefault="00AD7436" w:rsidP="00D92F8C">
      <w:pPr>
        <w:spacing w:after="0" w:line="240" w:lineRule="auto"/>
        <w:ind w:firstLine="720"/>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 xml:space="preserve">According to Khan &amp; Bhatti (2012), academic libraries can promote their various programs, conferences, and seminars by uploading videos to YouTube. Burkhardt (2010) stated that Twitter, Facebook, YouTube, RSS, and blogs are used to market library services among distance learners, which enables libraries to republish and syndicate the contents on the Web. </w:t>
      </w:r>
    </w:p>
    <w:p w:rsidR="00AD7436" w:rsidRPr="00470ECF" w:rsidRDefault="00AD7436" w:rsidP="00D92F8C">
      <w:pPr>
        <w:spacing w:after="0" w:line="240" w:lineRule="auto"/>
        <w:jc w:val="both"/>
        <w:rPr>
          <w:rFonts w:ascii="Times New Roman" w:eastAsia="Times New Roman" w:hAnsi="Times New Roman" w:cs="Times New Roman"/>
          <w:sz w:val="24"/>
          <w:szCs w:val="24"/>
        </w:rPr>
      </w:pPr>
      <w:r w:rsidRPr="00F04428">
        <w:rPr>
          <w:rFonts w:ascii="Times New Roman" w:hAnsi="Times New Roman" w:cs="Times New Roman"/>
          <w:color w:val="252525"/>
          <w:sz w:val="24"/>
          <w:szCs w:val="24"/>
        </w:rPr>
        <w:tab/>
      </w:r>
      <w:r w:rsidRPr="00470ECF">
        <w:rPr>
          <w:rFonts w:ascii="Times New Roman" w:hAnsi="Times New Roman" w:cs="Times New Roman"/>
          <w:color w:val="252525"/>
          <w:sz w:val="24"/>
          <w:szCs w:val="24"/>
        </w:rPr>
        <w:t>Utilisation of Twitter and YouTube for library services</w:t>
      </w:r>
      <w:r w:rsidR="000B64D1">
        <w:rPr>
          <w:rFonts w:ascii="Times New Roman" w:hAnsi="Times New Roman" w:cs="Times New Roman"/>
          <w:color w:val="252525"/>
          <w:sz w:val="24"/>
          <w:szCs w:val="24"/>
        </w:rPr>
        <w:t xml:space="preserve"> in public and private university libraries</w:t>
      </w:r>
      <w:r w:rsidRPr="00470ECF">
        <w:rPr>
          <w:rFonts w:ascii="Times New Roman" w:hAnsi="Times New Roman" w:cs="Times New Roman"/>
          <w:color w:val="252525"/>
          <w:sz w:val="24"/>
          <w:szCs w:val="24"/>
        </w:rPr>
        <w:t xml:space="preserve"> plays a significant role in the dissemination of information in libraries. It can be used to inform patrons about new materials in the collection and change patron behavior and impressions of the library. Increased user satisfaction and service delivery will result from libraries' desire to be in regular contact with their patrons. Twitter can be used by librarians to engage with users and gather insightful user feedback (V</w:t>
      </w:r>
      <w:r w:rsidR="000B64D1">
        <w:rPr>
          <w:rFonts w:ascii="Times New Roman" w:hAnsi="Times New Roman" w:cs="Times New Roman"/>
          <w:color w:val="252525"/>
          <w:sz w:val="24"/>
          <w:szCs w:val="24"/>
        </w:rPr>
        <w:t>assilakaki &amp; Garoufallo, 2015</w:t>
      </w:r>
      <w:r w:rsidR="007C37A2">
        <w:rPr>
          <w:rFonts w:ascii="Times New Roman" w:hAnsi="Times New Roman" w:cs="Times New Roman"/>
          <w:color w:val="252525"/>
          <w:sz w:val="24"/>
          <w:szCs w:val="24"/>
        </w:rPr>
        <w:t>).</w:t>
      </w:r>
      <w:r w:rsidR="007C37A2" w:rsidRPr="00470ECF">
        <w:rPr>
          <w:rFonts w:ascii="Times New Roman" w:hAnsi="Times New Roman" w:cs="Times New Roman"/>
          <w:color w:val="252525"/>
          <w:sz w:val="24"/>
          <w:szCs w:val="24"/>
        </w:rPr>
        <w:t xml:space="preserve"> The</w:t>
      </w:r>
      <w:r w:rsidR="00C1030A">
        <w:rPr>
          <w:rFonts w:ascii="Times New Roman" w:hAnsi="Times New Roman" w:cs="Times New Roman"/>
          <w:color w:val="252525"/>
          <w:sz w:val="24"/>
          <w:szCs w:val="24"/>
        </w:rPr>
        <w:t xml:space="preserve"> </w:t>
      </w:r>
      <w:r w:rsidR="00DD10E9">
        <w:rPr>
          <w:rFonts w:ascii="Times New Roman" w:hAnsi="Times New Roman" w:cs="Times New Roman"/>
          <w:color w:val="252525"/>
          <w:sz w:val="24"/>
          <w:szCs w:val="24"/>
        </w:rPr>
        <w:t>modern</w:t>
      </w:r>
      <w:r w:rsidR="00C1030A">
        <w:rPr>
          <w:rFonts w:ascii="Times New Roman" w:hAnsi="Times New Roman" w:cs="Times New Roman"/>
          <w:color w:val="252525"/>
          <w:sz w:val="24"/>
          <w:szCs w:val="24"/>
        </w:rPr>
        <w:t xml:space="preserve"> </w:t>
      </w:r>
      <w:r w:rsidRPr="00470ECF">
        <w:rPr>
          <w:rFonts w:ascii="Times New Roman" w:hAnsi="Times New Roman" w:cs="Times New Roman"/>
          <w:color w:val="252525"/>
          <w:sz w:val="24"/>
          <w:szCs w:val="24"/>
        </w:rPr>
        <w:t xml:space="preserve">means </w:t>
      </w:r>
      <w:r w:rsidR="00DD10E9">
        <w:rPr>
          <w:rFonts w:ascii="Times New Roman" w:hAnsi="Times New Roman" w:cs="Times New Roman"/>
          <w:color w:val="252525"/>
          <w:sz w:val="24"/>
          <w:szCs w:val="24"/>
        </w:rPr>
        <w:t xml:space="preserve">by which libraries and </w:t>
      </w:r>
      <w:r w:rsidRPr="00470ECF">
        <w:rPr>
          <w:rFonts w:ascii="Times New Roman" w:hAnsi="Times New Roman" w:cs="Times New Roman"/>
          <w:color w:val="252525"/>
          <w:sz w:val="24"/>
          <w:szCs w:val="24"/>
        </w:rPr>
        <w:t xml:space="preserve">librarians </w:t>
      </w:r>
      <w:r w:rsidR="00DD10E9">
        <w:rPr>
          <w:rFonts w:ascii="Times New Roman" w:hAnsi="Times New Roman" w:cs="Times New Roman"/>
          <w:color w:val="252525"/>
          <w:sz w:val="24"/>
          <w:szCs w:val="24"/>
        </w:rPr>
        <w:t>can</w:t>
      </w:r>
      <w:r w:rsidR="00C1030A">
        <w:rPr>
          <w:rFonts w:ascii="Times New Roman" w:hAnsi="Times New Roman" w:cs="Times New Roman"/>
          <w:color w:val="252525"/>
          <w:sz w:val="24"/>
          <w:szCs w:val="24"/>
        </w:rPr>
        <w:t xml:space="preserve"> </w:t>
      </w:r>
      <w:r w:rsidRPr="00470ECF">
        <w:rPr>
          <w:rFonts w:ascii="Times New Roman" w:hAnsi="Times New Roman" w:cs="Times New Roman"/>
          <w:color w:val="252525"/>
          <w:sz w:val="24"/>
          <w:szCs w:val="24"/>
        </w:rPr>
        <w:t>advertise their services and resources include Facebook, Twitter, LinkedIn, and YouTube, which are the most popular social media sites (Muhammad &amp;Tang, 2019).Libraries can publish insights into certain materials and collections on Twitter and YouTube to educate the public and advertise the resources and services they offer. This can raise the library's worth, inform users about new stocks, and change how they view the l</w:t>
      </w:r>
      <w:r w:rsidR="00E716AC">
        <w:rPr>
          <w:rFonts w:ascii="Times New Roman" w:hAnsi="Times New Roman" w:cs="Times New Roman"/>
          <w:color w:val="252525"/>
          <w:sz w:val="24"/>
          <w:szCs w:val="24"/>
        </w:rPr>
        <w:t>ibrary (Omini &amp; Ayanlade, 2019)</w:t>
      </w:r>
      <w:r w:rsidRPr="00470ECF">
        <w:rPr>
          <w:rFonts w:ascii="Times New Roman" w:hAnsi="Times New Roman" w:cs="Times New Roman"/>
          <w:color w:val="252525"/>
          <w:sz w:val="24"/>
          <w:szCs w:val="24"/>
        </w:rPr>
        <w:t>.</w:t>
      </w:r>
    </w:p>
    <w:p w:rsidR="008C6182" w:rsidRPr="00470ECF" w:rsidRDefault="008C6182" w:rsidP="00D92F8C">
      <w:pPr>
        <w:spacing w:after="0" w:line="240" w:lineRule="auto"/>
        <w:ind w:firstLine="720"/>
        <w:jc w:val="both"/>
        <w:rPr>
          <w:rFonts w:ascii="Times New Roman" w:hAnsi="Times New Roman" w:cs="Times New Roman"/>
          <w:sz w:val="24"/>
          <w:szCs w:val="24"/>
        </w:rPr>
      </w:pPr>
      <w:r w:rsidRPr="00F04428">
        <w:rPr>
          <w:rStyle w:val="markedcontent"/>
          <w:rFonts w:ascii="Times New Roman" w:hAnsi="Times New Roman" w:cs="Times New Roman"/>
          <w:sz w:val="24"/>
          <w:szCs w:val="24"/>
        </w:rPr>
        <w:t>According to Asuquo et al. (2023), current awareness services, exhibition of new arrivals, reference service</w:t>
      </w:r>
      <w:r w:rsidRPr="00F04428">
        <w:rPr>
          <w:rStyle w:val="markedcontent"/>
          <w:rFonts w:ascii="Times New Roman" w:hAnsi="Times New Roman" w:cs="Times New Roman"/>
          <w:sz w:val="24"/>
          <w:szCs w:val="24"/>
          <w:lang w:val="en-GB"/>
        </w:rPr>
        <w:t>s</w:t>
      </w:r>
      <w:r w:rsidRPr="00F04428">
        <w:rPr>
          <w:rStyle w:val="markedcontent"/>
          <w:rFonts w:ascii="Times New Roman" w:hAnsi="Times New Roman" w:cs="Times New Roman"/>
          <w:sz w:val="24"/>
          <w:szCs w:val="24"/>
        </w:rPr>
        <w:t>, posting of library and institution's activities, overdue reminder</w:t>
      </w:r>
      <w:r w:rsidRPr="00F04428">
        <w:rPr>
          <w:rStyle w:val="markedcontent"/>
          <w:rFonts w:ascii="Times New Roman" w:hAnsi="Times New Roman" w:cs="Times New Roman"/>
          <w:sz w:val="24"/>
          <w:szCs w:val="24"/>
          <w:lang w:val="en-GB"/>
        </w:rPr>
        <w:t>,</w:t>
      </w:r>
      <w:r w:rsidRPr="00F04428">
        <w:rPr>
          <w:rStyle w:val="markedcontent"/>
          <w:rFonts w:ascii="Times New Roman" w:hAnsi="Times New Roman" w:cs="Times New Roman"/>
          <w:sz w:val="24"/>
          <w:szCs w:val="24"/>
        </w:rPr>
        <w:t xml:space="preserve"> user education, and document delivery service are among the services provided by librarians u</w:t>
      </w:r>
      <w:r w:rsidRPr="00F04428">
        <w:rPr>
          <w:rStyle w:val="markedcontent"/>
          <w:rFonts w:ascii="Times New Roman" w:hAnsi="Times New Roman" w:cs="Times New Roman"/>
          <w:sz w:val="24"/>
          <w:szCs w:val="24"/>
          <w:lang w:val="en-GB"/>
        </w:rPr>
        <w:t>sing</w:t>
      </w:r>
      <w:r w:rsidRPr="00F04428">
        <w:rPr>
          <w:rStyle w:val="markedcontent"/>
          <w:rFonts w:ascii="Times New Roman" w:hAnsi="Times New Roman" w:cs="Times New Roman"/>
          <w:sz w:val="24"/>
          <w:szCs w:val="24"/>
        </w:rPr>
        <w:t xml:space="preserve"> Twitter and YouTube platforms. Also, Kizito et al. (2023) claim</w:t>
      </w:r>
      <w:r w:rsidRPr="00F04428">
        <w:rPr>
          <w:rStyle w:val="markedcontent"/>
          <w:rFonts w:ascii="Times New Roman" w:hAnsi="Times New Roman" w:cs="Times New Roman"/>
          <w:sz w:val="24"/>
          <w:szCs w:val="24"/>
          <w:lang w:val="en-GB"/>
        </w:rPr>
        <w:t>s the following library services are provided by lib</w:t>
      </w:r>
      <w:r w:rsidR="00470ECF">
        <w:rPr>
          <w:rStyle w:val="markedcontent"/>
          <w:rFonts w:ascii="Times New Roman" w:hAnsi="Times New Roman" w:cs="Times New Roman"/>
          <w:sz w:val="24"/>
          <w:szCs w:val="24"/>
          <w:lang w:val="en-GB"/>
        </w:rPr>
        <w:t>rarians via Twitter and YouTube, reference services, current awareness services, user orientation</w:t>
      </w:r>
      <w:r w:rsidR="00470ECF">
        <w:rPr>
          <w:rFonts w:ascii="Times New Roman" w:eastAsia="Times New Roman" w:hAnsi="Times New Roman" w:cs="Times New Roman"/>
          <w:sz w:val="24"/>
          <w:szCs w:val="24"/>
        </w:rPr>
        <w:t xml:space="preserve"> etc</w:t>
      </w:r>
    </w:p>
    <w:p w:rsidR="008C6182" w:rsidRPr="00F04428" w:rsidRDefault="003C76B9" w:rsidP="00D92F8C">
      <w:pPr>
        <w:spacing w:after="0" w:line="240" w:lineRule="auto"/>
        <w:jc w:val="both"/>
        <w:rPr>
          <w:rStyle w:val="markedcontent"/>
          <w:rFonts w:ascii="Times New Roman" w:hAnsi="Times New Roman" w:cs="Times New Roman"/>
          <w:sz w:val="24"/>
          <w:szCs w:val="24"/>
          <w:lang w:val="en-GB"/>
        </w:rPr>
      </w:pPr>
      <w:r>
        <w:rPr>
          <w:rFonts w:ascii="Times New Roman" w:hAnsi="Times New Roman" w:cs="Times New Roman"/>
          <w:sz w:val="24"/>
          <w:szCs w:val="24"/>
        </w:rPr>
        <w:tab/>
      </w:r>
      <w:r w:rsidR="008C6182" w:rsidRPr="00F04428">
        <w:rPr>
          <w:rFonts w:ascii="Times New Roman" w:hAnsi="Times New Roman" w:cs="Times New Roman"/>
          <w:sz w:val="24"/>
          <w:szCs w:val="24"/>
        </w:rPr>
        <w:t xml:space="preserve">Nancy </w:t>
      </w:r>
      <w:r w:rsidR="008C6182" w:rsidRPr="00F04428">
        <w:rPr>
          <w:rFonts w:ascii="Times New Roman" w:hAnsi="Times New Roman" w:cs="Times New Roman"/>
          <w:sz w:val="24"/>
          <w:szCs w:val="24"/>
          <w:lang w:val="en-GB"/>
        </w:rPr>
        <w:t>(2020), mentioned benefits such as</w:t>
      </w:r>
      <w:r w:rsidR="008C6182" w:rsidRPr="00F04428">
        <w:rPr>
          <w:rStyle w:val="markedcontent"/>
          <w:rFonts w:ascii="Times New Roman" w:hAnsi="Times New Roman" w:cs="Times New Roman"/>
          <w:sz w:val="24"/>
          <w:szCs w:val="24"/>
          <w:lang w:val="en-GB"/>
        </w:rPr>
        <w:t xml:space="preserve"> interaction with library patrons, Improvement of library services, encourage more people to use the library, its save money and time, it is crucial, announcement of fresh beginnings and lastly, access is available constantly,</w:t>
      </w:r>
    </w:p>
    <w:p w:rsidR="005F6F89" w:rsidRPr="00B936CC" w:rsidRDefault="003C76B9" w:rsidP="00B936CC">
      <w:pPr>
        <w:spacing w:after="0" w:line="240" w:lineRule="auto"/>
        <w:jc w:val="both"/>
        <w:rPr>
          <w:rStyle w:val="markedcontent"/>
          <w:rFonts w:ascii="Times New Roman" w:eastAsia="Times New Roman" w:hAnsi="Times New Roman" w:cs="Times New Roman"/>
          <w:sz w:val="24"/>
          <w:szCs w:val="24"/>
        </w:rPr>
      </w:pPr>
      <w:r>
        <w:rPr>
          <w:rStyle w:val="markedcontent"/>
          <w:rFonts w:ascii="Times New Roman" w:eastAsia="Times New Roman" w:hAnsi="Times New Roman" w:cs="Times New Roman"/>
          <w:sz w:val="24"/>
          <w:szCs w:val="24"/>
        </w:rPr>
        <w:tab/>
      </w:r>
      <w:r w:rsidR="008C6182" w:rsidRPr="00F04428">
        <w:rPr>
          <w:rStyle w:val="markedcontent"/>
          <w:rFonts w:ascii="Times New Roman" w:eastAsia="Times New Roman" w:hAnsi="Times New Roman" w:cs="Times New Roman"/>
          <w:sz w:val="24"/>
          <w:szCs w:val="24"/>
        </w:rPr>
        <w:t xml:space="preserve"> Asuquo et al. (2023), </w:t>
      </w:r>
      <w:r w:rsidR="008C6182" w:rsidRPr="00F04428">
        <w:rPr>
          <w:rStyle w:val="markedcontent"/>
          <w:rFonts w:ascii="Times New Roman" w:eastAsia="Times New Roman" w:hAnsi="Times New Roman" w:cs="Times New Roman"/>
          <w:sz w:val="24"/>
          <w:szCs w:val="24"/>
          <w:lang w:val="en-GB"/>
        </w:rPr>
        <w:t xml:space="preserve">claims </w:t>
      </w:r>
      <w:r w:rsidR="008C6182" w:rsidRPr="00F04428">
        <w:rPr>
          <w:rStyle w:val="markedcontent"/>
          <w:rFonts w:ascii="Times New Roman" w:eastAsia="Times New Roman" w:hAnsi="Times New Roman" w:cs="Times New Roman"/>
          <w:sz w:val="24"/>
          <w:szCs w:val="24"/>
        </w:rPr>
        <w:t xml:space="preserve">that </w:t>
      </w:r>
      <w:r w:rsidR="00362B0C">
        <w:rPr>
          <w:rStyle w:val="markedcontent"/>
          <w:rFonts w:ascii="Times New Roman" w:eastAsia="Times New Roman" w:hAnsi="Times New Roman" w:cs="Times New Roman"/>
          <w:sz w:val="24"/>
          <w:szCs w:val="24"/>
        </w:rPr>
        <w:t>challenges hindering librarians from</w:t>
      </w:r>
      <w:r w:rsidR="008C6182" w:rsidRPr="00F04428">
        <w:rPr>
          <w:rStyle w:val="markedcontent"/>
          <w:rFonts w:ascii="Times New Roman" w:eastAsia="Times New Roman" w:hAnsi="Times New Roman" w:cs="Times New Roman"/>
          <w:sz w:val="24"/>
          <w:szCs w:val="24"/>
        </w:rPr>
        <w:t xml:space="preserve"> providing services via Twitter and YouTube include poor internet connectivity, erratic power supply, concerns about user privacy and insufficient feedback, technophobia, the inability to use social media tools, poor staff cooperation, and poor library finances.</w:t>
      </w:r>
    </w:p>
    <w:p w:rsidR="006D210A" w:rsidRPr="000008DE" w:rsidRDefault="006D210A" w:rsidP="00D92F8C">
      <w:pPr>
        <w:spacing w:after="0" w:line="240" w:lineRule="auto"/>
        <w:jc w:val="center"/>
        <w:rPr>
          <w:rFonts w:ascii="Times New Roman" w:hAnsi="Times New Roman" w:cs="Times New Roman"/>
          <w:b/>
          <w:sz w:val="28"/>
          <w:szCs w:val="28"/>
        </w:rPr>
      </w:pPr>
      <w:r w:rsidRPr="000008DE">
        <w:rPr>
          <w:rFonts w:ascii="Times New Roman" w:hAnsi="Times New Roman" w:cs="Times New Roman"/>
          <w:b/>
          <w:sz w:val="28"/>
          <w:szCs w:val="28"/>
        </w:rPr>
        <w:t>Methodology</w:t>
      </w:r>
    </w:p>
    <w:p w:rsidR="009C2FEB" w:rsidRDefault="009C2FEB" w:rsidP="00D92F8C">
      <w:pPr>
        <w:pStyle w:val="NormalWeb"/>
        <w:spacing w:before="0" w:beforeAutospacing="0" w:after="0" w:afterAutospacing="0"/>
        <w:ind w:firstLine="720"/>
        <w:jc w:val="both"/>
        <w:rPr>
          <w:color w:val="252525"/>
        </w:rPr>
      </w:pPr>
      <w:r w:rsidRPr="00F04428">
        <w:rPr>
          <w:color w:val="252525"/>
        </w:rPr>
        <w:t xml:space="preserve">This study used a survey-style descriptive research design. The population of this study covers all the academic librarians in </w:t>
      </w:r>
      <w:r w:rsidR="00AD7436" w:rsidRPr="00F04428">
        <w:rPr>
          <w:color w:val="252525"/>
        </w:rPr>
        <w:t xml:space="preserve">Public and Private </w:t>
      </w:r>
      <w:r w:rsidRPr="00F04428">
        <w:rPr>
          <w:color w:val="252525"/>
        </w:rPr>
        <w:t xml:space="preserve">University libraries, Ogun State which cut across all the </w:t>
      </w:r>
      <w:r w:rsidR="002F7CC9" w:rsidRPr="00F04428">
        <w:rPr>
          <w:color w:val="252525"/>
        </w:rPr>
        <w:t>fourteen (</w:t>
      </w:r>
      <w:r w:rsidRPr="00F04428">
        <w:rPr>
          <w:color w:val="252525"/>
        </w:rPr>
        <w:t>14</w:t>
      </w:r>
      <w:r w:rsidR="002F7CC9" w:rsidRPr="00F04428">
        <w:rPr>
          <w:color w:val="252525"/>
        </w:rPr>
        <w:t>)</w:t>
      </w:r>
      <w:r w:rsidRPr="00F04428">
        <w:rPr>
          <w:color w:val="252525"/>
        </w:rPr>
        <w:t xml:space="preserve"> University libraries available and existing within Ogun State</w:t>
      </w:r>
      <w:r w:rsidR="00AD7436" w:rsidRPr="00F04428">
        <w:rPr>
          <w:color w:val="252525"/>
        </w:rPr>
        <w:t>. The Public universities are three</w:t>
      </w:r>
      <w:r w:rsidR="00E716AC">
        <w:rPr>
          <w:color w:val="252525"/>
        </w:rPr>
        <w:t xml:space="preserve"> (3)</w:t>
      </w:r>
      <w:r w:rsidR="00AD7436" w:rsidRPr="00F04428">
        <w:rPr>
          <w:color w:val="252525"/>
        </w:rPr>
        <w:t xml:space="preserve"> while the private Universi</w:t>
      </w:r>
      <w:r w:rsidR="00E716AC">
        <w:rPr>
          <w:color w:val="252525"/>
        </w:rPr>
        <w:t xml:space="preserve">ties are eleven (11) in numbers. </w:t>
      </w:r>
      <w:r w:rsidRPr="00F04428">
        <w:rPr>
          <w:color w:val="252525"/>
        </w:rPr>
        <w:t xml:space="preserve">The total numbers of academic librarians in Ogun state stood at 112. Hence, total enumerative technique was used to cover all the 112 academic librarians in </w:t>
      </w:r>
      <w:r w:rsidR="00AD7436" w:rsidRPr="00F04428">
        <w:rPr>
          <w:color w:val="252525"/>
        </w:rPr>
        <w:t xml:space="preserve">Public and Private Universities in </w:t>
      </w:r>
      <w:r w:rsidRPr="00F04428">
        <w:rPr>
          <w:color w:val="252525"/>
        </w:rPr>
        <w:t>Ogun State, Nigeria. No sampling size since the population was found to be manageable by the researcher. Questionnaire was used as a data collection instrument. The collected data was coded and analyzed using Statistical Product and Service Solutions (IBM-SPSS) version 23:00. Data was analyzed using descriptive stati</w:t>
      </w:r>
      <w:r w:rsidR="00362B0C">
        <w:rPr>
          <w:color w:val="252525"/>
        </w:rPr>
        <w:t>stical tools of frequency count and simple percentage for easy</w:t>
      </w:r>
      <w:r w:rsidRPr="00F04428">
        <w:rPr>
          <w:color w:val="252525"/>
        </w:rPr>
        <w:t xml:space="preserve"> understanding.</w:t>
      </w:r>
    </w:p>
    <w:p w:rsidR="00DD10E9" w:rsidRDefault="00DD10E9" w:rsidP="00D92F8C">
      <w:pPr>
        <w:pStyle w:val="NormalWeb"/>
        <w:spacing w:before="0" w:beforeAutospacing="0" w:after="0" w:afterAutospacing="0"/>
        <w:ind w:firstLine="720"/>
        <w:jc w:val="both"/>
        <w:rPr>
          <w:color w:val="252525"/>
        </w:rPr>
      </w:pPr>
    </w:p>
    <w:p w:rsidR="003C76B9" w:rsidRPr="000008DE" w:rsidRDefault="003C76B9" w:rsidP="00D92F8C">
      <w:pPr>
        <w:pStyle w:val="NormalWeb"/>
        <w:spacing w:before="0" w:beforeAutospacing="0" w:after="0" w:afterAutospacing="0"/>
        <w:jc w:val="center"/>
        <w:rPr>
          <w:b/>
          <w:color w:val="252525"/>
          <w:sz w:val="28"/>
          <w:szCs w:val="28"/>
        </w:rPr>
      </w:pPr>
      <w:r w:rsidRPr="000008DE">
        <w:rPr>
          <w:b/>
          <w:color w:val="252525"/>
          <w:sz w:val="28"/>
          <w:szCs w:val="28"/>
        </w:rPr>
        <w:t>Table 1: Distribution of Respondents</w:t>
      </w:r>
    </w:p>
    <w:tbl>
      <w:tblPr>
        <w:tblStyle w:val="ListTable6Colorful1"/>
        <w:tblW w:w="9828" w:type="dxa"/>
        <w:tblLook w:val="04A0"/>
      </w:tblPr>
      <w:tblGrid>
        <w:gridCol w:w="905"/>
        <w:gridCol w:w="5503"/>
        <w:gridCol w:w="3420"/>
      </w:tblGrid>
      <w:tr w:rsidR="00E52E42" w:rsidRPr="00F04428" w:rsidTr="00571CCD">
        <w:trPr>
          <w:cnfStyle w:val="100000000000"/>
        </w:trPr>
        <w:tc>
          <w:tcPr>
            <w:cnfStyle w:val="001000000000"/>
            <w:tcW w:w="905" w:type="dxa"/>
            <w:shd w:val="clear" w:color="auto" w:fill="auto"/>
          </w:tcPr>
          <w:p w:rsidR="00E52E42" w:rsidRPr="00F04428" w:rsidRDefault="00E52E42" w:rsidP="00D92F8C">
            <w:pPr>
              <w:pStyle w:val="NormalWeb"/>
              <w:spacing w:before="0" w:beforeAutospacing="0" w:after="0" w:afterAutospacing="0"/>
              <w:jc w:val="both"/>
              <w:rPr>
                <w:b w:val="0"/>
                <w:color w:val="252525"/>
              </w:rPr>
            </w:pPr>
            <w:r w:rsidRPr="00F04428">
              <w:rPr>
                <w:color w:val="252525"/>
              </w:rPr>
              <w:t>S/</w:t>
            </w:r>
            <w:r w:rsidR="00DD10E9">
              <w:rPr>
                <w:color w:val="252525"/>
              </w:rPr>
              <w:t>N</w:t>
            </w:r>
          </w:p>
        </w:tc>
        <w:tc>
          <w:tcPr>
            <w:tcW w:w="5503" w:type="dxa"/>
            <w:shd w:val="clear" w:color="auto" w:fill="auto"/>
          </w:tcPr>
          <w:p w:rsidR="00E52E42" w:rsidRPr="00F04428" w:rsidRDefault="00C23CBB" w:rsidP="00D92F8C">
            <w:pPr>
              <w:pStyle w:val="NormalWeb"/>
              <w:spacing w:before="0" w:beforeAutospacing="0" w:after="0" w:afterAutospacing="0"/>
              <w:jc w:val="both"/>
              <w:cnfStyle w:val="100000000000"/>
              <w:rPr>
                <w:b w:val="0"/>
                <w:color w:val="252525"/>
              </w:rPr>
            </w:pPr>
            <w:r>
              <w:rPr>
                <w:color w:val="252525"/>
              </w:rPr>
              <w:t>Public University Libraries</w:t>
            </w:r>
          </w:p>
        </w:tc>
        <w:tc>
          <w:tcPr>
            <w:tcW w:w="3420" w:type="dxa"/>
            <w:shd w:val="clear" w:color="auto" w:fill="auto"/>
          </w:tcPr>
          <w:p w:rsidR="00E52E42" w:rsidRPr="00F04428" w:rsidRDefault="00E52E42" w:rsidP="00D92F8C">
            <w:pPr>
              <w:pStyle w:val="NormalWeb"/>
              <w:spacing w:before="0" w:beforeAutospacing="0" w:after="0" w:afterAutospacing="0"/>
              <w:jc w:val="both"/>
              <w:cnfStyle w:val="100000000000"/>
              <w:rPr>
                <w:b w:val="0"/>
                <w:color w:val="252525"/>
              </w:rPr>
            </w:pPr>
            <w:r w:rsidRPr="00F04428">
              <w:rPr>
                <w:color w:val="252525"/>
              </w:rPr>
              <w:t>No of proposed respondents</w:t>
            </w:r>
          </w:p>
        </w:tc>
      </w:tr>
      <w:tr w:rsidR="00E52E42" w:rsidRPr="00F04428" w:rsidTr="00571CCD">
        <w:trPr>
          <w:cnfStyle w:val="000000100000"/>
        </w:trPr>
        <w:tc>
          <w:tcPr>
            <w:cnfStyle w:val="001000000000"/>
            <w:tcW w:w="905" w:type="dxa"/>
            <w:shd w:val="clear" w:color="auto" w:fill="auto"/>
          </w:tcPr>
          <w:p w:rsidR="00E52E42" w:rsidRPr="00F04428" w:rsidRDefault="00E52E42" w:rsidP="00D92F8C">
            <w:pPr>
              <w:spacing w:before="100" w:beforeAutospacing="1" w:after="100" w:afterAutospacing="1"/>
              <w:jc w:val="both"/>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1</w:t>
            </w:r>
          </w:p>
        </w:tc>
        <w:tc>
          <w:tcPr>
            <w:tcW w:w="5503" w:type="dxa"/>
            <w:shd w:val="clear" w:color="auto" w:fill="auto"/>
          </w:tcPr>
          <w:p w:rsidR="00E52E42" w:rsidRPr="00F04428" w:rsidRDefault="00E52E42" w:rsidP="00D92F8C">
            <w:pPr>
              <w:spacing w:before="100" w:beforeAutospacing="1" w:after="100" w:afterAutospacing="1"/>
              <w:jc w:val="both"/>
              <w:cnfStyle w:val="000000100000"/>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Federal University of Agriculture (FUNAAB)</w:t>
            </w:r>
          </w:p>
        </w:tc>
        <w:tc>
          <w:tcPr>
            <w:tcW w:w="3420" w:type="dxa"/>
            <w:shd w:val="clear" w:color="auto" w:fill="auto"/>
          </w:tcPr>
          <w:p w:rsidR="00E52E42" w:rsidRPr="00F04428" w:rsidRDefault="00E52E42" w:rsidP="00D92F8C">
            <w:pPr>
              <w:spacing w:before="100" w:beforeAutospacing="1" w:after="100" w:afterAutospacing="1"/>
              <w:jc w:val="both"/>
              <w:cnfStyle w:val="000000100000"/>
              <w:rPr>
                <w:rFonts w:ascii="Times New Roman" w:eastAsia="Times New Roman" w:hAnsi="Times New Roman" w:cs="Times New Roman"/>
                <w:color w:val="252525"/>
                <w:sz w:val="24"/>
                <w:szCs w:val="24"/>
              </w:rPr>
            </w:pPr>
            <w:r w:rsidRPr="00F04428">
              <w:rPr>
                <w:rFonts w:ascii="Times New Roman" w:eastAsia="Times New Roman" w:hAnsi="Times New Roman" w:cs="Times New Roman"/>
                <w:color w:val="252525"/>
                <w:sz w:val="24"/>
                <w:szCs w:val="24"/>
              </w:rPr>
              <w:t>25</w:t>
            </w:r>
          </w:p>
        </w:tc>
      </w:tr>
      <w:tr w:rsidR="00E52E42" w:rsidRPr="00F04428" w:rsidTr="00571CCD">
        <w:tc>
          <w:tcPr>
            <w:cnfStyle w:val="001000000000"/>
            <w:tcW w:w="905" w:type="dxa"/>
            <w:shd w:val="clear" w:color="auto" w:fill="auto"/>
          </w:tcPr>
          <w:p w:rsidR="00E52E42" w:rsidRPr="00F04428" w:rsidRDefault="00E52E42" w:rsidP="00D92F8C">
            <w:pPr>
              <w:pStyle w:val="NormalWeb"/>
              <w:spacing w:before="0" w:beforeAutospacing="0" w:after="0" w:afterAutospacing="0"/>
              <w:jc w:val="both"/>
              <w:rPr>
                <w:color w:val="252525"/>
              </w:rPr>
            </w:pPr>
            <w:r w:rsidRPr="00F04428">
              <w:rPr>
                <w:color w:val="252525"/>
              </w:rPr>
              <w:t>2</w:t>
            </w:r>
          </w:p>
        </w:tc>
        <w:tc>
          <w:tcPr>
            <w:tcW w:w="5503" w:type="dxa"/>
            <w:shd w:val="clear" w:color="auto" w:fill="auto"/>
          </w:tcPr>
          <w:p w:rsidR="00E52E42" w:rsidRPr="00F04428" w:rsidRDefault="00E52E42" w:rsidP="00D92F8C">
            <w:pPr>
              <w:pStyle w:val="NormalWeb"/>
              <w:spacing w:before="0" w:beforeAutospacing="0" w:after="0" w:afterAutospacing="0"/>
              <w:jc w:val="both"/>
              <w:cnfStyle w:val="000000000000"/>
              <w:rPr>
                <w:color w:val="252525"/>
              </w:rPr>
            </w:pPr>
            <w:r w:rsidRPr="00F04428">
              <w:rPr>
                <w:color w:val="252525"/>
              </w:rPr>
              <w:t>Olabisi Onabanjo University</w:t>
            </w:r>
          </w:p>
        </w:tc>
        <w:tc>
          <w:tcPr>
            <w:tcW w:w="3420" w:type="dxa"/>
            <w:shd w:val="clear" w:color="auto" w:fill="auto"/>
          </w:tcPr>
          <w:p w:rsidR="00E52E42" w:rsidRPr="00F04428" w:rsidRDefault="00E52E42" w:rsidP="00D92F8C">
            <w:pPr>
              <w:pStyle w:val="NormalWeb"/>
              <w:spacing w:before="0" w:beforeAutospacing="0" w:after="0" w:afterAutospacing="0"/>
              <w:jc w:val="both"/>
              <w:cnfStyle w:val="000000000000"/>
              <w:rPr>
                <w:color w:val="252525"/>
              </w:rPr>
            </w:pPr>
            <w:r w:rsidRPr="00F04428">
              <w:rPr>
                <w:color w:val="252525"/>
              </w:rPr>
              <w:t>12</w:t>
            </w:r>
          </w:p>
        </w:tc>
      </w:tr>
      <w:tr w:rsidR="00E52E42" w:rsidRPr="00F04428" w:rsidTr="00571CCD">
        <w:trPr>
          <w:cnfStyle w:val="000000100000"/>
        </w:trPr>
        <w:tc>
          <w:tcPr>
            <w:cnfStyle w:val="001000000000"/>
            <w:tcW w:w="905" w:type="dxa"/>
            <w:shd w:val="clear" w:color="auto" w:fill="auto"/>
          </w:tcPr>
          <w:p w:rsidR="00E52E42" w:rsidRPr="00F04428" w:rsidRDefault="00E52E42" w:rsidP="00D92F8C">
            <w:pPr>
              <w:pStyle w:val="NormalWeb"/>
              <w:spacing w:before="0" w:beforeAutospacing="0" w:after="0" w:afterAutospacing="0"/>
              <w:jc w:val="both"/>
              <w:rPr>
                <w:color w:val="252525"/>
              </w:rPr>
            </w:pPr>
            <w:r w:rsidRPr="00F04428">
              <w:rPr>
                <w:color w:val="252525"/>
              </w:rPr>
              <w:lastRenderedPageBreak/>
              <w:t>3</w:t>
            </w:r>
          </w:p>
        </w:tc>
        <w:tc>
          <w:tcPr>
            <w:tcW w:w="5503" w:type="dxa"/>
            <w:shd w:val="clear" w:color="auto" w:fill="auto"/>
          </w:tcPr>
          <w:p w:rsidR="00E52E42" w:rsidRPr="00F04428" w:rsidRDefault="00E52E42" w:rsidP="00D92F8C">
            <w:pPr>
              <w:pStyle w:val="NormalWeb"/>
              <w:spacing w:before="0" w:beforeAutospacing="0" w:after="0" w:afterAutospacing="0"/>
              <w:jc w:val="both"/>
              <w:cnfStyle w:val="000000100000"/>
              <w:rPr>
                <w:color w:val="252525"/>
              </w:rPr>
            </w:pPr>
            <w:r w:rsidRPr="00F04428">
              <w:rPr>
                <w:color w:val="252525"/>
              </w:rPr>
              <w:t>Tai Solarin University of Education</w:t>
            </w:r>
          </w:p>
        </w:tc>
        <w:tc>
          <w:tcPr>
            <w:tcW w:w="3420" w:type="dxa"/>
            <w:shd w:val="clear" w:color="auto" w:fill="auto"/>
          </w:tcPr>
          <w:p w:rsidR="00E52E42" w:rsidRPr="00F04428" w:rsidRDefault="00E52E42" w:rsidP="00D92F8C">
            <w:pPr>
              <w:pStyle w:val="NormalWeb"/>
              <w:spacing w:before="0" w:beforeAutospacing="0" w:after="0" w:afterAutospacing="0"/>
              <w:jc w:val="both"/>
              <w:cnfStyle w:val="000000100000"/>
              <w:rPr>
                <w:color w:val="252525"/>
              </w:rPr>
            </w:pPr>
            <w:r w:rsidRPr="00F04428">
              <w:rPr>
                <w:color w:val="252525"/>
              </w:rPr>
              <w:t>10</w:t>
            </w:r>
          </w:p>
        </w:tc>
      </w:tr>
      <w:tr w:rsidR="00E52E42" w:rsidRPr="00F04428" w:rsidTr="00571CCD">
        <w:tc>
          <w:tcPr>
            <w:cnfStyle w:val="001000000000"/>
            <w:tcW w:w="905" w:type="dxa"/>
            <w:shd w:val="clear" w:color="auto" w:fill="auto"/>
          </w:tcPr>
          <w:p w:rsidR="00E52E42" w:rsidRPr="00F04428" w:rsidRDefault="00E52E42" w:rsidP="00D92F8C">
            <w:pPr>
              <w:pStyle w:val="NormalWeb"/>
              <w:spacing w:before="0" w:beforeAutospacing="0" w:after="0" w:afterAutospacing="0"/>
              <w:jc w:val="both"/>
              <w:rPr>
                <w:color w:val="252525"/>
              </w:rPr>
            </w:pPr>
          </w:p>
        </w:tc>
        <w:tc>
          <w:tcPr>
            <w:tcW w:w="5503" w:type="dxa"/>
            <w:shd w:val="clear" w:color="auto" w:fill="auto"/>
          </w:tcPr>
          <w:p w:rsidR="00E52E42" w:rsidRPr="00F04428" w:rsidRDefault="00E52E42" w:rsidP="00D92F8C">
            <w:pPr>
              <w:pStyle w:val="NormalWeb"/>
              <w:spacing w:before="0" w:beforeAutospacing="0" w:after="0" w:afterAutospacing="0"/>
              <w:jc w:val="right"/>
              <w:cnfStyle w:val="000000000000"/>
              <w:rPr>
                <w:b/>
                <w:color w:val="252525"/>
              </w:rPr>
            </w:pPr>
            <w:r w:rsidRPr="00F04428">
              <w:rPr>
                <w:b/>
                <w:color w:val="252525"/>
              </w:rPr>
              <w:t>Total</w:t>
            </w:r>
          </w:p>
        </w:tc>
        <w:tc>
          <w:tcPr>
            <w:tcW w:w="3420" w:type="dxa"/>
            <w:shd w:val="clear" w:color="auto" w:fill="auto"/>
          </w:tcPr>
          <w:p w:rsidR="00E52E42" w:rsidRPr="00F04428" w:rsidRDefault="00E52E42" w:rsidP="00D92F8C">
            <w:pPr>
              <w:pStyle w:val="NormalWeb"/>
              <w:spacing w:before="0" w:beforeAutospacing="0" w:after="0" w:afterAutospacing="0"/>
              <w:jc w:val="both"/>
              <w:cnfStyle w:val="000000000000"/>
              <w:rPr>
                <w:b/>
                <w:color w:val="252525"/>
              </w:rPr>
            </w:pPr>
            <w:r w:rsidRPr="00F04428">
              <w:rPr>
                <w:b/>
                <w:color w:val="252525"/>
              </w:rPr>
              <w:t>47</w:t>
            </w:r>
          </w:p>
        </w:tc>
      </w:tr>
      <w:tr w:rsidR="00E52E42" w:rsidRPr="00F04428" w:rsidTr="00571CCD">
        <w:trPr>
          <w:cnfStyle w:val="000000100000"/>
        </w:trPr>
        <w:tc>
          <w:tcPr>
            <w:cnfStyle w:val="001000000000"/>
            <w:tcW w:w="905" w:type="dxa"/>
            <w:shd w:val="clear" w:color="auto" w:fill="auto"/>
          </w:tcPr>
          <w:p w:rsidR="00E52E42" w:rsidRPr="00F04428" w:rsidRDefault="00E52E42" w:rsidP="00D92F8C">
            <w:pPr>
              <w:pStyle w:val="NormalWeb"/>
              <w:spacing w:before="0" w:beforeAutospacing="0" w:after="0" w:afterAutospacing="0"/>
              <w:jc w:val="both"/>
              <w:rPr>
                <w:color w:val="252525"/>
              </w:rPr>
            </w:pPr>
          </w:p>
        </w:tc>
        <w:tc>
          <w:tcPr>
            <w:tcW w:w="5503" w:type="dxa"/>
            <w:shd w:val="clear" w:color="auto" w:fill="auto"/>
          </w:tcPr>
          <w:p w:rsidR="00E52E42" w:rsidRPr="00F04428" w:rsidRDefault="00C23CBB" w:rsidP="00D92F8C">
            <w:pPr>
              <w:pStyle w:val="NormalWeb"/>
              <w:spacing w:before="0" w:beforeAutospacing="0" w:after="0" w:afterAutospacing="0"/>
              <w:jc w:val="both"/>
              <w:cnfStyle w:val="000000100000"/>
              <w:rPr>
                <w:b/>
                <w:color w:val="252525"/>
              </w:rPr>
            </w:pPr>
            <w:r>
              <w:rPr>
                <w:b/>
                <w:color w:val="252525"/>
              </w:rPr>
              <w:t>Private University Libraries</w:t>
            </w:r>
          </w:p>
        </w:tc>
        <w:tc>
          <w:tcPr>
            <w:tcW w:w="3420" w:type="dxa"/>
            <w:shd w:val="clear" w:color="auto" w:fill="auto"/>
          </w:tcPr>
          <w:p w:rsidR="00E52E42" w:rsidRPr="00F04428" w:rsidRDefault="00E52E42" w:rsidP="00D92F8C">
            <w:pPr>
              <w:pStyle w:val="NormalWeb"/>
              <w:spacing w:before="0" w:beforeAutospacing="0" w:after="0" w:afterAutospacing="0"/>
              <w:jc w:val="both"/>
              <w:cnfStyle w:val="000000100000"/>
              <w:rPr>
                <w:color w:val="252525"/>
              </w:rPr>
            </w:pPr>
          </w:p>
        </w:tc>
      </w:tr>
      <w:tr w:rsidR="00E52E42" w:rsidRPr="00F04428" w:rsidTr="00571CCD">
        <w:tc>
          <w:tcPr>
            <w:cnfStyle w:val="001000000000"/>
            <w:tcW w:w="905" w:type="dxa"/>
            <w:shd w:val="clear" w:color="auto" w:fill="auto"/>
          </w:tcPr>
          <w:p w:rsidR="00E52E42" w:rsidRPr="00F04428" w:rsidRDefault="00E52E42" w:rsidP="00D92F8C">
            <w:pPr>
              <w:pStyle w:val="NormalWeb"/>
              <w:spacing w:before="0" w:beforeAutospacing="0" w:after="0" w:afterAutospacing="0"/>
              <w:jc w:val="both"/>
              <w:rPr>
                <w:color w:val="252525"/>
              </w:rPr>
            </w:pPr>
            <w:r w:rsidRPr="00F04428">
              <w:rPr>
                <w:color w:val="252525"/>
              </w:rPr>
              <w:t>4</w:t>
            </w:r>
          </w:p>
        </w:tc>
        <w:tc>
          <w:tcPr>
            <w:tcW w:w="5503" w:type="dxa"/>
            <w:shd w:val="clear" w:color="auto" w:fill="auto"/>
          </w:tcPr>
          <w:p w:rsidR="00E52E42" w:rsidRPr="00F04428" w:rsidRDefault="001764E2" w:rsidP="00D92F8C">
            <w:pPr>
              <w:pStyle w:val="NormalWeb"/>
              <w:spacing w:before="0" w:beforeAutospacing="0" w:after="0" w:afterAutospacing="0"/>
              <w:jc w:val="both"/>
              <w:cnfStyle w:val="000000000000"/>
              <w:rPr>
                <w:color w:val="252525"/>
              </w:rPr>
            </w:pPr>
            <w:r>
              <w:rPr>
                <w:color w:val="252525"/>
              </w:rPr>
              <w:t>Crescent U</w:t>
            </w:r>
            <w:r w:rsidR="005A0CD8" w:rsidRPr="00F04428">
              <w:rPr>
                <w:color w:val="252525"/>
              </w:rPr>
              <w:t>niversity</w:t>
            </w:r>
          </w:p>
        </w:tc>
        <w:tc>
          <w:tcPr>
            <w:tcW w:w="3420" w:type="dxa"/>
            <w:shd w:val="clear" w:color="auto" w:fill="auto"/>
          </w:tcPr>
          <w:p w:rsidR="00E52E42" w:rsidRPr="00F04428" w:rsidRDefault="005A0CD8" w:rsidP="00D92F8C">
            <w:pPr>
              <w:pStyle w:val="NormalWeb"/>
              <w:spacing w:before="0" w:beforeAutospacing="0" w:after="0" w:afterAutospacing="0"/>
              <w:jc w:val="both"/>
              <w:cnfStyle w:val="000000000000"/>
              <w:rPr>
                <w:color w:val="252525"/>
              </w:rPr>
            </w:pPr>
            <w:r w:rsidRPr="00F04428">
              <w:rPr>
                <w:color w:val="252525"/>
              </w:rPr>
              <w:t>6</w:t>
            </w:r>
          </w:p>
        </w:tc>
      </w:tr>
      <w:tr w:rsidR="00E52E42" w:rsidRPr="00F04428" w:rsidTr="00571CCD">
        <w:trPr>
          <w:cnfStyle w:val="000000100000"/>
        </w:trPr>
        <w:tc>
          <w:tcPr>
            <w:cnfStyle w:val="001000000000"/>
            <w:tcW w:w="905" w:type="dxa"/>
            <w:shd w:val="clear" w:color="auto" w:fill="auto"/>
          </w:tcPr>
          <w:p w:rsidR="00E52E42" w:rsidRPr="00F04428" w:rsidRDefault="005A0CD8" w:rsidP="00D92F8C">
            <w:pPr>
              <w:pStyle w:val="NormalWeb"/>
              <w:spacing w:before="0" w:beforeAutospacing="0" w:after="0" w:afterAutospacing="0"/>
              <w:jc w:val="both"/>
              <w:rPr>
                <w:color w:val="252525"/>
              </w:rPr>
            </w:pPr>
            <w:r w:rsidRPr="00F04428">
              <w:rPr>
                <w:color w:val="252525"/>
              </w:rPr>
              <w:t>5</w:t>
            </w:r>
          </w:p>
        </w:tc>
        <w:tc>
          <w:tcPr>
            <w:tcW w:w="5503" w:type="dxa"/>
            <w:shd w:val="clear" w:color="auto" w:fill="auto"/>
          </w:tcPr>
          <w:p w:rsidR="00E52E42" w:rsidRPr="00F04428" w:rsidRDefault="005A0CD8" w:rsidP="00D92F8C">
            <w:pPr>
              <w:pStyle w:val="NormalWeb"/>
              <w:spacing w:before="0" w:beforeAutospacing="0" w:after="0" w:afterAutospacing="0"/>
              <w:jc w:val="both"/>
              <w:cnfStyle w:val="000000100000"/>
              <w:rPr>
                <w:color w:val="252525"/>
              </w:rPr>
            </w:pPr>
            <w:r w:rsidRPr="00F04428">
              <w:rPr>
                <w:color w:val="252525"/>
              </w:rPr>
              <w:t>Chrisland University</w:t>
            </w:r>
          </w:p>
        </w:tc>
        <w:tc>
          <w:tcPr>
            <w:tcW w:w="3420" w:type="dxa"/>
            <w:shd w:val="clear" w:color="auto" w:fill="auto"/>
          </w:tcPr>
          <w:p w:rsidR="00E52E42" w:rsidRPr="00F04428" w:rsidRDefault="005A0CD8" w:rsidP="00D92F8C">
            <w:pPr>
              <w:pStyle w:val="NormalWeb"/>
              <w:spacing w:before="0" w:beforeAutospacing="0" w:after="0" w:afterAutospacing="0"/>
              <w:jc w:val="both"/>
              <w:cnfStyle w:val="000000100000"/>
              <w:rPr>
                <w:color w:val="252525"/>
              </w:rPr>
            </w:pPr>
            <w:r w:rsidRPr="00F04428">
              <w:rPr>
                <w:color w:val="252525"/>
              </w:rPr>
              <w:t>2</w:t>
            </w:r>
          </w:p>
        </w:tc>
      </w:tr>
      <w:tr w:rsidR="005A0CD8" w:rsidRPr="00F04428" w:rsidTr="00571CCD">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6</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Mcpherson Unive</w:t>
            </w:r>
            <w:r w:rsidR="001764E2">
              <w:rPr>
                <w:color w:val="252525"/>
              </w:rPr>
              <w:t>r</w:t>
            </w:r>
            <w:r w:rsidRPr="00F04428">
              <w:rPr>
                <w:color w:val="252525"/>
              </w:rPr>
              <w:t>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2</w:t>
            </w:r>
          </w:p>
        </w:tc>
      </w:tr>
      <w:tr w:rsidR="005A0CD8" w:rsidRPr="00F04428" w:rsidTr="00571CCD">
        <w:trPr>
          <w:cnfStyle w:val="000000100000"/>
        </w:trPr>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7</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Babcock University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18</w:t>
            </w:r>
          </w:p>
        </w:tc>
      </w:tr>
      <w:tr w:rsidR="005A0CD8" w:rsidRPr="00F04428" w:rsidTr="00571CCD">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8</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Christopher University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5</w:t>
            </w:r>
          </w:p>
        </w:tc>
      </w:tr>
      <w:tr w:rsidR="005A0CD8" w:rsidRPr="00F04428" w:rsidTr="00571CCD">
        <w:trPr>
          <w:cnfStyle w:val="000000100000"/>
        </w:trPr>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9</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Hallmark University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5</w:t>
            </w:r>
          </w:p>
        </w:tc>
      </w:tr>
      <w:tr w:rsidR="005A0CD8" w:rsidRPr="00F04428" w:rsidTr="00571CCD">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10</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Mountain</w:t>
            </w:r>
            <w:r w:rsidR="001764E2">
              <w:rPr>
                <w:color w:val="252525"/>
              </w:rPr>
              <w:t xml:space="preserve"> T</w:t>
            </w:r>
            <w:r w:rsidRPr="00F04428">
              <w:rPr>
                <w:color w:val="252525"/>
              </w:rPr>
              <w:t>op Unive</w:t>
            </w:r>
            <w:r w:rsidR="001764E2">
              <w:rPr>
                <w:color w:val="252525"/>
              </w:rPr>
              <w:t>r</w:t>
            </w:r>
            <w:r w:rsidRPr="00F04428">
              <w:rPr>
                <w:color w:val="252525"/>
              </w:rPr>
              <w:t>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3</w:t>
            </w:r>
          </w:p>
        </w:tc>
      </w:tr>
      <w:tr w:rsidR="005A0CD8" w:rsidRPr="00F04428" w:rsidTr="00571CCD">
        <w:trPr>
          <w:cnfStyle w:val="000000100000"/>
        </w:trPr>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11</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Southwest Unive</w:t>
            </w:r>
            <w:r w:rsidR="001764E2">
              <w:rPr>
                <w:color w:val="252525"/>
              </w:rPr>
              <w:t>r</w:t>
            </w:r>
            <w:r w:rsidRPr="00F04428">
              <w:rPr>
                <w:color w:val="252525"/>
              </w:rPr>
              <w:t>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2</w:t>
            </w:r>
          </w:p>
        </w:tc>
      </w:tr>
      <w:tr w:rsidR="005A0CD8" w:rsidRPr="00F04428" w:rsidTr="00571CCD">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12</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Bells University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7</w:t>
            </w:r>
          </w:p>
        </w:tc>
      </w:tr>
      <w:tr w:rsidR="005A0CD8" w:rsidRPr="00F04428" w:rsidTr="00571CCD">
        <w:trPr>
          <w:cnfStyle w:val="000000100000"/>
        </w:trPr>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13</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Covenant University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100000"/>
              <w:rPr>
                <w:color w:val="252525"/>
              </w:rPr>
            </w:pPr>
            <w:r w:rsidRPr="00F04428">
              <w:rPr>
                <w:color w:val="252525"/>
              </w:rPr>
              <w:t>11</w:t>
            </w:r>
          </w:p>
        </w:tc>
      </w:tr>
      <w:tr w:rsidR="005A0CD8" w:rsidRPr="00F04428" w:rsidTr="00571CCD">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r w:rsidRPr="00F04428">
              <w:rPr>
                <w:color w:val="252525"/>
              </w:rPr>
              <w:t>14</w:t>
            </w:r>
          </w:p>
        </w:tc>
        <w:tc>
          <w:tcPr>
            <w:tcW w:w="5503"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Crawford University</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000000"/>
              <w:rPr>
                <w:color w:val="252525"/>
              </w:rPr>
            </w:pPr>
            <w:r w:rsidRPr="00F04428">
              <w:rPr>
                <w:color w:val="252525"/>
              </w:rPr>
              <w:t>4</w:t>
            </w:r>
          </w:p>
        </w:tc>
      </w:tr>
      <w:tr w:rsidR="005A0CD8" w:rsidRPr="00F04428" w:rsidTr="00571CCD">
        <w:trPr>
          <w:cnfStyle w:val="000000100000"/>
        </w:trPr>
        <w:tc>
          <w:tcPr>
            <w:cnfStyle w:val="001000000000"/>
            <w:tcW w:w="905" w:type="dxa"/>
            <w:shd w:val="clear" w:color="auto" w:fill="auto"/>
          </w:tcPr>
          <w:p w:rsidR="005A0CD8" w:rsidRPr="00F04428" w:rsidRDefault="005A0CD8" w:rsidP="00D92F8C">
            <w:pPr>
              <w:pStyle w:val="NormalWeb"/>
              <w:spacing w:before="0" w:beforeAutospacing="0" w:after="0" w:afterAutospacing="0"/>
              <w:jc w:val="both"/>
              <w:rPr>
                <w:color w:val="252525"/>
              </w:rPr>
            </w:pPr>
          </w:p>
        </w:tc>
        <w:tc>
          <w:tcPr>
            <w:tcW w:w="5503" w:type="dxa"/>
            <w:shd w:val="clear" w:color="auto" w:fill="auto"/>
          </w:tcPr>
          <w:p w:rsidR="005A0CD8" w:rsidRPr="00F04428" w:rsidRDefault="005A0CD8" w:rsidP="00D92F8C">
            <w:pPr>
              <w:pStyle w:val="NormalWeb"/>
              <w:spacing w:before="0" w:beforeAutospacing="0" w:after="0" w:afterAutospacing="0"/>
              <w:jc w:val="right"/>
              <w:cnfStyle w:val="000000100000"/>
              <w:rPr>
                <w:b/>
                <w:color w:val="252525"/>
              </w:rPr>
            </w:pPr>
            <w:r w:rsidRPr="00F04428">
              <w:rPr>
                <w:b/>
                <w:color w:val="252525"/>
              </w:rPr>
              <w:t>Total</w:t>
            </w:r>
          </w:p>
        </w:tc>
        <w:tc>
          <w:tcPr>
            <w:tcW w:w="3420" w:type="dxa"/>
            <w:shd w:val="clear" w:color="auto" w:fill="auto"/>
          </w:tcPr>
          <w:p w:rsidR="005A0CD8" w:rsidRPr="00F04428" w:rsidRDefault="005A0CD8" w:rsidP="00D92F8C">
            <w:pPr>
              <w:pStyle w:val="NormalWeb"/>
              <w:spacing w:before="0" w:beforeAutospacing="0" w:after="0" w:afterAutospacing="0"/>
              <w:jc w:val="both"/>
              <w:cnfStyle w:val="000000100000"/>
              <w:rPr>
                <w:b/>
                <w:color w:val="252525"/>
              </w:rPr>
            </w:pPr>
            <w:r w:rsidRPr="00F04428">
              <w:rPr>
                <w:b/>
                <w:color w:val="252525"/>
              </w:rPr>
              <w:t>65</w:t>
            </w:r>
          </w:p>
        </w:tc>
      </w:tr>
    </w:tbl>
    <w:p w:rsidR="001764E2" w:rsidRDefault="001764E2" w:rsidP="00D92F8C">
      <w:pPr>
        <w:spacing w:after="0" w:line="240" w:lineRule="auto"/>
        <w:jc w:val="both"/>
        <w:rPr>
          <w:rFonts w:ascii="Times New Roman" w:eastAsia="Times New Roman" w:hAnsi="Times New Roman" w:cs="Times New Roman"/>
          <w:color w:val="252525"/>
          <w:sz w:val="24"/>
          <w:szCs w:val="24"/>
        </w:rPr>
      </w:pPr>
    </w:p>
    <w:p w:rsidR="006D210A" w:rsidRPr="000008DE" w:rsidRDefault="00362B0C" w:rsidP="00D92F8C">
      <w:pPr>
        <w:spacing w:after="0" w:line="240" w:lineRule="auto"/>
        <w:jc w:val="center"/>
        <w:rPr>
          <w:rFonts w:ascii="Times New Roman" w:eastAsia="Times New Roman" w:hAnsi="Times New Roman" w:cs="Times New Roman"/>
          <w:color w:val="252525"/>
          <w:sz w:val="28"/>
          <w:szCs w:val="28"/>
        </w:rPr>
      </w:pPr>
      <w:r w:rsidRPr="000008DE">
        <w:rPr>
          <w:rFonts w:ascii="Times New Roman" w:hAnsi="Times New Roman" w:cs="Times New Roman"/>
          <w:b/>
          <w:sz w:val="28"/>
          <w:szCs w:val="28"/>
        </w:rPr>
        <w:t xml:space="preserve">Results and </w:t>
      </w:r>
      <w:r w:rsidR="002908DE" w:rsidRPr="000008DE">
        <w:rPr>
          <w:rFonts w:ascii="Times New Roman" w:hAnsi="Times New Roman" w:cs="Times New Roman"/>
          <w:b/>
          <w:sz w:val="28"/>
          <w:szCs w:val="28"/>
        </w:rPr>
        <w:t>D</w:t>
      </w:r>
      <w:r w:rsidR="006D210A" w:rsidRPr="000008DE">
        <w:rPr>
          <w:rFonts w:ascii="Times New Roman" w:hAnsi="Times New Roman" w:cs="Times New Roman"/>
          <w:b/>
          <w:sz w:val="28"/>
          <w:szCs w:val="28"/>
        </w:rPr>
        <w:t>iscussion</w:t>
      </w:r>
    </w:p>
    <w:p w:rsidR="00742860" w:rsidRPr="00F04428" w:rsidRDefault="00742860" w:rsidP="00D92F8C">
      <w:pPr>
        <w:spacing w:after="0" w:line="240" w:lineRule="auto"/>
        <w:jc w:val="both"/>
        <w:rPr>
          <w:rFonts w:ascii="Times New Roman" w:hAnsi="Times New Roman" w:cs="Times New Roman"/>
          <w:sz w:val="24"/>
          <w:szCs w:val="24"/>
        </w:rPr>
      </w:pPr>
      <w:r w:rsidRPr="00F04428">
        <w:rPr>
          <w:rFonts w:ascii="Times New Roman" w:hAnsi="Times New Roman" w:cs="Times New Roman"/>
          <w:sz w:val="24"/>
          <w:szCs w:val="24"/>
        </w:rPr>
        <w:t>A total of one hundred and twelve (112) copies of questionnaires were administered to the librarians of Ogun State University and ninety-eight (98) participants</w:t>
      </w:r>
      <w:r w:rsidR="00346800" w:rsidRPr="00F04428">
        <w:rPr>
          <w:rFonts w:ascii="Times New Roman" w:hAnsi="Times New Roman" w:cs="Times New Roman"/>
          <w:sz w:val="24"/>
          <w:szCs w:val="24"/>
        </w:rPr>
        <w:t xml:space="preserve"> invariably forty (40) from </w:t>
      </w:r>
      <w:r w:rsidR="00C23CBB">
        <w:rPr>
          <w:rFonts w:ascii="Times New Roman" w:hAnsi="Times New Roman" w:cs="Times New Roman"/>
          <w:sz w:val="24"/>
          <w:szCs w:val="24"/>
        </w:rPr>
        <w:t>P</w:t>
      </w:r>
      <w:r w:rsidR="00DD10E9" w:rsidRPr="00F04428">
        <w:rPr>
          <w:rFonts w:ascii="Times New Roman" w:hAnsi="Times New Roman" w:cs="Times New Roman"/>
          <w:sz w:val="24"/>
          <w:szCs w:val="24"/>
        </w:rPr>
        <w:t>ublic</w:t>
      </w:r>
      <w:r w:rsidR="00C23CBB">
        <w:rPr>
          <w:rFonts w:ascii="Times New Roman" w:hAnsi="Times New Roman" w:cs="Times New Roman"/>
          <w:sz w:val="24"/>
          <w:szCs w:val="24"/>
        </w:rPr>
        <w:t xml:space="preserve"> University libraries</w:t>
      </w:r>
      <w:r w:rsidR="00346800" w:rsidRPr="00F04428">
        <w:rPr>
          <w:rFonts w:ascii="Times New Roman" w:hAnsi="Times New Roman" w:cs="Times New Roman"/>
          <w:sz w:val="24"/>
          <w:szCs w:val="24"/>
        </w:rPr>
        <w:t xml:space="preserve"> and fifty- eigh</w:t>
      </w:r>
      <w:r w:rsidR="00C23CBB">
        <w:rPr>
          <w:rFonts w:ascii="Times New Roman" w:hAnsi="Times New Roman" w:cs="Times New Roman"/>
          <w:sz w:val="24"/>
          <w:szCs w:val="24"/>
        </w:rPr>
        <w:t xml:space="preserve">t (58) from Private University libraries </w:t>
      </w:r>
      <w:r w:rsidRPr="00F04428">
        <w:rPr>
          <w:rFonts w:ascii="Times New Roman" w:hAnsi="Times New Roman" w:cs="Times New Roman"/>
          <w:sz w:val="24"/>
          <w:szCs w:val="24"/>
        </w:rPr>
        <w:t>responded and completed the questionnaire, giving a response rate of 87.5%.</w:t>
      </w:r>
    </w:p>
    <w:p w:rsidR="00760405" w:rsidRPr="000008DE" w:rsidRDefault="00BB7445" w:rsidP="00D92F8C">
      <w:pPr>
        <w:spacing w:after="0" w:line="240" w:lineRule="auto"/>
        <w:jc w:val="center"/>
        <w:rPr>
          <w:rFonts w:ascii="Times New Roman" w:hAnsi="Times New Roman" w:cs="Times New Roman"/>
          <w:b/>
          <w:sz w:val="28"/>
          <w:szCs w:val="28"/>
        </w:rPr>
      </w:pPr>
      <w:r w:rsidRPr="000008DE">
        <w:rPr>
          <w:rFonts w:ascii="Times New Roman" w:hAnsi="Times New Roman" w:cs="Times New Roman"/>
          <w:b/>
          <w:sz w:val="28"/>
          <w:szCs w:val="28"/>
        </w:rPr>
        <w:t xml:space="preserve">Table 2: </w:t>
      </w:r>
      <w:r w:rsidR="00760405" w:rsidRPr="000008DE">
        <w:rPr>
          <w:rFonts w:ascii="Times New Roman" w:hAnsi="Times New Roman" w:cs="Times New Roman"/>
          <w:b/>
          <w:sz w:val="28"/>
          <w:szCs w:val="28"/>
        </w:rPr>
        <w:t>Demographic Status of Respondents in Public University Libraries</w:t>
      </w:r>
      <w:r w:rsidRPr="000008DE">
        <w:rPr>
          <w:rFonts w:ascii="Times New Roman" w:hAnsi="Times New Roman" w:cs="Times New Roman"/>
          <w:b/>
          <w:sz w:val="28"/>
          <w:szCs w:val="28"/>
        </w:rPr>
        <w:t>.</w:t>
      </w:r>
      <w:r w:rsidRPr="000008DE">
        <w:rPr>
          <w:rFonts w:ascii="Times New Roman" w:hAnsi="Times New Roman" w:cs="Times New Roman"/>
          <w:b/>
          <w:sz w:val="28"/>
          <w:szCs w:val="28"/>
        </w:rPr>
        <w:tab/>
      </w:r>
      <w:r w:rsidRPr="000008DE">
        <w:rPr>
          <w:rFonts w:ascii="Times New Roman" w:hAnsi="Times New Roman" w:cs="Times New Roman"/>
          <w:b/>
          <w:sz w:val="28"/>
          <w:szCs w:val="28"/>
        </w:rPr>
        <w:tab/>
      </w:r>
      <w:r w:rsidR="00B26AFB" w:rsidRPr="000008DE">
        <w:rPr>
          <w:rFonts w:ascii="Times New Roman" w:hAnsi="Times New Roman" w:cs="Times New Roman"/>
          <w:b/>
          <w:sz w:val="28"/>
          <w:szCs w:val="28"/>
        </w:rPr>
        <w:t>(N-40)</w:t>
      </w:r>
    </w:p>
    <w:tbl>
      <w:tblPr>
        <w:tblStyle w:val="ListTable6Colorful1"/>
        <w:tblW w:w="0" w:type="auto"/>
        <w:tblLook w:val="04A0"/>
      </w:tblPr>
      <w:tblGrid>
        <w:gridCol w:w="3192"/>
        <w:gridCol w:w="3192"/>
        <w:gridCol w:w="3192"/>
      </w:tblGrid>
      <w:tr w:rsidR="00760405" w:rsidRPr="00F04428" w:rsidTr="00571CCD">
        <w:trPr>
          <w:cnfStyle w:val="100000000000"/>
        </w:trPr>
        <w:tc>
          <w:tcPr>
            <w:cnfStyle w:val="001000000000"/>
            <w:tcW w:w="3192" w:type="dxa"/>
            <w:shd w:val="clear" w:color="auto" w:fill="auto"/>
          </w:tcPr>
          <w:p w:rsidR="00760405" w:rsidRPr="00F04428" w:rsidRDefault="00760405" w:rsidP="00D92F8C">
            <w:pPr>
              <w:rPr>
                <w:rFonts w:ascii="Times New Roman" w:hAnsi="Times New Roman" w:cs="Times New Roman"/>
                <w:b w:val="0"/>
                <w:sz w:val="24"/>
                <w:szCs w:val="24"/>
              </w:rPr>
            </w:pPr>
            <w:r w:rsidRPr="00F04428">
              <w:rPr>
                <w:rFonts w:ascii="Times New Roman" w:hAnsi="Times New Roman" w:cs="Times New Roman"/>
                <w:sz w:val="24"/>
                <w:szCs w:val="24"/>
              </w:rPr>
              <w:t>Gender</w:t>
            </w:r>
          </w:p>
        </w:tc>
        <w:tc>
          <w:tcPr>
            <w:tcW w:w="3192" w:type="dxa"/>
            <w:shd w:val="clear" w:color="auto" w:fill="auto"/>
          </w:tcPr>
          <w:p w:rsidR="00760405" w:rsidRPr="00F04428" w:rsidRDefault="00760405" w:rsidP="00D92F8C">
            <w:pPr>
              <w:cnfStyle w:val="100000000000"/>
              <w:rPr>
                <w:rFonts w:ascii="Times New Roman" w:hAnsi="Times New Roman" w:cs="Times New Roman"/>
                <w:b w:val="0"/>
                <w:sz w:val="24"/>
                <w:szCs w:val="24"/>
              </w:rPr>
            </w:pPr>
            <w:r w:rsidRPr="00F04428">
              <w:rPr>
                <w:rFonts w:ascii="Times New Roman" w:hAnsi="Times New Roman" w:cs="Times New Roman"/>
                <w:sz w:val="24"/>
                <w:szCs w:val="24"/>
              </w:rPr>
              <w:t>Frequency</w:t>
            </w:r>
          </w:p>
        </w:tc>
        <w:tc>
          <w:tcPr>
            <w:tcW w:w="3192" w:type="dxa"/>
            <w:shd w:val="clear" w:color="auto" w:fill="auto"/>
          </w:tcPr>
          <w:p w:rsidR="00760405" w:rsidRPr="00F04428" w:rsidRDefault="00760405" w:rsidP="00D92F8C">
            <w:pPr>
              <w:cnfStyle w:val="100000000000"/>
              <w:rPr>
                <w:rFonts w:ascii="Times New Roman" w:hAnsi="Times New Roman" w:cs="Times New Roman"/>
                <w:b w:val="0"/>
                <w:sz w:val="24"/>
                <w:szCs w:val="24"/>
              </w:rPr>
            </w:pPr>
            <w:r w:rsidRPr="00F04428">
              <w:rPr>
                <w:rFonts w:ascii="Times New Roman" w:hAnsi="Times New Roman" w:cs="Times New Roman"/>
                <w:sz w:val="24"/>
                <w:szCs w:val="24"/>
              </w:rPr>
              <w:t>Percentages %</w:t>
            </w:r>
          </w:p>
        </w:tc>
      </w:tr>
      <w:tr w:rsidR="00760405" w:rsidRPr="00F04428" w:rsidTr="00571CCD">
        <w:trPr>
          <w:cnfStyle w:val="000000100000"/>
        </w:trPr>
        <w:tc>
          <w:tcPr>
            <w:cnfStyle w:val="001000000000"/>
            <w:tcW w:w="3192" w:type="dxa"/>
            <w:shd w:val="clear" w:color="auto" w:fill="auto"/>
          </w:tcPr>
          <w:p w:rsidR="00760405" w:rsidRPr="00F04428" w:rsidRDefault="00760405" w:rsidP="00D92F8C">
            <w:pPr>
              <w:jc w:val="both"/>
              <w:rPr>
                <w:rFonts w:ascii="Times New Roman" w:hAnsi="Times New Roman" w:cs="Times New Roman"/>
                <w:sz w:val="24"/>
                <w:szCs w:val="24"/>
              </w:rPr>
            </w:pPr>
            <w:r w:rsidRPr="00F04428">
              <w:rPr>
                <w:rFonts w:ascii="Times New Roman" w:hAnsi="Times New Roman" w:cs="Times New Roman"/>
                <w:sz w:val="24"/>
                <w:szCs w:val="24"/>
              </w:rPr>
              <w:t xml:space="preserve">Male </w:t>
            </w:r>
          </w:p>
        </w:tc>
        <w:tc>
          <w:tcPr>
            <w:tcW w:w="3192" w:type="dxa"/>
            <w:shd w:val="clear" w:color="auto" w:fill="auto"/>
          </w:tcPr>
          <w:p w:rsidR="00760405" w:rsidRPr="00F04428" w:rsidRDefault="00760405"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15</w:t>
            </w:r>
          </w:p>
        </w:tc>
        <w:tc>
          <w:tcPr>
            <w:tcW w:w="3192" w:type="dxa"/>
            <w:shd w:val="clear" w:color="auto" w:fill="auto"/>
          </w:tcPr>
          <w:p w:rsidR="00760405" w:rsidRPr="00F04428" w:rsidRDefault="00760405"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37.5</w:t>
            </w:r>
          </w:p>
        </w:tc>
      </w:tr>
      <w:tr w:rsidR="00760405" w:rsidRPr="00F04428" w:rsidTr="00571CCD">
        <w:tc>
          <w:tcPr>
            <w:cnfStyle w:val="001000000000"/>
            <w:tcW w:w="3192" w:type="dxa"/>
            <w:shd w:val="clear" w:color="auto" w:fill="auto"/>
          </w:tcPr>
          <w:p w:rsidR="00760405" w:rsidRPr="00F04428" w:rsidRDefault="00760405" w:rsidP="00D92F8C">
            <w:pPr>
              <w:jc w:val="both"/>
              <w:rPr>
                <w:rFonts w:ascii="Times New Roman" w:hAnsi="Times New Roman" w:cs="Times New Roman"/>
                <w:sz w:val="24"/>
                <w:szCs w:val="24"/>
              </w:rPr>
            </w:pPr>
            <w:r w:rsidRPr="00F04428">
              <w:rPr>
                <w:rFonts w:ascii="Times New Roman" w:hAnsi="Times New Roman" w:cs="Times New Roman"/>
                <w:sz w:val="24"/>
                <w:szCs w:val="24"/>
              </w:rPr>
              <w:t xml:space="preserve">Female </w:t>
            </w:r>
          </w:p>
        </w:tc>
        <w:tc>
          <w:tcPr>
            <w:tcW w:w="3192" w:type="dxa"/>
            <w:shd w:val="clear" w:color="auto" w:fill="auto"/>
          </w:tcPr>
          <w:p w:rsidR="00760405" w:rsidRPr="00F04428" w:rsidRDefault="00760405"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25</w:t>
            </w:r>
          </w:p>
        </w:tc>
        <w:tc>
          <w:tcPr>
            <w:tcW w:w="3192" w:type="dxa"/>
            <w:shd w:val="clear" w:color="auto" w:fill="auto"/>
          </w:tcPr>
          <w:p w:rsidR="00760405" w:rsidRPr="00F04428" w:rsidRDefault="00760405"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62.5</w:t>
            </w:r>
          </w:p>
        </w:tc>
      </w:tr>
      <w:tr w:rsidR="00760405" w:rsidRPr="00F04428" w:rsidTr="00571CCD">
        <w:trPr>
          <w:cnfStyle w:val="000000100000"/>
        </w:trPr>
        <w:tc>
          <w:tcPr>
            <w:cnfStyle w:val="001000000000"/>
            <w:tcW w:w="3192" w:type="dxa"/>
            <w:shd w:val="clear" w:color="auto" w:fill="auto"/>
          </w:tcPr>
          <w:p w:rsidR="00760405" w:rsidRPr="00F04428" w:rsidRDefault="00760405" w:rsidP="00D92F8C">
            <w:pPr>
              <w:jc w:val="right"/>
              <w:rPr>
                <w:rFonts w:ascii="Times New Roman" w:hAnsi="Times New Roman" w:cs="Times New Roman"/>
                <w:b w:val="0"/>
                <w:sz w:val="24"/>
                <w:szCs w:val="24"/>
              </w:rPr>
            </w:pPr>
            <w:r w:rsidRPr="00F04428">
              <w:rPr>
                <w:rFonts w:ascii="Times New Roman" w:hAnsi="Times New Roman" w:cs="Times New Roman"/>
                <w:sz w:val="24"/>
                <w:szCs w:val="24"/>
              </w:rPr>
              <w:t>Total</w:t>
            </w:r>
          </w:p>
        </w:tc>
        <w:tc>
          <w:tcPr>
            <w:tcW w:w="3192" w:type="dxa"/>
            <w:shd w:val="clear" w:color="auto" w:fill="auto"/>
          </w:tcPr>
          <w:p w:rsidR="00760405" w:rsidRPr="00F04428" w:rsidRDefault="00760405"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40</w:t>
            </w:r>
          </w:p>
        </w:tc>
        <w:tc>
          <w:tcPr>
            <w:tcW w:w="3192" w:type="dxa"/>
            <w:shd w:val="clear" w:color="auto" w:fill="auto"/>
          </w:tcPr>
          <w:p w:rsidR="00760405" w:rsidRPr="00F04428" w:rsidRDefault="00760405"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100</w:t>
            </w:r>
          </w:p>
        </w:tc>
      </w:tr>
      <w:tr w:rsidR="00760405" w:rsidRPr="00F04428" w:rsidTr="00571CCD">
        <w:tc>
          <w:tcPr>
            <w:cnfStyle w:val="001000000000"/>
            <w:tcW w:w="3192" w:type="dxa"/>
            <w:shd w:val="clear" w:color="auto" w:fill="auto"/>
          </w:tcPr>
          <w:p w:rsidR="00760405" w:rsidRPr="00F04428" w:rsidRDefault="002C0671" w:rsidP="00D92F8C">
            <w:pPr>
              <w:rPr>
                <w:rFonts w:ascii="Times New Roman" w:hAnsi="Times New Roman" w:cs="Times New Roman"/>
                <w:b w:val="0"/>
                <w:sz w:val="24"/>
                <w:szCs w:val="24"/>
              </w:rPr>
            </w:pPr>
            <w:r w:rsidRPr="00F04428">
              <w:rPr>
                <w:rFonts w:ascii="Times New Roman" w:hAnsi="Times New Roman" w:cs="Times New Roman"/>
                <w:sz w:val="24"/>
                <w:szCs w:val="24"/>
              </w:rPr>
              <w:t>Age Range</w:t>
            </w:r>
          </w:p>
        </w:tc>
        <w:tc>
          <w:tcPr>
            <w:tcW w:w="3192" w:type="dxa"/>
            <w:shd w:val="clear" w:color="auto" w:fill="auto"/>
          </w:tcPr>
          <w:p w:rsidR="00760405" w:rsidRPr="00F04428" w:rsidRDefault="00760405" w:rsidP="00D92F8C">
            <w:pPr>
              <w:cnfStyle w:val="000000000000"/>
              <w:rPr>
                <w:rFonts w:ascii="Times New Roman" w:hAnsi="Times New Roman" w:cs="Times New Roman"/>
                <w:sz w:val="24"/>
                <w:szCs w:val="24"/>
              </w:rPr>
            </w:pPr>
          </w:p>
        </w:tc>
        <w:tc>
          <w:tcPr>
            <w:tcW w:w="3192" w:type="dxa"/>
            <w:shd w:val="clear" w:color="auto" w:fill="auto"/>
          </w:tcPr>
          <w:p w:rsidR="00760405" w:rsidRPr="00F04428" w:rsidRDefault="00760405" w:rsidP="00D92F8C">
            <w:pPr>
              <w:cnfStyle w:val="000000000000"/>
              <w:rPr>
                <w:rFonts w:ascii="Times New Roman" w:hAnsi="Times New Roman" w:cs="Times New Roman"/>
                <w:sz w:val="24"/>
                <w:szCs w:val="24"/>
              </w:rPr>
            </w:pPr>
          </w:p>
        </w:tc>
      </w:tr>
      <w:tr w:rsidR="00760405" w:rsidRPr="00F04428" w:rsidTr="00571CCD">
        <w:trPr>
          <w:cnfStyle w:val="000000100000"/>
        </w:trPr>
        <w:tc>
          <w:tcPr>
            <w:cnfStyle w:val="001000000000"/>
            <w:tcW w:w="3192" w:type="dxa"/>
            <w:shd w:val="clear" w:color="auto" w:fill="auto"/>
          </w:tcPr>
          <w:p w:rsidR="00760405" w:rsidRPr="00F04428" w:rsidRDefault="00760405"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26-35 years</w:t>
            </w:r>
          </w:p>
        </w:tc>
        <w:tc>
          <w:tcPr>
            <w:tcW w:w="3192" w:type="dxa"/>
            <w:shd w:val="clear" w:color="auto" w:fill="auto"/>
          </w:tcPr>
          <w:p w:rsidR="00760405" w:rsidRPr="00F04428" w:rsidRDefault="00760405"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10</w:t>
            </w:r>
          </w:p>
        </w:tc>
        <w:tc>
          <w:tcPr>
            <w:tcW w:w="3192" w:type="dxa"/>
            <w:shd w:val="clear" w:color="auto" w:fill="auto"/>
          </w:tcPr>
          <w:p w:rsidR="00760405" w:rsidRPr="00F04428" w:rsidRDefault="00760405"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25</w:t>
            </w:r>
          </w:p>
        </w:tc>
      </w:tr>
      <w:tr w:rsidR="00760405" w:rsidRPr="00F04428" w:rsidTr="00571CCD">
        <w:tc>
          <w:tcPr>
            <w:cnfStyle w:val="001000000000"/>
            <w:tcW w:w="3192" w:type="dxa"/>
            <w:shd w:val="clear" w:color="auto" w:fill="auto"/>
          </w:tcPr>
          <w:p w:rsidR="00760405" w:rsidRPr="00F04428" w:rsidRDefault="00760405"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36-45 years</w:t>
            </w:r>
          </w:p>
        </w:tc>
        <w:tc>
          <w:tcPr>
            <w:tcW w:w="3192" w:type="dxa"/>
            <w:shd w:val="clear" w:color="auto" w:fill="auto"/>
          </w:tcPr>
          <w:p w:rsidR="00760405" w:rsidRPr="00F04428" w:rsidRDefault="00760405"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13</w:t>
            </w:r>
          </w:p>
        </w:tc>
        <w:tc>
          <w:tcPr>
            <w:tcW w:w="3192" w:type="dxa"/>
            <w:shd w:val="clear" w:color="auto" w:fill="auto"/>
          </w:tcPr>
          <w:p w:rsidR="00760405" w:rsidRPr="00F04428" w:rsidRDefault="00760405"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32.5</w:t>
            </w:r>
          </w:p>
        </w:tc>
      </w:tr>
      <w:tr w:rsidR="00760405" w:rsidRPr="00F04428" w:rsidTr="00571CCD">
        <w:trPr>
          <w:cnfStyle w:val="000000100000"/>
        </w:trPr>
        <w:tc>
          <w:tcPr>
            <w:cnfStyle w:val="001000000000"/>
            <w:tcW w:w="3192" w:type="dxa"/>
            <w:shd w:val="clear" w:color="auto" w:fill="auto"/>
          </w:tcPr>
          <w:p w:rsidR="00760405" w:rsidRPr="00F04428" w:rsidRDefault="00760405"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46-55years</w:t>
            </w:r>
          </w:p>
        </w:tc>
        <w:tc>
          <w:tcPr>
            <w:tcW w:w="3192" w:type="dxa"/>
            <w:shd w:val="clear" w:color="auto" w:fill="auto"/>
          </w:tcPr>
          <w:p w:rsidR="00760405" w:rsidRPr="00F04428" w:rsidRDefault="00760405"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10</w:t>
            </w:r>
          </w:p>
        </w:tc>
        <w:tc>
          <w:tcPr>
            <w:tcW w:w="3192" w:type="dxa"/>
            <w:shd w:val="clear" w:color="auto" w:fill="auto"/>
          </w:tcPr>
          <w:p w:rsidR="00760405" w:rsidRPr="00F04428" w:rsidRDefault="00760405"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25</w:t>
            </w:r>
          </w:p>
        </w:tc>
      </w:tr>
      <w:tr w:rsidR="00760405" w:rsidRPr="00F04428" w:rsidTr="00571CCD">
        <w:tc>
          <w:tcPr>
            <w:cnfStyle w:val="001000000000"/>
            <w:tcW w:w="3192" w:type="dxa"/>
            <w:shd w:val="clear" w:color="auto" w:fill="auto"/>
          </w:tcPr>
          <w:p w:rsidR="00760405" w:rsidRPr="00F04428" w:rsidRDefault="00760405"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56 and above</w:t>
            </w:r>
          </w:p>
        </w:tc>
        <w:tc>
          <w:tcPr>
            <w:tcW w:w="3192" w:type="dxa"/>
            <w:shd w:val="clear" w:color="auto" w:fill="auto"/>
          </w:tcPr>
          <w:p w:rsidR="00760405" w:rsidRPr="00F04428" w:rsidRDefault="00760405"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7</w:t>
            </w:r>
          </w:p>
        </w:tc>
        <w:tc>
          <w:tcPr>
            <w:tcW w:w="3192" w:type="dxa"/>
            <w:shd w:val="clear" w:color="auto" w:fill="auto"/>
          </w:tcPr>
          <w:p w:rsidR="00760405" w:rsidRPr="00F04428" w:rsidRDefault="00760405"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17.5</w:t>
            </w:r>
          </w:p>
        </w:tc>
      </w:tr>
      <w:tr w:rsidR="00760405" w:rsidRPr="00F04428" w:rsidTr="00571CCD">
        <w:trPr>
          <w:cnfStyle w:val="000000100000"/>
        </w:trPr>
        <w:tc>
          <w:tcPr>
            <w:cnfStyle w:val="001000000000"/>
            <w:tcW w:w="3192" w:type="dxa"/>
            <w:shd w:val="clear" w:color="auto" w:fill="auto"/>
          </w:tcPr>
          <w:p w:rsidR="00760405" w:rsidRPr="00F04428" w:rsidRDefault="00760405" w:rsidP="00D92F8C">
            <w:pPr>
              <w:jc w:val="right"/>
              <w:rPr>
                <w:rStyle w:val="markedcontent"/>
                <w:rFonts w:ascii="Times New Roman" w:hAnsi="Times New Roman" w:cs="Times New Roman"/>
                <w:b w:val="0"/>
                <w:sz w:val="24"/>
                <w:szCs w:val="24"/>
              </w:rPr>
            </w:pPr>
            <w:r w:rsidRPr="00F04428">
              <w:rPr>
                <w:rStyle w:val="markedcontent"/>
                <w:rFonts w:ascii="Times New Roman" w:hAnsi="Times New Roman" w:cs="Times New Roman"/>
                <w:sz w:val="24"/>
                <w:szCs w:val="24"/>
              </w:rPr>
              <w:t xml:space="preserve">Total </w:t>
            </w:r>
          </w:p>
        </w:tc>
        <w:tc>
          <w:tcPr>
            <w:tcW w:w="3192" w:type="dxa"/>
            <w:shd w:val="clear" w:color="auto" w:fill="auto"/>
          </w:tcPr>
          <w:p w:rsidR="00760405" w:rsidRPr="00F04428" w:rsidRDefault="00760405" w:rsidP="00D92F8C">
            <w:pPr>
              <w:jc w:val="both"/>
              <w:cnfStyle w:val="000000100000"/>
              <w:rPr>
                <w:rStyle w:val="markedcontent"/>
                <w:rFonts w:ascii="Times New Roman" w:hAnsi="Times New Roman" w:cs="Times New Roman"/>
                <w:b/>
                <w:sz w:val="24"/>
                <w:szCs w:val="24"/>
              </w:rPr>
            </w:pPr>
            <w:r w:rsidRPr="00F04428">
              <w:rPr>
                <w:rStyle w:val="markedcontent"/>
                <w:rFonts w:ascii="Times New Roman" w:hAnsi="Times New Roman" w:cs="Times New Roman"/>
                <w:b/>
                <w:sz w:val="24"/>
                <w:szCs w:val="24"/>
              </w:rPr>
              <w:t>40</w:t>
            </w:r>
          </w:p>
        </w:tc>
        <w:tc>
          <w:tcPr>
            <w:tcW w:w="3192" w:type="dxa"/>
            <w:shd w:val="clear" w:color="auto" w:fill="auto"/>
          </w:tcPr>
          <w:p w:rsidR="00760405" w:rsidRPr="00F04428" w:rsidRDefault="00760405" w:rsidP="00D92F8C">
            <w:pPr>
              <w:jc w:val="both"/>
              <w:cnfStyle w:val="000000100000"/>
              <w:rPr>
                <w:rStyle w:val="markedcontent"/>
                <w:rFonts w:ascii="Times New Roman" w:hAnsi="Times New Roman" w:cs="Times New Roman"/>
                <w:b/>
                <w:sz w:val="24"/>
                <w:szCs w:val="24"/>
              </w:rPr>
            </w:pPr>
            <w:r w:rsidRPr="00F04428">
              <w:rPr>
                <w:rStyle w:val="markedcontent"/>
                <w:rFonts w:ascii="Times New Roman" w:hAnsi="Times New Roman" w:cs="Times New Roman"/>
                <w:b/>
                <w:sz w:val="24"/>
                <w:szCs w:val="24"/>
              </w:rPr>
              <w:t>100</w:t>
            </w:r>
          </w:p>
        </w:tc>
      </w:tr>
      <w:tr w:rsidR="00760405" w:rsidRPr="00F04428" w:rsidTr="00571CCD">
        <w:tc>
          <w:tcPr>
            <w:cnfStyle w:val="001000000000"/>
            <w:tcW w:w="3192" w:type="dxa"/>
            <w:shd w:val="clear" w:color="auto" w:fill="auto"/>
          </w:tcPr>
          <w:p w:rsidR="00760405" w:rsidRPr="00F04428" w:rsidRDefault="002C0671" w:rsidP="00D92F8C">
            <w:pPr>
              <w:rPr>
                <w:rFonts w:ascii="Times New Roman" w:hAnsi="Times New Roman" w:cs="Times New Roman"/>
                <w:b w:val="0"/>
                <w:sz w:val="24"/>
                <w:szCs w:val="24"/>
              </w:rPr>
            </w:pPr>
            <w:r w:rsidRPr="00F04428">
              <w:rPr>
                <w:rFonts w:ascii="Times New Roman" w:hAnsi="Times New Roman" w:cs="Times New Roman"/>
                <w:sz w:val="24"/>
                <w:szCs w:val="24"/>
              </w:rPr>
              <w:t>Years of work Experience</w:t>
            </w:r>
          </w:p>
        </w:tc>
        <w:tc>
          <w:tcPr>
            <w:tcW w:w="3192" w:type="dxa"/>
            <w:shd w:val="clear" w:color="auto" w:fill="auto"/>
          </w:tcPr>
          <w:p w:rsidR="00760405" w:rsidRPr="00F04428" w:rsidRDefault="00760405" w:rsidP="00D92F8C">
            <w:pPr>
              <w:cnfStyle w:val="000000000000"/>
              <w:rPr>
                <w:rFonts w:ascii="Times New Roman" w:hAnsi="Times New Roman" w:cs="Times New Roman"/>
                <w:sz w:val="24"/>
                <w:szCs w:val="24"/>
              </w:rPr>
            </w:pPr>
          </w:p>
        </w:tc>
        <w:tc>
          <w:tcPr>
            <w:tcW w:w="3192" w:type="dxa"/>
            <w:shd w:val="clear" w:color="auto" w:fill="auto"/>
          </w:tcPr>
          <w:p w:rsidR="00760405" w:rsidRPr="00F04428" w:rsidRDefault="00760405" w:rsidP="00D92F8C">
            <w:pPr>
              <w:cnfStyle w:val="000000000000"/>
              <w:rPr>
                <w:rFonts w:ascii="Times New Roman" w:hAnsi="Times New Roman" w:cs="Times New Roman"/>
                <w:sz w:val="24"/>
                <w:szCs w:val="24"/>
              </w:rPr>
            </w:pP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Less than a year</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4</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w:t>
            </w:r>
          </w:p>
        </w:tc>
      </w:tr>
      <w:tr w:rsidR="002C0671" w:rsidRPr="00F04428" w:rsidTr="00571CCD">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1-5 years</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17.5</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6-10 years</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11</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27.5</w:t>
            </w:r>
          </w:p>
        </w:tc>
      </w:tr>
      <w:tr w:rsidR="002C0671" w:rsidRPr="00F04428" w:rsidTr="00571CCD">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11-16 years</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25</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16 and above</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w:t>
            </w:r>
          </w:p>
        </w:tc>
      </w:tr>
      <w:tr w:rsidR="002C0671" w:rsidRPr="00F04428" w:rsidTr="00571CCD">
        <w:tc>
          <w:tcPr>
            <w:cnfStyle w:val="001000000000"/>
            <w:tcW w:w="3192" w:type="dxa"/>
            <w:shd w:val="clear" w:color="auto" w:fill="auto"/>
          </w:tcPr>
          <w:p w:rsidR="002C0671" w:rsidRPr="00F04428" w:rsidRDefault="002C0671" w:rsidP="00D92F8C">
            <w:pPr>
              <w:jc w:val="right"/>
              <w:rPr>
                <w:rFonts w:ascii="Times New Roman" w:hAnsi="Times New Roman" w:cs="Times New Roman"/>
                <w:b w:val="0"/>
                <w:sz w:val="24"/>
                <w:szCs w:val="24"/>
              </w:rPr>
            </w:pPr>
            <w:r w:rsidRPr="00F04428">
              <w:rPr>
                <w:rFonts w:ascii="Times New Roman" w:hAnsi="Times New Roman" w:cs="Times New Roman"/>
                <w:sz w:val="24"/>
                <w:szCs w:val="24"/>
              </w:rPr>
              <w:t xml:space="preserve">Total </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b/>
                <w:sz w:val="24"/>
                <w:szCs w:val="24"/>
              </w:rPr>
            </w:pPr>
            <w:r w:rsidRPr="00F04428">
              <w:rPr>
                <w:rFonts w:ascii="Times New Roman" w:hAnsi="Times New Roman" w:cs="Times New Roman"/>
                <w:b/>
                <w:sz w:val="24"/>
                <w:szCs w:val="24"/>
              </w:rPr>
              <w:t>40</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b/>
                <w:sz w:val="24"/>
                <w:szCs w:val="24"/>
              </w:rPr>
            </w:pPr>
            <w:r w:rsidRPr="00F04428">
              <w:rPr>
                <w:rFonts w:ascii="Times New Roman" w:hAnsi="Times New Roman" w:cs="Times New Roman"/>
                <w:b/>
                <w:sz w:val="24"/>
                <w:szCs w:val="24"/>
              </w:rPr>
              <w:t>100</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Fonts w:ascii="Times New Roman" w:hAnsi="Times New Roman" w:cs="Times New Roman"/>
                <w:b w:val="0"/>
                <w:sz w:val="24"/>
                <w:szCs w:val="24"/>
              </w:rPr>
            </w:pPr>
            <w:r w:rsidRPr="00F04428">
              <w:rPr>
                <w:rFonts w:ascii="Times New Roman" w:hAnsi="Times New Roman" w:cs="Times New Roman"/>
                <w:sz w:val="24"/>
                <w:szCs w:val="24"/>
              </w:rPr>
              <w:t>Qualifications</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p>
        </w:tc>
      </w:tr>
      <w:tr w:rsidR="002C0671" w:rsidRPr="00F04428" w:rsidTr="00571CCD">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Bachelor Degree</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30</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Masters Degree</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45</w:t>
            </w:r>
          </w:p>
        </w:tc>
      </w:tr>
      <w:tr w:rsidR="002C0671" w:rsidRPr="00F04428" w:rsidTr="00571CCD">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PhD</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25</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right"/>
              <w:rPr>
                <w:rFonts w:ascii="Times New Roman" w:hAnsi="Times New Roman" w:cs="Times New Roman"/>
                <w:b w:val="0"/>
                <w:sz w:val="24"/>
                <w:szCs w:val="24"/>
              </w:rPr>
            </w:pPr>
            <w:r w:rsidRPr="00F04428">
              <w:rPr>
                <w:rFonts w:ascii="Times New Roman" w:hAnsi="Times New Roman" w:cs="Times New Roman"/>
                <w:sz w:val="24"/>
                <w:szCs w:val="24"/>
              </w:rPr>
              <w:t>Total</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40</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100</w:t>
            </w:r>
          </w:p>
        </w:tc>
      </w:tr>
    </w:tbl>
    <w:p w:rsidR="00760405" w:rsidRPr="00083047" w:rsidRDefault="00083047" w:rsidP="00D92F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Table 2 shows that in public university libraries, 15 (37.5%) of respondents are male while 25 (62.5%) are female.  Their age range, 10(25%) are within the age range of 26-35 years, 13(32.5%) are within the range of 36-45 years, 10(25%) are within the range of 46-55 and 7(17.5%) are 56 and above. In years of work experience, 4(10%) are less than a year of work experience, 7(17.5%) are 1-5years</w:t>
      </w:r>
      <w:r w:rsidR="00BD5764">
        <w:rPr>
          <w:rFonts w:ascii="Times New Roman" w:hAnsi="Times New Roman" w:cs="Times New Roman"/>
          <w:sz w:val="24"/>
          <w:szCs w:val="24"/>
        </w:rPr>
        <w:t xml:space="preserve">, 11 (27.5%) are 6-10years, 10 (25%) are 11-16years and 8(20%) are 16 and above. For qualification, 12(30%) are </w:t>
      </w:r>
      <w:r w:rsidR="004D48FB">
        <w:rPr>
          <w:rFonts w:ascii="Times New Roman" w:hAnsi="Times New Roman" w:cs="Times New Roman"/>
          <w:sz w:val="24"/>
          <w:szCs w:val="24"/>
        </w:rPr>
        <w:t>bachelor degree holders, 18(45%) are masters degree holders, 10(25%</w:t>
      </w:r>
      <w:r w:rsidR="00633A5A">
        <w:rPr>
          <w:rFonts w:ascii="Times New Roman" w:hAnsi="Times New Roman" w:cs="Times New Roman"/>
          <w:sz w:val="24"/>
          <w:szCs w:val="24"/>
        </w:rPr>
        <w:t>)</w:t>
      </w:r>
      <w:r w:rsidR="004D48FB">
        <w:rPr>
          <w:rFonts w:ascii="Times New Roman" w:hAnsi="Times New Roman" w:cs="Times New Roman"/>
          <w:sz w:val="24"/>
          <w:szCs w:val="24"/>
        </w:rPr>
        <w:t xml:space="preserve"> are PhD degree holders. </w:t>
      </w:r>
    </w:p>
    <w:p w:rsidR="002C0671" w:rsidRPr="000008DE" w:rsidRDefault="00BB7445" w:rsidP="00D92F8C">
      <w:pPr>
        <w:spacing w:after="0" w:line="240" w:lineRule="auto"/>
        <w:jc w:val="center"/>
        <w:rPr>
          <w:rFonts w:ascii="Times New Roman" w:hAnsi="Times New Roman" w:cs="Times New Roman"/>
          <w:b/>
          <w:sz w:val="28"/>
          <w:szCs w:val="28"/>
        </w:rPr>
      </w:pPr>
      <w:r w:rsidRPr="000008DE">
        <w:rPr>
          <w:rFonts w:ascii="Times New Roman" w:hAnsi="Times New Roman" w:cs="Times New Roman"/>
          <w:b/>
          <w:sz w:val="28"/>
          <w:szCs w:val="28"/>
        </w:rPr>
        <w:t xml:space="preserve">Table 3: </w:t>
      </w:r>
      <w:r w:rsidR="0042201C" w:rsidRPr="000008DE">
        <w:rPr>
          <w:rFonts w:ascii="Times New Roman" w:hAnsi="Times New Roman" w:cs="Times New Roman"/>
          <w:b/>
          <w:sz w:val="28"/>
          <w:szCs w:val="28"/>
        </w:rPr>
        <w:t>Demographic Status of Respondents in Private University Libraries</w:t>
      </w:r>
      <w:r w:rsidRPr="000008DE">
        <w:rPr>
          <w:rFonts w:ascii="Times New Roman" w:hAnsi="Times New Roman" w:cs="Times New Roman"/>
          <w:b/>
          <w:sz w:val="28"/>
          <w:szCs w:val="28"/>
        </w:rPr>
        <w:t>.</w:t>
      </w:r>
      <w:r w:rsidR="00B26AFB" w:rsidRPr="000008DE">
        <w:rPr>
          <w:rFonts w:ascii="Times New Roman" w:hAnsi="Times New Roman" w:cs="Times New Roman"/>
          <w:b/>
          <w:sz w:val="28"/>
          <w:szCs w:val="28"/>
        </w:rPr>
        <w:tab/>
      </w:r>
      <w:r w:rsidR="00B26AFB" w:rsidRPr="000008DE">
        <w:rPr>
          <w:rFonts w:ascii="Times New Roman" w:hAnsi="Times New Roman" w:cs="Times New Roman"/>
          <w:b/>
          <w:sz w:val="28"/>
          <w:szCs w:val="28"/>
        </w:rPr>
        <w:tab/>
        <w:t>(N-58)</w:t>
      </w:r>
    </w:p>
    <w:tbl>
      <w:tblPr>
        <w:tblStyle w:val="ListTable6Colorful1"/>
        <w:tblW w:w="0" w:type="auto"/>
        <w:tblLook w:val="04A0"/>
      </w:tblPr>
      <w:tblGrid>
        <w:gridCol w:w="3192"/>
        <w:gridCol w:w="3192"/>
        <w:gridCol w:w="3192"/>
      </w:tblGrid>
      <w:tr w:rsidR="002C0671" w:rsidRPr="00F04428" w:rsidTr="00571CCD">
        <w:trPr>
          <w:cnfStyle w:val="100000000000"/>
        </w:trPr>
        <w:tc>
          <w:tcPr>
            <w:cnfStyle w:val="001000000000"/>
            <w:tcW w:w="3192" w:type="dxa"/>
            <w:shd w:val="clear" w:color="auto" w:fill="auto"/>
          </w:tcPr>
          <w:p w:rsidR="002C0671" w:rsidRPr="00F04428" w:rsidRDefault="002C0671" w:rsidP="00D92F8C">
            <w:pPr>
              <w:jc w:val="both"/>
              <w:rPr>
                <w:rFonts w:ascii="Times New Roman" w:hAnsi="Times New Roman" w:cs="Times New Roman"/>
                <w:b w:val="0"/>
                <w:sz w:val="24"/>
                <w:szCs w:val="24"/>
              </w:rPr>
            </w:pPr>
            <w:r w:rsidRPr="00F04428">
              <w:rPr>
                <w:rFonts w:ascii="Times New Roman" w:hAnsi="Times New Roman" w:cs="Times New Roman"/>
                <w:sz w:val="24"/>
                <w:szCs w:val="24"/>
              </w:rPr>
              <w:t>Gender</w:t>
            </w:r>
          </w:p>
        </w:tc>
        <w:tc>
          <w:tcPr>
            <w:tcW w:w="3192" w:type="dxa"/>
            <w:shd w:val="clear" w:color="auto" w:fill="auto"/>
          </w:tcPr>
          <w:p w:rsidR="002C0671" w:rsidRPr="00F04428" w:rsidRDefault="002C0671" w:rsidP="00D92F8C">
            <w:pPr>
              <w:jc w:val="both"/>
              <w:cnfStyle w:val="100000000000"/>
              <w:rPr>
                <w:rFonts w:ascii="Times New Roman" w:hAnsi="Times New Roman" w:cs="Times New Roman"/>
                <w:b w:val="0"/>
                <w:sz w:val="24"/>
                <w:szCs w:val="24"/>
              </w:rPr>
            </w:pPr>
            <w:r w:rsidRPr="00F04428">
              <w:rPr>
                <w:rFonts w:ascii="Times New Roman" w:hAnsi="Times New Roman" w:cs="Times New Roman"/>
                <w:sz w:val="24"/>
                <w:szCs w:val="24"/>
              </w:rPr>
              <w:t xml:space="preserve">Frequency </w:t>
            </w:r>
          </w:p>
        </w:tc>
        <w:tc>
          <w:tcPr>
            <w:tcW w:w="3192" w:type="dxa"/>
            <w:shd w:val="clear" w:color="auto" w:fill="auto"/>
          </w:tcPr>
          <w:p w:rsidR="002C0671" w:rsidRPr="00F04428" w:rsidRDefault="002C0671" w:rsidP="00D92F8C">
            <w:pPr>
              <w:jc w:val="both"/>
              <w:cnfStyle w:val="100000000000"/>
              <w:rPr>
                <w:rFonts w:ascii="Times New Roman" w:hAnsi="Times New Roman" w:cs="Times New Roman"/>
                <w:b w:val="0"/>
                <w:sz w:val="24"/>
                <w:szCs w:val="24"/>
              </w:rPr>
            </w:pPr>
            <w:r w:rsidRPr="00F04428">
              <w:rPr>
                <w:rFonts w:ascii="Times New Roman" w:hAnsi="Times New Roman" w:cs="Times New Roman"/>
                <w:sz w:val="24"/>
                <w:szCs w:val="24"/>
              </w:rPr>
              <w:t>Percentage %</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 xml:space="preserve">Male </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23</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39.6</w:t>
            </w:r>
          </w:p>
        </w:tc>
      </w:tr>
      <w:tr w:rsidR="002C0671" w:rsidRPr="00F04428" w:rsidTr="00571CCD">
        <w:tc>
          <w:tcPr>
            <w:cnfStyle w:val="001000000000"/>
            <w:tcW w:w="3192" w:type="dxa"/>
            <w:shd w:val="clear" w:color="auto" w:fill="auto"/>
          </w:tcPr>
          <w:p w:rsidR="002C0671" w:rsidRPr="00F04428" w:rsidRDefault="002C0671" w:rsidP="00D92F8C">
            <w:pPr>
              <w:jc w:val="both"/>
              <w:rPr>
                <w:rFonts w:ascii="Times New Roman" w:hAnsi="Times New Roman" w:cs="Times New Roman"/>
                <w:sz w:val="24"/>
                <w:szCs w:val="24"/>
              </w:rPr>
            </w:pPr>
            <w:r w:rsidRPr="00F04428">
              <w:rPr>
                <w:rFonts w:ascii="Times New Roman" w:hAnsi="Times New Roman" w:cs="Times New Roman"/>
                <w:sz w:val="24"/>
                <w:szCs w:val="24"/>
              </w:rPr>
              <w:t xml:space="preserve">Female </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35</w:t>
            </w:r>
          </w:p>
        </w:tc>
        <w:tc>
          <w:tcPr>
            <w:tcW w:w="3192" w:type="dxa"/>
            <w:shd w:val="clear" w:color="auto" w:fill="auto"/>
          </w:tcPr>
          <w:p w:rsidR="002C0671" w:rsidRPr="00F04428" w:rsidRDefault="002C0671"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60.4</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right"/>
              <w:rPr>
                <w:rFonts w:ascii="Times New Roman" w:hAnsi="Times New Roman" w:cs="Times New Roman"/>
                <w:b w:val="0"/>
                <w:sz w:val="24"/>
                <w:szCs w:val="24"/>
              </w:rPr>
            </w:pPr>
            <w:r w:rsidRPr="00F04428">
              <w:rPr>
                <w:rFonts w:ascii="Times New Roman" w:hAnsi="Times New Roman" w:cs="Times New Roman"/>
                <w:sz w:val="24"/>
                <w:szCs w:val="24"/>
              </w:rPr>
              <w:t>Total</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58</w:t>
            </w:r>
          </w:p>
        </w:tc>
        <w:tc>
          <w:tcPr>
            <w:tcW w:w="3192" w:type="dxa"/>
            <w:shd w:val="clear" w:color="auto" w:fill="auto"/>
          </w:tcPr>
          <w:p w:rsidR="002C0671" w:rsidRPr="00F04428" w:rsidRDefault="002C0671"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100</w:t>
            </w:r>
          </w:p>
        </w:tc>
      </w:tr>
      <w:tr w:rsidR="002C0671" w:rsidRPr="00F04428" w:rsidTr="00571CCD">
        <w:tc>
          <w:tcPr>
            <w:cnfStyle w:val="001000000000"/>
            <w:tcW w:w="3192" w:type="dxa"/>
            <w:shd w:val="clear" w:color="auto" w:fill="auto"/>
          </w:tcPr>
          <w:p w:rsidR="002C0671" w:rsidRPr="00F04428" w:rsidRDefault="002C0671" w:rsidP="00D92F8C">
            <w:pPr>
              <w:jc w:val="both"/>
              <w:rPr>
                <w:rStyle w:val="markedcontent"/>
                <w:rFonts w:ascii="Times New Roman" w:hAnsi="Times New Roman" w:cs="Times New Roman"/>
                <w:b w:val="0"/>
                <w:sz w:val="24"/>
                <w:szCs w:val="24"/>
              </w:rPr>
            </w:pPr>
            <w:r w:rsidRPr="00F04428">
              <w:rPr>
                <w:rStyle w:val="markedcontent"/>
                <w:rFonts w:ascii="Times New Roman" w:hAnsi="Times New Roman" w:cs="Times New Roman"/>
                <w:sz w:val="24"/>
                <w:szCs w:val="24"/>
              </w:rPr>
              <w:t>Age Ranges</w:t>
            </w:r>
          </w:p>
        </w:tc>
        <w:tc>
          <w:tcPr>
            <w:tcW w:w="3192" w:type="dxa"/>
            <w:shd w:val="clear" w:color="auto" w:fill="auto"/>
          </w:tcPr>
          <w:p w:rsidR="002C0671" w:rsidRPr="00F04428" w:rsidRDefault="002C0671" w:rsidP="00D92F8C">
            <w:pPr>
              <w:jc w:val="both"/>
              <w:cnfStyle w:val="000000000000"/>
              <w:rPr>
                <w:rStyle w:val="markedcontent"/>
                <w:rFonts w:ascii="Times New Roman" w:hAnsi="Times New Roman" w:cs="Times New Roman"/>
                <w:b/>
                <w:sz w:val="24"/>
                <w:szCs w:val="24"/>
              </w:rPr>
            </w:pPr>
          </w:p>
        </w:tc>
        <w:tc>
          <w:tcPr>
            <w:tcW w:w="3192" w:type="dxa"/>
            <w:shd w:val="clear" w:color="auto" w:fill="auto"/>
          </w:tcPr>
          <w:p w:rsidR="002C0671" w:rsidRPr="00F04428" w:rsidRDefault="002C0671" w:rsidP="00D92F8C">
            <w:pPr>
              <w:jc w:val="both"/>
              <w:cnfStyle w:val="000000000000"/>
              <w:rPr>
                <w:rStyle w:val="markedcontent"/>
                <w:rFonts w:ascii="Times New Roman" w:hAnsi="Times New Roman" w:cs="Times New Roman"/>
                <w:b/>
                <w:sz w:val="24"/>
                <w:szCs w:val="24"/>
              </w:rPr>
            </w:pP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26-35 years</w:t>
            </w:r>
          </w:p>
        </w:tc>
        <w:tc>
          <w:tcPr>
            <w:tcW w:w="3192" w:type="dxa"/>
            <w:shd w:val="clear" w:color="auto" w:fill="auto"/>
          </w:tcPr>
          <w:p w:rsidR="002C0671" w:rsidRPr="00F04428" w:rsidRDefault="002C0671"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18</w:t>
            </w:r>
          </w:p>
        </w:tc>
        <w:tc>
          <w:tcPr>
            <w:tcW w:w="3192" w:type="dxa"/>
            <w:shd w:val="clear" w:color="auto" w:fill="auto"/>
          </w:tcPr>
          <w:p w:rsidR="002C0671" w:rsidRPr="00F04428" w:rsidRDefault="002C0671"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31.1</w:t>
            </w:r>
          </w:p>
        </w:tc>
      </w:tr>
      <w:tr w:rsidR="002C0671" w:rsidRPr="00F04428" w:rsidTr="00571CCD">
        <w:tc>
          <w:tcPr>
            <w:cnfStyle w:val="001000000000"/>
            <w:tcW w:w="3192" w:type="dxa"/>
            <w:shd w:val="clear" w:color="auto" w:fill="auto"/>
          </w:tcPr>
          <w:p w:rsidR="002C0671" w:rsidRPr="00F04428" w:rsidRDefault="002C0671"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36-45 years</w:t>
            </w:r>
          </w:p>
        </w:tc>
        <w:tc>
          <w:tcPr>
            <w:tcW w:w="3192" w:type="dxa"/>
            <w:shd w:val="clear" w:color="auto" w:fill="auto"/>
          </w:tcPr>
          <w:p w:rsidR="002C0671" w:rsidRPr="00F04428" w:rsidRDefault="002C0671"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23</w:t>
            </w:r>
          </w:p>
        </w:tc>
        <w:tc>
          <w:tcPr>
            <w:tcW w:w="3192" w:type="dxa"/>
            <w:shd w:val="clear" w:color="auto" w:fill="auto"/>
          </w:tcPr>
          <w:p w:rsidR="002C0671" w:rsidRPr="00F04428" w:rsidRDefault="002C0671"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39.6</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46-55years</w:t>
            </w:r>
          </w:p>
        </w:tc>
        <w:tc>
          <w:tcPr>
            <w:tcW w:w="3192" w:type="dxa"/>
            <w:shd w:val="clear" w:color="auto" w:fill="auto"/>
          </w:tcPr>
          <w:p w:rsidR="002C0671" w:rsidRPr="00F04428" w:rsidRDefault="002C0671"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10</w:t>
            </w:r>
          </w:p>
        </w:tc>
        <w:tc>
          <w:tcPr>
            <w:tcW w:w="3192" w:type="dxa"/>
            <w:shd w:val="clear" w:color="auto" w:fill="auto"/>
          </w:tcPr>
          <w:p w:rsidR="002C0671" w:rsidRPr="00F04428" w:rsidRDefault="002C0671" w:rsidP="00D92F8C">
            <w:pPr>
              <w:jc w:val="both"/>
              <w:cnfStyle w:val="0000001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17.2</w:t>
            </w:r>
          </w:p>
        </w:tc>
      </w:tr>
      <w:tr w:rsidR="002C0671" w:rsidRPr="00F04428" w:rsidTr="00571CCD">
        <w:tc>
          <w:tcPr>
            <w:cnfStyle w:val="001000000000"/>
            <w:tcW w:w="3192" w:type="dxa"/>
            <w:shd w:val="clear" w:color="auto" w:fill="auto"/>
          </w:tcPr>
          <w:p w:rsidR="002C0671" w:rsidRPr="00F04428" w:rsidRDefault="002C0671" w:rsidP="00D92F8C">
            <w:pPr>
              <w:jc w:val="both"/>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56 and above</w:t>
            </w:r>
          </w:p>
        </w:tc>
        <w:tc>
          <w:tcPr>
            <w:tcW w:w="3192" w:type="dxa"/>
            <w:shd w:val="clear" w:color="auto" w:fill="auto"/>
          </w:tcPr>
          <w:p w:rsidR="002C0671" w:rsidRPr="00F04428" w:rsidRDefault="002C0671"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7</w:t>
            </w:r>
          </w:p>
        </w:tc>
        <w:tc>
          <w:tcPr>
            <w:tcW w:w="3192" w:type="dxa"/>
            <w:shd w:val="clear" w:color="auto" w:fill="auto"/>
          </w:tcPr>
          <w:p w:rsidR="002C0671" w:rsidRPr="00F04428" w:rsidRDefault="002C0671" w:rsidP="00D92F8C">
            <w:pPr>
              <w:jc w:val="both"/>
              <w:cnfStyle w:val="000000000000"/>
              <w:rPr>
                <w:rStyle w:val="markedcontent"/>
                <w:rFonts w:ascii="Times New Roman" w:hAnsi="Times New Roman" w:cs="Times New Roman"/>
                <w:sz w:val="24"/>
                <w:szCs w:val="24"/>
              </w:rPr>
            </w:pPr>
            <w:r w:rsidRPr="00F04428">
              <w:rPr>
                <w:rStyle w:val="markedcontent"/>
                <w:rFonts w:ascii="Times New Roman" w:hAnsi="Times New Roman" w:cs="Times New Roman"/>
                <w:sz w:val="24"/>
                <w:szCs w:val="24"/>
              </w:rPr>
              <w:t>12.1</w:t>
            </w:r>
          </w:p>
        </w:tc>
      </w:tr>
      <w:tr w:rsidR="002C0671" w:rsidRPr="00F04428" w:rsidTr="00571CCD">
        <w:trPr>
          <w:cnfStyle w:val="000000100000"/>
        </w:trPr>
        <w:tc>
          <w:tcPr>
            <w:cnfStyle w:val="001000000000"/>
            <w:tcW w:w="3192" w:type="dxa"/>
            <w:shd w:val="clear" w:color="auto" w:fill="auto"/>
          </w:tcPr>
          <w:p w:rsidR="002C0671" w:rsidRPr="00F04428" w:rsidRDefault="002C0671" w:rsidP="00D92F8C">
            <w:pPr>
              <w:jc w:val="right"/>
              <w:rPr>
                <w:rStyle w:val="markedcontent"/>
                <w:rFonts w:ascii="Times New Roman" w:hAnsi="Times New Roman" w:cs="Times New Roman"/>
                <w:b w:val="0"/>
                <w:sz w:val="24"/>
                <w:szCs w:val="24"/>
              </w:rPr>
            </w:pPr>
            <w:r w:rsidRPr="00F04428">
              <w:rPr>
                <w:rStyle w:val="markedcontent"/>
                <w:rFonts w:ascii="Times New Roman" w:hAnsi="Times New Roman" w:cs="Times New Roman"/>
                <w:sz w:val="24"/>
                <w:szCs w:val="24"/>
              </w:rPr>
              <w:t xml:space="preserve">Total </w:t>
            </w:r>
          </w:p>
        </w:tc>
        <w:tc>
          <w:tcPr>
            <w:tcW w:w="3192" w:type="dxa"/>
            <w:shd w:val="clear" w:color="auto" w:fill="auto"/>
          </w:tcPr>
          <w:p w:rsidR="002C0671" w:rsidRPr="00F04428" w:rsidRDefault="002C0671" w:rsidP="00D92F8C">
            <w:pPr>
              <w:jc w:val="both"/>
              <w:cnfStyle w:val="000000100000"/>
              <w:rPr>
                <w:rStyle w:val="markedcontent"/>
                <w:rFonts w:ascii="Times New Roman" w:hAnsi="Times New Roman" w:cs="Times New Roman"/>
                <w:b/>
                <w:sz w:val="24"/>
                <w:szCs w:val="24"/>
              </w:rPr>
            </w:pPr>
            <w:r w:rsidRPr="00F04428">
              <w:rPr>
                <w:rStyle w:val="markedcontent"/>
                <w:rFonts w:ascii="Times New Roman" w:hAnsi="Times New Roman" w:cs="Times New Roman"/>
                <w:b/>
                <w:sz w:val="24"/>
                <w:szCs w:val="24"/>
              </w:rPr>
              <w:t>58</w:t>
            </w:r>
          </w:p>
        </w:tc>
        <w:tc>
          <w:tcPr>
            <w:tcW w:w="3192" w:type="dxa"/>
            <w:shd w:val="clear" w:color="auto" w:fill="auto"/>
          </w:tcPr>
          <w:p w:rsidR="002C0671" w:rsidRPr="00F04428" w:rsidRDefault="002C0671" w:rsidP="00D92F8C">
            <w:pPr>
              <w:jc w:val="both"/>
              <w:cnfStyle w:val="000000100000"/>
              <w:rPr>
                <w:rStyle w:val="markedcontent"/>
                <w:rFonts w:ascii="Times New Roman" w:hAnsi="Times New Roman" w:cs="Times New Roman"/>
                <w:b/>
                <w:sz w:val="24"/>
                <w:szCs w:val="24"/>
              </w:rPr>
            </w:pPr>
            <w:r w:rsidRPr="00F04428">
              <w:rPr>
                <w:rStyle w:val="markedcontent"/>
                <w:rFonts w:ascii="Times New Roman" w:hAnsi="Times New Roman" w:cs="Times New Roman"/>
                <w:b/>
                <w:sz w:val="24"/>
                <w:szCs w:val="24"/>
              </w:rPr>
              <w:t>100</w:t>
            </w:r>
          </w:p>
        </w:tc>
      </w:tr>
      <w:tr w:rsidR="00E719EF" w:rsidRPr="00F04428" w:rsidTr="00571CCD">
        <w:tc>
          <w:tcPr>
            <w:cnfStyle w:val="001000000000"/>
            <w:tcW w:w="3192" w:type="dxa"/>
            <w:shd w:val="clear" w:color="auto" w:fill="auto"/>
          </w:tcPr>
          <w:p w:rsidR="00E719EF" w:rsidRPr="00F04428" w:rsidRDefault="00E719EF" w:rsidP="00D92F8C">
            <w:pPr>
              <w:jc w:val="both"/>
              <w:rPr>
                <w:rFonts w:ascii="Times New Roman" w:hAnsi="Times New Roman" w:cs="Times New Roman"/>
                <w:b w:val="0"/>
                <w:sz w:val="24"/>
                <w:szCs w:val="24"/>
              </w:rPr>
            </w:pPr>
            <w:r w:rsidRPr="00F04428">
              <w:rPr>
                <w:rFonts w:ascii="Times New Roman" w:hAnsi="Times New Roman" w:cs="Times New Roman"/>
                <w:sz w:val="24"/>
                <w:szCs w:val="24"/>
              </w:rPr>
              <w:t xml:space="preserve">Years of </w:t>
            </w:r>
            <w:r w:rsidR="001348F9" w:rsidRPr="00F04428">
              <w:rPr>
                <w:rFonts w:ascii="Times New Roman" w:hAnsi="Times New Roman" w:cs="Times New Roman"/>
                <w:sz w:val="24"/>
                <w:szCs w:val="24"/>
              </w:rPr>
              <w:t>Work E</w:t>
            </w:r>
            <w:r w:rsidRPr="00F04428">
              <w:rPr>
                <w:rFonts w:ascii="Times New Roman" w:hAnsi="Times New Roman" w:cs="Times New Roman"/>
                <w:sz w:val="24"/>
                <w:szCs w:val="24"/>
              </w:rPr>
              <w:t>xperience</w:t>
            </w:r>
          </w:p>
        </w:tc>
        <w:tc>
          <w:tcPr>
            <w:tcW w:w="3192" w:type="dxa"/>
            <w:shd w:val="clear" w:color="auto" w:fill="auto"/>
          </w:tcPr>
          <w:p w:rsidR="00E719EF" w:rsidRPr="00F04428" w:rsidRDefault="00E719EF" w:rsidP="00D92F8C">
            <w:pPr>
              <w:jc w:val="both"/>
              <w:cnfStyle w:val="000000000000"/>
              <w:rPr>
                <w:rFonts w:ascii="Times New Roman" w:hAnsi="Times New Roman" w:cs="Times New Roman"/>
                <w:sz w:val="24"/>
                <w:szCs w:val="24"/>
              </w:rPr>
            </w:pPr>
          </w:p>
        </w:tc>
        <w:tc>
          <w:tcPr>
            <w:tcW w:w="3192" w:type="dxa"/>
            <w:shd w:val="clear" w:color="auto" w:fill="auto"/>
          </w:tcPr>
          <w:p w:rsidR="00E719EF" w:rsidRPr="00F04428" w:rsidRDefault="00E719EF" w:rsidP="00D92F8C">
            <w:pPr>
              <w:jc w:val="both"/>
              <w:cnfStyle w:val="000000000000"/>
              <w:rPr>
                <w:rFonts w:ascii="Times New Roman" w:hAnsi="Times New Roman" w:cs="Times New Roman"/>
                <w:sz w:val="24"/>
                <w:szCs w:val="24"/>
              </w:rPr>
            </w:pPr>
          </w:p>
        </w:tc>
      </w:tr>
      <w:tr w:rsidR="00E719EF" w:rsidRPr="00F04428" w:rsidTr="00571CCD">
        <w:trPr>
          <w:cnfStyle w:val="000000100000"/>
        </w:trPr>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Less than a year</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4</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6.9</w:t>
            </w:r>
          </w:p>
        </w:tc>
      </w:tr>
      <w:tr w:rsidR="00E719EF" w:rsidRPr="00F04428" w:rsidTr="00571CCD">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1-5 years</w:t>
            </w:r>
          </w:p>
        </w:tc>
        <w:tc>
          <w:tcPr>
            <w:tcW w:w="3192" w:type="dxa"/>
            <w:shd w:val="clear" w:color="auto" w:fill="auto"/>
          </w:tcPr>
          <w:p w:rsidR="00E719EF" w:rsidRPr="00F04428" w:rsidRDefault="000701A1" w:rsidP="00D92F8C">
            <w:pPr>
              <w:jc w:val="both"/>
              <w:cnfStyle w:val="000000000000"/>
              <w:rPr>
                <w:rFonts w:ascii="Times New Roman" w:hAnsi="Times New Roman" w:cs="Times New Roman"/>
                <w:sz w:val="24"/>
                <w:szCs w:val="24"/>
              </w:rPr>
            </w:pPr>
            <w:r>
              <w:rPr>
                <w:rFonts w:ascii="Times New Roman" w:hAnsi="Times New Roman" w:cs="Times New Roman"/>
                <w:sz w:val="24"/>
                <w:szCs w:val="24"/>
              </w:rPr>
              <w:t>11</w:t>
            </w:r>
          </w:p>
        </w:tc>
        <w:tc>
          <w:tcPr>
            <w:tcW w:w="3192" w:type="dxa"/>
            <w:shd w:val="clear" w:color="auto" w:fill="auto"/>
          </w:tcPr>
          <w:p w:rsidR="00E719EF" w:rsidRPr="00F04428" w:rsidRDefault="000701A1" w:rsidP="00D92F8C">
            <w:pPr>
              <w:jc w:val="both"/>
              <w:cnfStyle w:val="000000000000"/>
              <w:rPr>
                <w:rFonts w:ascii="Times New Roman" w:hAnsi="Times New Roman" w:cs="Times New Roman"/>
                <w:sz w:val="24"/>
                <w:szCs w:val="24"/>
              </w:rPr>
            </w:pPr>
            <w:r>
              <w:rPr>
                <w:rFonts w:ascii="Times New Roman" w:hAnsi="Times New Roman" w:cs="Times New Roman"/>
                <w:sz w:val="24"/>
                <w:szCs w:val="24"/>
              </w:rPr>
              <w:t>19</w:t>
            </w:r>
          </w:p>
        </w:tc>
      </w:tr>
      <w:tr w:rsidR="00E719EF" w:rsidRPr="00F04428" w:rsidTr="00571CCD">
        <w:trPr>
          <w:cnfStyle w:val="000000100000"/>
        </w:trPr>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6-10 years</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w:t>
            </w:r>
            <w:r w:rsidR="000701A1">
              <w:rPr>
                <w:rFonts w:ascii="Times New Roman" w:hAnsi="Times New Roman" w:cs="Times New Roman"/>
                <w:sz w:val="24"/>
                <w:szCs w:val="24"/>
              </w:rPr>
              <w:t>2</w:t>
            </w:r>
          </w:p>
        </w:tc>
        <w:tc>
          <w:tcPr>
            <w:tcW w:w="3192" w:type="dxa"/>
            <w:shd w:val="clear" w:color="auto" w:fill="auto"/>
          </w:tcPr>
          <w:p w:rsidR="00E719EF" w:rsidRPr="00F04428" w:rsidRDefault="000701A1" w:rsidP="00D92F8C">
            <w:pPr>
              <w:jc w:val="both"/>
              <w:cnfStyle w:val="000000100000"/>
              <w:rPr>
                <w:rFonts w:ascii="Times New Roman" w:hAnsi="Times New Roman" w:cs="Times New Roman"/>
                <w:sz w:val="24"/>
                <w:szCs w:val="24"/>
              </w:rPr>
            </w:pPr>
            <w:r>
              <w:rPr>
                <w:rFonts w:ascii="Times New Roman" w:hAnsi="Times New Roman" w:cs="Times New Roman"/>
                <w:sz w:val="24"/>
                <w:szCs w:val="24"/>
              </w:rPr>
              <w:t>20.7</w:t>
            </w:r>
          </w:p>
        </w:tc>
      </w:tr>
      <w:tr w:rsidR="00E719EF" w:rsidRPr="00F04428" w:rsidTr="00571CCD">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11-16 years</w:t>
            </w:r>
          </w:p>
        </w:tc>
        <w:tc>
          <w:tcPr>
            <w:tcW w:w="3192" w:type="dxa"/>
            <w:shd w:val="clear" w:color="auto" w:fill="auto"/>
          </w:tcPr>
          <w:p w:rsidR="00E719EF" w:rsidRPr="00F04428" w:rsidRDefault="000701A1" w:rsidP="00D92F8C">
            <w:pPr>
              <w:jc w:val="both"/>
              <w:cnfStyle w:val="000000000000"/>
              <w:rPr>
                <w:rFonts w:ascii="Times New Roman" w:hAnsi="Times New Roman" w:cs="Times New Roman"/>
                <w:sz w:val="24"/>
                <w:szCs w:val="24"/>
              </w:rPr>
            </w:pPr>
            <w:r>
              <w:rPr>
                <w:rFonts w:ascii="Times New Roman" w:hAnsi="Times New Roman" w:cs="Times New Roman"/>
                <w:sz w:val="24"/>
                <w:szCs w:val="24"/>
              </w:rPr>
              <w:t>20</w:t>
            </w:r>
          </w:p>
        </w:tc>
        <w:tc>
          <w:tcPr>
            <w:tcW w:w="3192" w:type="dxa"/>
            <w:shd w:val="clear" w:color="auto" w:fill="auto"/>
          </w:tcPr>
          <w:p w:rsidR="00E719EF" w:rsidRPr="00F04428" w:rsidRDefault="000701A1" w:rsidP="00D92F8C">
            <w:pPr>
              <w:jc w:val="both"/>
              <w:cnfStyle w:val="000000000000"/>
              <w:rPr>
                <w:rFonts w:ascii="Times New Roman" w:hAnsi="Times New Roman" w:cs="Times New Roman"/>
                <w:sz w:val="24"/>
                <w:szCs w:val="24"/>
              </w:rPr>
            </w:pPr>
            <w:r>
              <w:rPr>
                <w:rFonts w:ascii="Times New Roman" w:hAnsi="Times New Roman" w:cs="Times New Roman"/>
                <w:sz w:val="24"/>
                <w:szCs w:val="24"/>
              </w:rPr>
              <w:t>34.5</w:t>
            </w:r>
          </w:p>
        </w:tc>
      </w:tr>
      <w:tr w:rsidR="00E719EF" w:rsidRPr="00F04428" w:rsidTr="00571CCD">
        <w:trPr>
          <w:cnfStyle w:val="000000100000"/>
        </w:trPr>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16 and above</w:t>
            </w:r>
          </w:p>
        </w:tc>
        <w:tc>
          <w:tcPr>
            <w:tcW w:w="3192" w:type="dxa"/>
            <w:shd w:val="clear" w:color="auto" w:fill="auto"/>
          </w:tcPr>
          <w:p w:rsidR="00E719EF" w:rsidRPr="00F04428" w:rsidRDefault="000701A1" w:rsidP="00D92F8C">
            <w:pPr>
              <w:jc w:val="both"/>
              <w:cnfStyle w:val="000000100000"/>
              <w:rPr>
                <w:rFonts w:ascii="Times New Roman" w:hAnsi="Times New Roman" w:cs="Times New Roman"/>
                <w:sz w:val="24"/>
                <w:szCs w:val="24"/>
              </w:rPr>
            </w:pPr>
            <w:r>
              <w:rPr>
                <w:rFonts w:ascii="Times New Roman" w:hAnsi="Times New Roman" w:cs="Times New Roman"/>
                <w:sz w:val="24"/>
                <w:szCs w:val="24"/>
              </w:rPr>
              <w:t>11</w:t>
            </w:r>
          </w:p>
        </w:tc>
        <w:tc>
          <w:tcPr>
            <w:tcW w:w="3192" w:type="dxa"/>
            <w:shd w:val="clear" w:color="auto" w:fill="auto"/>
          </w:tcPr>
          <w:p w:rsidR="00E719EF" w:rsidRPr="00F04428" w:rsidRDefault="000701A1" w:rsidP="00D92F8C">
            <w:pPr>
              <w:jc w:val="both"/>
              <w:cnfStyle w:val="000000100000"/>
              <w:rPr>
                <w:rFonts w:ascii="Times New Roman" w:hAnsi="Times New Roman" w:cs="Times New Roman"/>
                <w:sz w:val="24"/>
                <w:szCs w:val="24"/>
              </w:rPr>
            </w:pPr>
            <w:r>
              <w:rPr>
                <w:rFonts w:ascii="Times New Roman" w:hAnsi="Times New Roman" w:cs="Times New Roman"/>
                <w:sz w:val="24"/>
                <w:szCs w:val="24"/>
              </w:rPr>
              <w:t>19</w:t>
            </w:r>
          </w:p>
        </w:tc>
      </w:tr>
      <w:tr w:rsidR="00E719EF" w:rsidRPr="00F04428" w:rsidTr="00571CCD">
        <w:tc>
          <w:tcPr>
            <w:cnfStyle w:val="001000000000"/>
            <w:tcW w:w="3192" w:type="dxa"/>
            <w:shd w:val="clear" w:color="auto" w:fill="auto"/>
          </w:tcPr>
          <w:p w:rsidR="00E719EF" w:rsidRPr="00F04428" w:rsidRDefault="00E719EF" w:rsidP="00D92F8C">
            <w:pPr>
              <w:jc w:val="right"/>
              <w:rPr>
                <w:rFonts w:ascii="Times New Roman" w:hAnsi="Times New Roman" w:cs="Times New Roman"/>
                <w:b w:val="0"/>
                <w:sz w:val="24"/>
                <w:szCs w:val="24"/>
              </w:rPr>
            </w:pPr>
            <w:r w:rsidRPr="00F04428">
              <w:rPr>
                <w:rFonts w:ascii="Times New Roman" w:hAnsi="Times New Roman" w:cs="Times New Roman"/>
                <w:sz w:val="24"/>
                <w:szCs w:val="24"/>
              </w:rPr>
              <w:t xml:space="preserve">Total </w:t>
            </w:r>
          </w:p>
        </w:tc>
        <w:tc>
          <w:tcPr>
            <w:tcW w:w="3192" w:type="dxa"/>
            <w:shd w:val="clear" w:color="auto" w:fill="auto"/>
          </w:tcPr>
          <w:p w:rsidR="00E719EF" w:rsidRPr="00F04428" w:rsidRDefault="00E719EF" w:rsidP="00D92F8C">
            <w:pPr>
              <w:jc w:val="both"/>
              <w:cnfStyle w:val="000000000000"/>
              <w:rPr>
                <w:rFonts w:ascii="Times New Roman" w:hAnsi="Times New Roman" w:cs="Times New Roman"/>
                <w:b/>
                <w:sz w:val="24"/>
                <w:szCs w:val="24"/>
              </w:rPr>
            </w:pPr>
            <w:r w:rsidRPr="00F04428">
              <w:rPr>
                <w:rFonts w:ascii="Times New Roman" w:hAnsi="Times New Roman" w:cs="Times New Roman"/>
                <w:b/>
                <w:sz w:val="24"/>
                <w:szCs w:val="24"/>
              </w:rPr>
              <w:t>58</w:t>
            </w:r>
          </w:p>
        </w:tc>
        <w:tc>
          <w:tcPr>
            <w:tcW w:w="3192" w:type="dxa"/>
            <w:shd w:val="clear" w:color="auto" w:fill="auto"/>
          </w:tcPr>
          <w:p w:rsidR="00E719EF" w:rsidRPr="00F04428" w:rsidRDefault="00E719EF" w:rsidP="00D92F8C">
            <w:pPr>
              <w:jc w:val="both"/>
              <w:cnfStyle w:val="000000000000"/>
              <w:rPr>
                <w:rFonts w:ascii="Times New Roman" w:hAnsi="Times New Roman" w:cs="Times New Roman"/>
                <w:b/>
                <w:sz w:val="24"/>
                <w:szCs w:val="24"/>
              </w:rPr>
            </w:pPr>
            <w:r w:rsidRPr="00F04428">
              <w:rPr>
                <w:rFonts w:ascii="Times New Roman" w:hAnsi="Times New Roman" w:cs="Times New Roman"/>
                <w:b/>
                <w:sz w:val="24"/>
                <w:szCs w:val="24"/>
              </w:rPr>
              <w:t>100</w:t>
            </w:r>
          </w:p>
        </w:tc>
      </w:tr>
      <w:tr w:rsidR="00E719EF" w:rsidRPr="00F04428" w:rsidTr="00571CCD">
        <w:trPr>
          <w:cnfStyle w:val="000000100000"/>
        </w:trPr>
        <w:tc>
          <w:tcPr>
            <w:cnfStyle w:val="001000000000"/>
            <w:tcW w:w="3192" w:type="dxa"/>
            <w:shd w:val="clear" w:color="auto" w:fill="auto"/>
          </w:tcPr>
          <w:p w:rsidR="00E719EF" w:rsidRPr="00F04428" w:rsidRDefault="00E719EF" w:rsidP="00D92F8C">
            <w:pPr>
              <w:jc w:val="both"/>
              <w:rPr>
                <w:rFonts w:ascii="Times New Roman" w:hAnsi="Times New Roman" w:cs="Times New Roman"/>
                <w:b w:val="0"/>
                <w:sz w:val="24"/>
                <w:szCs w:val="24"/>
              </w:rPr>
            </w:pPr>
            <w:r w:rsidRPr="00F04428">
              <w:rPr>
                <w:rFonts w:ascii="Times New Roman" w:hAnsi="Times New Roman" w:cs="Times New Roman"/>
                <w:sz w:val="24"/>
                <w:szCs w:val="24"/>
              </w:rPr>
              <w:t>Qualifications</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sz w:val="24"/>
                <w:szCs w:val="24"/>
              </w:rPr>
            </w:pPr>
          </w:p>
        </w:tc>
        <w:tc>
          <w:tcPr>
            <w:tcW w:w="3192" w:type="dxa"/>
            <w:shd w:val="clear" w:color="auto" w:fill="auto"/>
          </w:tcPr>
          <w:p w:rsidR="00E719EF" w:rsidRPr="00F04428" w:rsidRDefault="00E719EF" w:rsidP="00D92F8C">
            <w:pPr>
              <w:jc w:val="both"/>
              <w:cnfStyle w:val="000000100000"/>
              <w:rPr>
                <w:rFonts w:ascii="Times New Roman" w:hAnsi="Times New Roman" w:cs="Times New Roman"/>
                <w:sz w:val="24"/>
                <w:szCs w:val="24"/>
              </w:rPr>
            </w:pPr>
          </w:p>
        </w:tc>
      </w:tr>
      <w:tr w:rsidR="00E719EF" w:rsidRPr="00F04428" w:rsidTr="00571CCD">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Bachelor Degree</w:t>
            </w:r>
          </w:p>
        </w:tc>
        <w:tc>
          <w:tcPr>
            <w:tcW w:w="3192" w:type="dxa"/>
            <w:shd w:val="clear" w:color="auto" w:fill="auto"/>
          </w:tcPr>
          <w:p w:rsidR="00E719EF" w:rsidRPr="00F04428" w:rsidRDefault="00E719EF"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w:t>
            </w:r>
          </w:p>
        </w:tc>
        <w:tc>
          <w:tcPr>
            <w:tcW w:w="3192" w:type="dxa"/>
            <w:shd w:val="clear" w:color="auto" w:fill="auto"/>
          </w:tcPr>
          <w:p w:rsidR="00E719EF" w:rsidRPr="00F04428" w:rsidRDefault="00E719EF"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34.5</w:t>
            </w:r>
          </w:p>
        </w:tc>
      </w:tr>
      <w:tr w:rsidR="00E719EF" w:rsidRPr="00F04428" w:rsidTr="00571CCD">
        <w:trPr>
          <w:cnfStyle w:val="000000100000"/>
        </w:trPr>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Masters Degree</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26</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44.8</w:t>
            </w:r>
          </w:p>
        </w:tc>
      </w:tr>
      <w:tr w:rsidR="00E719EF" w:rsidRPr="00F04428" w:rsidTr="00571CCD">
        <w:tc>
          <w:tcPr>
            <w:cnfStyle w:val="001000000000"/>
            <w:tcW w:w="3192" w:type="dxa"/>
            <w:shd w:val="clear" w:color="auto" w:fill="auto"/>
          </w:tcPr>
          <w:p w:rsidR="00E719EF" w:rsidRPr="00F04428" w:rsidRDefault="00E719EF" w:rsidP="00D92F8C">
            <w:pPr>
              <w:jc w:val="both"/>
              <w:rPr>
                <w:rFonts w:ascii="Times New Roman" w:hAnsi="Times New Roman" w:cs="Times New Roman"/>
                <w:sz w:val="24"/>
                <w:szCs w:val="24"/>
              </w:rPr>
            </w:pPr>
            <w:r w:rsidRPr="00F04428">
              <w:rPr>
                <w:rFonts w:ascii="Times New Roman" w:hAnsi="Times New Roman" w:cs="Times New Roman"/>
                <w:sz w:val="24"/>
                <w:szCs w:val="24"/>
              </w:rPr>
              <w:t>PhD</w:t>
            </w:r>
          </w:p>
        </w:tc>
        <w:tc>
          <w:tcPr>
            <w:tcW w:w="3192" w:type="dxa"/>
            <w:shd w:val="clear" w:color="auto" w:fill="auto"/>
          </w:tcPr>
          <w:p w:rsidR="00E719EF" w:rsidRPr="00F04428" w:rsidRDefault="00E719EF"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w:t>
            </w:r>
          </w:p>
        </w:tc>
        <w:tc>
          <w:tcPr>
            <w:tcW w:w="3192" w:type="dxa"/>
            <w:shd w:val="clear" w:color="auto" w:fill="auto"/>
          </w:tcPr>
          <w:p w:rsidR="00E719EF" w:rsidRPr="00F04428" w:rsidRDefault="00E719EF"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20.7</w:t>
            </w:r>
          </w:p>
        </w:tc>
      </w:tr>
      <w:tr w:rsidR="00E719EF" w:rsidRPr="00F04428" w:rsidTr="00571CCD">
        <w:trPr>
          <w:cnfStyle w:val="000000100000"/>
        </w:trPr>
        <w:tc>
          <w:tcPr>
            <w:cnfStyle w:val="001000000000"/>
            <w:tcW w:w="3192" w:type="dxa"/>
            <w:shd w:val="clear" w:color="auto" w:fill="auto"/>
          </w:tcPr>
          <w:p w:rsidR="00E719EF" w:rsidRPr="00F04428" w:rsidRDefault="00E719EF" w:rsidP="00D92F8C">
            <w:pPr>
              <w:jc w:val="right"/>
              <w:rPr>
                <w:rFonts w:ascii="Times New Roman" w:hAnsi="Times New Roman" w:cs="Times New Roman"/>
                <w:b w:val="0"/>
                <w:sz w:val="24"/>
                <w:szCs w:val="24"/>
              </w:rPr>
            </w:pPr>
            <w:r w:rsidRPr="00F04428">
              <w:rPr>
                <w:rFonts w:ascii="Times New Roman" w:hAnsi="Times New Roman" w:cs="Times New Roman"/>
                <w:sz w:val="24"/>
                <w:szCs w:val="24"/>
              </w:rPr>
              <w:t>Total</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58</w:t>
            </w:r>
          </w:p>
        </w:tc>
        <w:tc>
          <w:tcPr>
            <w:tcW w:w="3192" w:type="dxa"/>
            <w:shd w:val="clear" w:color="auto" w:fill="auto"/>
          </w:tcPr>
          <w:p w:rsidR="00E719EF" w:rsidRPr="00F04428" w:rsidRDefault="00E719EF" w:rsidP="00D92F8C">
            <w:pPr>
              <w:jc w:val="both"/>
              <w:cnfStyle w:val="000000100000"/>
              <w:rPr>
                <w:rFonts w:ascii="Times New Roman" w:hAnsi="Times New Roman" w:cs="Times New Roman"/>
                <w:b/>
                <w:sz w:val="24"/>
                <w:szCs w:val="24"/>
              </w:rPr>
            </w:pPr>
            <w:r w:rsidRPr="00F04428">
              <w:rPr>
                <w:rFonts w:ascii="Times New Roman" w:hAnsi="Times New Roman" w:cs="Times New Roman"/>
                <w:b/>
                <w:sz w:val="24"/>
                <w:szCs w:val="24"/>
              </w:rPr>
              <w:t>100</w:t>
            </w:r>
          </w:p>
        </w:tc>
      </w:tr>
    </w:tbl>
    <w:p w:rsidR="004D48FB" w:rsidRDefault="004D48FB" w:rsidP="00D92F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3 shows that in Private University libraries, 23 (39.6%) of respondents are male while 35 (60.4%) are female.  Their age range, 18(31.1%) are within the age range of 26-35 years, 23(39.6%) are within the range of 36-45 years, 10(17.2%) are within the range of 46-55 and 7(12.1%) are 56 and above. In years of work experience, 4(6.9%) are less than a</w:t>
      </w:r>
      <w:r w:rsidR="00633A5A">
        <w:rPr>
          <w:rFonts w:ascii="Times New Roman" w:hAnsi="Times New Roman" w:cs="Times New Roman"/>
          <w:sz w:val="24"/>
          <w:szCs w:val="24"/>
        </w:rPr>
        <w:t xml:space="preserve"> year of work experience, 11</w:t>
      </w:r>
      <w:r>
        <w:rPr>
          <w:rFonts w:ascii="Times New Roman" w:hAnsi="Times New Roman" w:cs="Times New Roman"/>
          <w:sz w:val="24"/>
          <w:szCs w:val="24"/>
        </w:rPr>
        <w:t>(</w:t>
      </w:r>
      <w:r w:rsidR="00633A5A">
        <w:rPr>
          <w:rFonts w:ascii="Times New Roman" w:hAnsi="Times New Roman" w:cs="Times New Roman"/>
          <w:sz w:val="24"/>
          <w:szCs w:val="24"/>
        </w:rPr>
        <w:t>19</w:t>
      </w:r>
      <w:r>
        <w:rPr>
          <w:rFonts w:ascii="Times New Roman" w:hAnsi="Times New Roman" w:cs="Times New Roman"/>
          <w:sz w:val="24"/>
          <w:szCs w:val="24"/>
        </w:rPr>
        <w:t>%) are 1-5years</w:t>
      </w:r>
      <w:r w:rsidR="00633A5A">
        <w:rPr>
          <w:rFonts w:ascii="Times New Roman" w:hAnsi="Times New Roman" w:cs="Times New Roman"/>
          <w:sz w:val="24"/>
          <w:szCs w:val="24"/>
        </w:rPr>
        <w:t>, 12 (20.7%) are 6-10years, 20(34.5%) are 11-16years and 11(19</w:t>
      </w:r>
      <w:r>
        <w:rPr>
          <w:rFonts w:ascii="Times New Roman" w:hAnsi="Times New Roman" w:cs="Times New Roman"/>
          <w:sz w:val="24"/>
          <w:szCs w:val="24"/>
        </w:rPr>
        <w:t xml:space="preserve">%) are 16 and above. For </w:t>
      </w:r>
      <w:r w:rsidR="00633A5A">
        <w:rPr>
          <w:rFonts w:ascii="Times New Roman" w:hAnsi="Times New Roman" w:cs="Times New Roman"/>
          <w:sz w:val="24"/>
          <w:szCs w:val="24"/>
        </w:rPr>
        <w:t>qualification, 20(34.5</w:t>
      </w:r>
      <w:r>
        <w:rPr>
          <w:rFonts w:ascii="Times New Roman" w:hAnsi="Times New Roman" w:cs="Times New Roman"/>
          <w:sz w:val="24"/>
          <w:szCs w:val="24"/>
        </w:rPr>
        <w:t xml:space="preserve">%) are </w:t>
      </w:r>
      <w:r w:rsidR="00633A5A">
        <w:rPr>
          <w:rFonts w:ascii="Times New Roman" w:hAnsi="Times New Roman" w:cs="Times New Roman"/>
          <w:sz w:val="24"/>
          <w:szCs w:val="24"/>
        </w:rPr>
        <w:t>bachelor degree holders, 26(44.8</w:t>
      </w:r>
      <w:r>
        <w:rPr>
          <w:rFonts w:ascii="Times New Roman" w:hAnsi="Times New Roman" w:cs="Times New Roman"/>
          <w:sz w:val="24"/>
          <w:szCs w:val="24"/>
        </w:rPr>
        <w:t>%</w:t>
      </w:r>
      <w:r w:rsidR="00633A5A">
        <w:rPr>
          <w:rFonts w:ascii="Times New Roman" w:hAnsi="Times New Roman" w:cs="Times New Roman"/>
          <w:sz w:val="24"/>
          <w:szCs w:val="24"/>
        </w:rPr>
        <w:t>) are masters degree holders, 12(20.7</w:t>
      </w:r>
      <w:r>
        <w:rPr>
          <w:rFonts w:ascii="Times New Roman" w:hAnsi="Times New Roman" w:cs="Times New Roman"/>
          <w:sz w:val="24"/>
          <w:szCs w:val="24"/>
        </w:rPr>
        <w:t>%</w:t>
      </w:r>
      <w:r w:rsidR="00633A5A">
        <w:rPr>
          <w:rFonts w:ascii="Times New Roman" w:hAnsi="Times New Roman" w:cs="Times New Roman"/>
          <w:sz w:val="24"/>
          <w:szCs w:val="24"/>
        </w:rPr>
        <w:t>)</w:t>
      </w:r>
      <w:r>
        <w:rPr>
          <w:rFonts w:ascii="Times New Roman" w:hAnsi="Times New Roman" w:cs="Times New Roman"/>
          <w:sz w:val="24"/>
          <w:szCs w:val="24"/>
        </w:rPr>
        <w:t xml:space="preserve"> are PhD degree holders. </w:t>
      </w:r>
    </w:p>
    <w:p w:rsidR="00DD10E9" w:rsidRPr="000008DE" w:rsidRDefault="00DD10E9" w:rsidP="00D92F8C">
      <w:pPr>
        <w:spacing w:after="0" w:line="240" w:lineRule="auto"/>
        <w:jc w:val="center"/>
        <w:rPr>
          <w:rFonts w:ascii="Times New Roman" w:hAnsi="Times New Roman" w:cs="Times New Roman"/>
          <w:sz w:val="28"/>
          <w:szCs w:val="28"/>
        </w:rPr>
      </w:pPr>
    </w:p>
    <w:p w:rsidR="00C95A27" w:rsidRPr="005F6F89" w:rsidRDefault="005F6F89" w:rsidP="005F6F89">
      <w:pPr>
        <w:spacing w:after="0" w:line="240" w:lineRule="auto"/>
        <w:jc w:val="center"/>
        <w:rPr>
          <w:rFonts w:ascii="Times New Roman" w:eastAsia="Times New Roman" w:hAnsi="Times New Roman" w:cs="Times New Roman"/>
          <w:b/>
          <w:color w:val="252525"/>
          <w:sz w:val="28"/>
          <w:szCs w:val="28"/>
        </w:rPr>
      </w:pPr>
      <w:r w:rsidRPr="005F6F89">
        <w:rPr>
          <w:rFonts w:ascii="Times New Roman" w:hAnsi="Times New Roman" w:cs="Times New Roman"/>
          <w:b/>
          <w:sz w:val="28"/>
          <w:szCs w:val="28"/>
        </w:rPr>
        <w:t>Table 4:</w:t>
      </w:r>
      <w:r>
        <w:rPr>
          <w:rFonts w:ascii="Times New Roman" w:hAnsi="Times New Roman" w:cs="Times New Roman"/>
          <w:b/>
          <w:sz w:val="24"/>
          <w:szCs w:val="24"/>
        </w:rPr>
        <w:t xml:space="preserve"> </w:t>
      </w:r>
      <w:r w:rsidR="00C95A27" w:rsidRPr="000008DE">
        <w:rPr>
          <w:rStyle w:val="markedcontent"/>
          <w:rFonts w:ascii="Times New Roman" w:hAnsi="Times New Roman" w:cs="Times New Roman"/>
          <w:b/>
          <w:sz w:val="28"/>
          <w:szCs w:val="28"/>
        </w:rPr>
        <w:t>Research Question one:</w:t>
      </w:r>
      <w:r w:rsidR="00116213" w:rsidRPr="000008DE">
        <w:rPr>
          <w:rFonts w:ascii="Times New Roman" w:eastAsia="Times New Roman" w:hAnsi="Times New Roman" w:cs="Times New Roman"/>
          <w:b/>
          <w:color w:val="252525"/>
          <w:sz w:val="28"/>
          <w:szCs w:val="28"/>
        </w:rPr>
        <w:t xml:space="preserve"> </w:t>
      </w:r>
      <w:r w:rsidR="00A053C8" w:rsidRPr="000008DE">
        <w:rPr>
          <w:rFonts w:ascii="Times New Roman" w:eastAsia="Times New Roman" w:hAnsi="Times New Roman" w:cs="Times New Roman"/>
          <w:b/>
          <w:color w:val="252525"/>
          <w:sz w:val="28"/>
          <w:szCs w:val="28"/>
        </w:rPr>
        <w:t>What are the means through which librarians access Twitter and YouTube for library services in Public and Private University libraries in Ogun State;</w:t>
      </w:r>
      <w:r w:rsidR="00CA5896">
        <w:rPr>
          <w:rFonts w:ascii="Times New Roman" w:hAnsi="Times New Roman" w:cs="Times New Roman"/>
          <w:sz w:val="24"/>
          <w:szCs w:val="24"/>
        </w:rPr>
        <w:tab/>
      </w:r>
      <w:r w:rsidR="00CA5896">
        <w:rPr>
          <w:rFonts w:ascii="Times New Roman" w:hAnsi="Times New Roman" w:cs="Times New Roman"/>
          <w:sz w:val="24"/>
          <w:szCs w:val="24"/>
        </w:rPr>
        <w:tab/>
      </w:r>
      <w:r w:rsidR="00CA5896">
        <w:rPr>
          <w:rFonts w:ascii="Times New Roman" w:hAnsi="Times New Roman" w:cs="Times New Roman"/>
          <w:sz w:val="24"/>
          <w:szCs w:val="24"/>
        </w:rPr>
        <w:tab/>
      </w:r>
      <w:r w:rsidR="00A053C8">
        <w:rPr>
          <w:rFonts w:ascii="Times New Roman" w:hAnsi="Times New Roman" w:cs="Times New Roman"/>
          <w:sz w:val="24"/>
          <w:szCs w:val="24"/>
        </w:rPr>
        <w:tab/>
      </w:r>
      <w:r w:rsidR="00A053C8">
        <w:rPr>
          <w:rFonts w:ascii="Times New Roman" w:hAnsi="Times New Roman" w:cs="Times New Roman"/>
          <w:sz w:val="24"/>
          <w:szCs w:val="24"/>
        </w:rPr>
        <w:tab/>
      </w:r>
    </w:p>
    <w:tbl>
      <w:tblPr>
        <w:tblStyle w:val="ListTable6Colorful1"/>
        <w:tblW w:w="5320" w:type="pct"/>
        <w:tblLook w:val="04A0"/>
      </w:tblPr>
      <w:tblGrid>
        <w:gridCol w:w="591"/>
        <w:gridCol w:w="4440"/>
        <w:gridCol w:w="1441"/>
        <w:gridCol w:w="1236"/>
        <w:gridCol w:w="1236"/>
        <w:gridCol w:w="1532"/>
      </w:tblGrid>
      <w:tr w:rsidR="00CA5896" w:rsidRPr="00F04428" w:rsidTr="00571CCD">
        <w:trPr>
          <w:cnfStyle w:val="100000000000"/>
          <w:trHeight w:val="188"/>
        </w:trPr>
        <w:tc>
          <w:tcPr>
            <w:cnfStyle w:val="001000000000"/>
            <w:tcW w:w="5000" w:type="pct"/>
            <w:gridSpan w:val="6"/>
            <w:shd w:val="clear" w:color="auto" w:fill="auto"/>
          </w:tcPr>
          <w:p w:rsidR="00CA5896" w:rsidRPr="00CA5896" w:rsidRDefault="00CA5896" w:rsidP="00D92F8C">
            <w:pPr>
              <w:jc w:val="center"/>
              <w:rPr>
                <w:rFonts w:ascii="Times New Roman" w:hAnsi="Times New Roman" w:cs="Times New Roman"/>
                <w:b w:val="0"/>
                <w:sz w:val="24"/>
                <w:szCs w:val="24"/>
              </w:rPr>
            </w:pPr>
            <w:r w:rsidRPr="00CA5896">
              <w:rPr>
                <w:rFonts w:ascii="Times New Roman" w:hAnsi="Times New Roman" w:cs="Times New Roman"/>
                <w:sz w:val="24"/>
                <w:szCs w:val="24"/>
              </w:rPr>
              <w:t>Public U</w:t>
            </w:r>
            <w:r>
              <w:rPr>
                <w:rFonts w:ascii="Times New Roman" w:hAnsi="Times New Roman" w:cs="Times New Roman"/>
                <w:sz w:val="24"/>
                <w:szCs w:val="24"/>
              </w:rPr>
              <w:t>niversity L</w:t>
            </w:r>
            <w:r w:rsidRPr="00CA5896">
              <w:rPr>
                <w:rFonts w:ascii="Times New Roman" w:hAnsi="Times New Roman" w:cs="Times New Roman"/>
                <w:sz w:val="24"/>
                <w:szCs w:val="24"/>
              </w:rPr>
              <w:t>ibraries (N-40)</w:t>
            </w:r>
          </w:p>
        </w:tc>
      </w:tr>
      <w:tr w:rsidR="00AC35A5" w:rsidRPr="00F04428" w:rsidTr="00571CCD">
        <w:trPr>
          <w:cnfStyle w:val="000000100000"/>
          <w:trHeight w:val="188"/>
        </w:trPr>
        <w:tc>
          <w:tcPr>
            <w:cnfStyle w:val="001000000000"/>
            <w:tcW w:w="282" w:type="pct"/>
            <w:shd w:val="clear" w:color="auto" w:fill="auto"/>
          </w:tcPr>
          <w:p w:rsidR="00AC35A5" w:rsidRPr="00CA5896" w:rsidRDefault="00AC35A5" w:rsidP="00D92F8C">
            <w:pPr>
              <w:jc w:val="both"/>
              <w:rPr>
                <w:rFonts w:ascii="Times New Roman" w:hAnsi="Times New Roman" w:cs="Times New Roman"/>
                <w:b w:val="0"/>
                <w:sz w:val="24"/>
                <w:szCs w:val="24"/>
              </w:rPr>
            </w:pPr>
            <w:r w:rsidRPr="00CA5896">
              <w:rPr>
                <w:rFonts w:ascii="Times New Roman" w:hAnsi="Times New Roman" w:cs="Times New Roman"/>
                <w:sz w:val="24"/>
                <w:szCs w:val="24"/>
              </w:rPr>
              <w:t>S/N</w:t>
            </w:r>
          </w:p>
        </w:tc>
        <w:tc>
          <w:tcPr>
            <w:tcW w:w="2119" w:type="pct"/>
            <w:shd w:val="clear" w:color="auto" w:fill="auto"/>
            <w:hideMark/>
          </w:tcPr>
          <w:p w:rsidR="00AC35A5" w:rsidRPr="00CA5896" w:rsidRDefault="00AC35A5" w:rsidP="00D92F8C">
            <w:pPr>
              <w:jc w:val="both"/>
              <w:cnfStyle w:val="000000100000"/>
              <w:rPr>
                <w:rFonts w:ascii="Times New Roman" w:hAnsi="Times New Roman" w:cs="Times New Roman"/>
                <w:b/>
                <w:sz w:val="24"/>
                <w:szCs w:val="24"/>
              </w:rPr>
            </w:pPr>
            <w:r w:rsidRPr="00CA5896">
              <w:rPr>
                <w:rFonts w:ascii="Times New Roman" w:hAnsi="Times New Roman" w:cs="Times New Roman"/>
                <w:b/>
                <w:sz w:val="24"/>
                <w:szCs w:val="24"/>
              </w:rPr>
              <w:t>Statements</w:t>
            </w:r>
          </w:p>
        </w:tc>
        <w:tc>
          <w:tcPr>
            <w:tcW w:w="688" w:type="pct"/>
            <w:shd w:val="clear" w:color="auto" w:fill="auto"/>
            <w:hideMark/>
          </w:tcPr>
          <w:p w:rsidR="00AC35A5" w:rsidRPr="00CA5896" w:rsidRDefault="00AC35A5" w:rsidP="00D92F8C">
            <w:pPr>
              <w:jc w:val="center"/>
              <w:cnfStyle w:val="000000100000"/>
              <w:rPr>
                <w:rFonts w:ascii="Times New Roman" w:hAnsi="Times New Roman" w:cs="Times New Roman"/>
                <w:b/>
                <w:sz w:val="24"/>
                <w:szCs w:val="24"/>
              </w:rPr>
            </w:pPr>
            <w:r w:rsidRPr="00CA5896">
              <w:rPr>
                <w:rFonts w:ascii="Times New Roman" w:hAnsi="Times New Roman" w:cs="Times New Roman"/>
                <w:b/>
                <w:sz w:val="24"/>
                <w:szCs w:val="24"/>
              </w:rPr>
              <w:t xml:space="preserve">Strongly </w:t>
            </w:r>
          </w:p>
          <w:p w:rsidR="00AC35A5" w:rsidRPr="00CA5896" w:rsidRDefault="00AC35A5" w:rsidP="00D92F8C">
            <w:pPr>
              <w:jc w:val="center"/>
              <w:cnfStyle w:val="000000100000"/>
              <w:rPr>
                <w:rFonts w:ascii="Times New Roman" w:hAnsi="Times New Roman" w:cs="Times New Roman"/>
                <w:b/>
                <w:sz w:val="24"/>
                <w:szCs w:val="24"/>
              </w:rPr>
            </w:pPr>
            <w:r w:rsidRPr="00CA5896">
              <w:rPr>
                <w:rFonts w:ascii="Times New Roman" w:hAnsi="Times New Roman" w:cs="Times New Roman"/>
                <w:b/>
                <w:sz w:val="24"/>
                <w:szCs w:val="24"/>
              </w:rPr>
              <w:t>Agree (%)</w:t>
            </w:r>
          </w:p>
        </w:tc>
        <w:tc>
          <w:tcPr>
            <w:tcW w:w="590" w:type="pct"/>
            <w:shd w:val="clear" w:color="auto" w:fill="auto"/>
            <w:hideMark/>
          </w:tcPr>
          <w:p w:rsidR="00AC35A5" w:rsidRPr="00CA5896" w:rsidRDefault="00AC35A5" w:rsidP="00D92F8C">
            <w:pPr>
              <w:jc w:val="center"/>
              <w:cnfStyle w:val="000000100000"/>
              <w:rPr>
                <w:rFonts w:ascii="Times New Roman" w:hAnsi="Times New Roman" w:cs="Times New Roman"/>
                <w:b/>
                <w:sz w:val="24"/>
                <w:szCs w:val="24"/>
              </w:rPr>
            </w:pPr>
            <w:r w:rsidRPr="00CA5896">
              <w:rPr>
                <w:rFonts w:ascii="Times New Roman" w:hAnsi="Times New Roman" w:cs="Times New Roman"/>
                <w:b/>
                <w:sz w:val="24"/>
                <w:szCs w:val="24"/>
              </w:rPr>
              <w:t>Agree</w:t>
            </w:r>
          </w:p>
          <w:p w:rsidR="00AC35A5" w:rsidRPr="00CA5896" w:rsidRDefault="00AC35A5" w:rsidP="00D92F8C">
            <w:pPr>
              <w:cnfStyle w:val="000000100000"/>
              <w:rPr>
                <w:rFonts w:ascii="Times New Roman" w:hAnsi="Times New Roman" w:cs="Times New Roman"/>
                <w:b/>
                <w:sz w:val="24"/>
                <w:szCs w:val="24"/>
              </w:rPr>
            </w:pPr>
            <w:r w:rsidRPr="00CA5896">
              <w:rPr>
                <w:rFonts w:ascii="Times New Roman" w:hAnsi="Times New Roman" w:cs="Times New Roman"/>
                <w:b/>
                <w:sz w:val="24"/>
                <w:szCs w:val="24"/>
              </w:rPr>
              <w:t xml:space="preserve">     (%)</w:t>
            </w:r>
          </w:p>
        </w:tc>
        <w:tc>
          <w:tcPr>
            <w:tcW w:w="590" w:type="pct"/>
            <w:shd w:val="clear" w:color="auto" w:fill="auto"/>
            <w:hideMark/>
          </w:tcPr>
          <w:p w:rsidR="00AC35A5" w:rsidRPr="00CA5896" w:rsidRDefault="00AC35A5" w:rsidP="00D92F8C">
            <w:pPr>
              <w:jc w:val="center"/>
              <w:cnfStyle w:val="000000100000"/>
              <w:rPr>
                <w:rFonts w:ascii="Times New Roman" w:hAnsi="Times New Roman" w:cs="Times New Roman"/>
                <w:b/>
                <w:sz w:val="24"/>
                <w:szCs w:val="24"/>
              </w:rPr>
            </w:pPr>
            <w:r w:rsidRPr="00CA5896">
              <w:rPr>
                <w:rFonts w:ascii="Times New Roman" w:hAnsi="Times New Roman" w:cs="Times New Roman"/>
                <w:b/>
                <w:sz w:val="24"/>
                <w:szCs w:val="24"/>
              </w:rPr>
              <w:t>Disagree</w:t>
            </w:r>
          </w:p>
          <w:p w:rsidR="00AC35A5" w:rsidRPr="00CA5896" w:rsidRDefault="00AC35A5" w:rsidP="00D92F8C">
            <w:pPr>
              <w:jc w:val="center"/>
              <w:cnfStyle w:val="000000100000"/>
              <w:rPr>
                <w:rFonts w:ascii="Times New Roman" w:hAnsi="Times New Roman" w:cs="Times New Roman"/>
                <w:b/>
                <w:sz w:val="24"/>
                <w:szCs w:val="24"/>
              </w:rPr>
            </w:pPr>
            <w:r w:rsidRPr="00CA5896">
              <w:rPr>
                <w:rFonts w:ascii="Times New Roman" w:hAnsi="Times New Roman" w:cs="Times New Roman"/>
                <w:b/>
                <w:sz w:val="24"/>
                <w:szCs w:val="24"/>
              </w:rPr>
              <w:t>(%)</w:t>
            </w:r>
          </w:p>
        </w:tc>
        <w:tc>
          <w:tcPr>
            <w:tcW w:w="731" w:type="pct"/>
            <w:shd w:val="clear" w:color="auto" w:fill="auto"/>
            <w:hideMark/>
          </w:tcPr>
          <w:p w:rsidR="00AC35A5" w:rsidRPr="00CA5896" w:rsidRDefault="00AC35A5" w:rsidP="00D92F8C">
            <w:pPr>
              <w:jc w:val="center"/>
              <w:cnfStyle w:val="000000100000"/>
              <w:rPr>
                <w:rFonts w:ascii="Times New Roman" w:hAnsi="Times New Roman" w:cs="Times New Roman"/>
                <w:b/>
                <w:sz w:val="24"/>
                <w:szCs w:val="24"/>
              </w:rPr>
            </w:pPr>
            <w:r w:rsidRPr="00CA5896">
              <w:rPr>
                <w:rFonts w:ascii="Times New Roman" w:hAnsi="Times New Roman" w:cs="Times New Roman"/>
                <w:b/>
                <w:sz w:val="24"/>
                <w:szCs w:val="24"/>
              </w:rPr>
              <w:t>Strongly</w:t>
            </w:r>
          </w:p>
          <w:p w:rsidR="00AC35A5" w:rsidRPr="00CA5896" w:rsidRDefault="00AC35A5" w:rsidP="00D92F8C">
            <w:pPr>
              <w:jc w:val="center"/>
              <w:cnfStyle w:val="000000100000"/>
              <w:rPr>
                <w:rFonts w:ascii="Times New Roman" w:hAnsi="Times New Roman" w:cs="Times New Roman"/>
                <w:b/>
                <w:sz w:val="24"/>
                <w:szCs w:val="24"/>
              </w:rPr>
            </w:pPr>
            <w:r w:rsidRPr="00CA5896">
              <w:rPr>
                <w:rFonts w:ascii="Times New Roman" w:hAnsi="Times New Roman" w:cs="Times New Roman"/>
                <w:b/>
                <w:sz w:val="24"/>
                <w:szCs w:val="24"/>
              </w:rPr>
              <w:t xml:space="preserve">Disagree </w:t>
            </w:r>
            <w:r w:rsidRPr="00CA5896">
              <w:rPr>
                <w:rFonts w:ascii="Times New Roman" w:hAnsi="Times New Roman" w:cs="Times New Roman"/>
                <w:b/>
                <w:sz w:val="24"/>
                <w:szCs w:val="24"/>
              </w:rPr>
              <w:lastRenderedPageBreak/>
              <w:t>(%)</w:t>
            </w:r>
          </w:p>
        </w:tc>
      </w:tr>
      <w:tr w:rsidR="00AC35A5" w:rsidRPr="00F04428" w:rsidTr="00571CCD">
        <w:trPr>
          <w:trHeight w:val="381"/>
        </w:trPr>
        <w:tc>
          <w:tcPr>
            <w:cnfStyle w:val="001000000000"/>
            <w:tcW w:w="282" w:type="pct"/>
            <w:shd w:val="clear" w:color="auto" w:fill="auto"/>
          </w:tcPr>
          <w:p w:rsidR="00AC35A5" w:rsidRPr="00F04428" w:rsidRDefault="00AC35A5" w:rsidP="00D92F8C">
            <w:pPr>
              <w:jc w:val="both"/>
              <w:rPr>
                <w:rFonts w:ascii="Times New Roman" w:hAnsi="Times New Roman" w:cs="Times New Roman"/>
                <w:sz w:val="24"/>
                <w:szCs w:val="24"/>
              </w:rPr>
            </w:pPr>
            <w:r w:rsidRPr="00F04428">
              <w:rPr>
                <w:rFonts w:ascii="Times New Roman" w:hAnsi="Times New Roman" w:cs="Times New Roman"/>
                <w:sz w:val="24"/>
                <w:szCs w:val="24"/>
              </w:rPr>
              <w:lastRenderedPageBreak/>
              <w:t>1</w:t>
            </w:r>
          </w:p>
        </w:tc>
        <w:tc>
          <w:tcPr>
            <w:tcW w:w="2119" w:type="pct"/>
            <w:shd w:val="clear" w:color="auto" w:fill="auto"/>
            <w:hideMark/>
          </w:tcPr>
          <w:p w:rsidR="00AC35A5" w:rsidRPr="00F04428" w:rsidRDefault="00AC35A5"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I have unlimited access to Twitter and YouTube using personal data subscription on my smartphone/ computer</w:t>
            </w:r>
          </w:p>
        </w:tc>
        <w:tc>
          <w:tcPr>
            <w:tcW w:w="688" w:type="pct"/>
            <w:shd w:val="clear" w:color="auto" w:fill="auto"/>
            <w:hideMark/>
          </w:tcPr>
          <w:p w:rsidR="00AC35A5" w:rsidRPr="00F04428" w:rsidRDefault="00AC35A5"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15(37.5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AC35A5" w:rsidRPr="00F04428" w:rsidRDefault="00AC35A5"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AC35A5" w:rsidRPr="00F04428" w:rsidRDefault="00AC35A5"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6(15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731" w:type="pct"/>
            <w:shd w:val="clear" w:color="auto" w:fill="auto"/>
            <w:hideMark/>
          </w:tcPr>
          <w:p w:rsidR="00AC35A5" w:rsidRPr="00F04428" w:rsidRDefault="00AC35A5"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AC35A5" w:rsidRPr="00F04428" w:rsidTr="00571CCD">
        <w:trPr>
          <w:cnfStyle w:val="000000100000"/>
          <w:trHeight w:val="284"/>
        </w:trPr>
        <w:tc>
          <w:tcPr>
            <w:cnfStyle w:val="001000000000"/>
            <w:tcW w:w="282" w:type="pct"/>
            <w:shd w:val="clear" w:color="auto" w:fill="auto"/>
          </w:tcPr>
          <w:p w:rsidR="00AC35A5" w:rsidRPr="00F04428" w:rsidRDefault="00AC35A5" w:rsidP="00D92F8C">
            <w:pPr>
              <w:jc w:val="both"/>
              <w:rPr>
                <w:rFonts w:ascii="Times New Roman" w:hAnsi="Times New Roman" w:cs="Times New Roman"/>
                <w:sz w:val="24"/>
                <w:szCs w:val="24"/>
              </w:rPr>
            </w:pPr>
            <w:r w:rsidRPr="00F04428">
              <w:rPr>
                <w:rFonts w:ascii="Times New Roman" w:hAnsi="Times New Roman" w:cs="Times New Roman"/>
                <w:sz w:val="24"/>
                <w:szCs w:val="24"/>
              </w:rPr>
              <w:t>2</w:t>
            </w:r>
          </w:p>
        </w:tc>
        <w:tc>
          <w:tcPr>
            <w:tcW w:w="2119" w:type="pct"/>
            <w:shd w:val="clear" w:color="auto" w:fill="auto"/>
            <w:hideMark/>
          </w:tcPr>
          <w:p w:rsidR="00AC35A5" w:rsidRPr="00F04428" w:rsidRDefault="00AC35A5"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I have unlimited access to Twitter and YouTube using Wi-Fi connectivity provided by the University on my smartphone/ computer</w:t>
            </w:r>
          </w:p>
        </w:tc>
        <w:tc>
          <w:tcPr>
            <w:tcW w:w="688" w:type="pct"/>
            <w:shd w:val="clear" w:color="auto" w:fill="auto"/>
            <w:hideMark/>
          </w:tcPr>
          <w:p w:rsidR="00AC35A5" w:rsidRPr="00F04428" w:rsidRDefault="00AC35A5"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20(50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AC35A5" w:rsidRPr="00F04428" w:rsidRDefault="00AC35A5"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AC35A5" w:rsidRPr="00F04428" w:rsidRDefault="00AC35A5"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4(10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731" w:type="pct"/>
            <w:shd w:val="clear" w:color="auto" w:fill="auto"/>
            <w:hideMark/>
          </w:tcPr>
          <w:p w:rsidR="00AC35A5" w:rsidRPr="00F04428" w:rsidRDefault="00AC35A5"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3(7.5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AC35A5" w:rsidRPr="00F04428" w:rsidTr="00571CCD">
        <w:trPr>
          <w:trHeight w:val="290"/>
        </w:trPr>
        <w:tc>
          <w:tcPr>
            <w:cnfStyle w:val="001000000000"/>
            <w:tcW w:w="282" w:type="pct"/>
            <w:shd w:val="clear" w:color="auto" w:fill="auto"/>
          </w:tcPr>
          <w:p w:rsidR="00AC35A5" w:rsidRPr="00F04428" w:rsidRDefault="00AC35A5" w:rsidP="00D92F8C">
            <w:pPr>
              <w:spacing w:before="240"/>
              <w:jc w:val="both"/>
              <w:rPr>
                <w:rFonts w:ascii="Times New Roman" w:hAnsi="Times New Roman" w:cs="Times New Roman"/>
                <w:sz w:val="24"/>
                <w:szCs w:val="24"/>
              </w:rPr>
            </w:pPr>
            <w:r w:rsidRPr="00F04428">
              <w:rPr>
                <w:rFonts w:ascii="Times New Roman" w:hAnsi="Times New Roman" w:cs="Times New Roman"/>
                <w:sz w:val="24"/>
                <w:szCs w:val="24"/>
              </w:rPr>
              <w:t>3</w:t>
            </w:r>
          </w:p>
        </w:tc>
        <w:tc>
          <w:tcPr>
            <w:tcW w:w="2119" w:type="pct"/>
            <w:shd w:val="clear" w:color="auto" w:fill="auto"/>
            <w:hideMark/>
          </w:tcPr>
          <w:p w:rsidR="00AC35A5" w:rsidRPr="00F04428" w:rsidRDefault="00AC35A5"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I have unlimited access to Twitter and YouTube using general Wi-Fi</w:t>
            </w:r>
          </w:p>
        </w:tc>
        <w:tc>
          <w:tcPr>
            <w:tcW w:w="688" w:type="pct"/>
            <w:shd w:val="clear" w:color="auto" w:fill="auto"/>
            <w:hideMark/>
          </w:tcPr>
          <w:p w:rsidR="00AC35A5" w:rsidRPr="00F04428" w:rsidRDefault="00AC35A5"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4(10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AC35A5" w:rsidRPr="00F04428" w:rsidRDefault="00AC35A5"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AC35A5" w:rsidRPr="00F04428" w:rsidRDefault="00AC35A5"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20(50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731" w:type="pct"/>
            <w:shd w:val="clear" w:color="auto" w:fill="auto"/>
            <w:hideMark/>
          </w:tcPr>
          <w:p w:rsidR="00AC35A5" w:rsidRPr="00F04428" w:rsidRDefault="00AC35A5"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CA5896" w:rsidRPr="00F04428" w:rsidTr="00571CCD">
        <w:trPr>
          <w:cnfStyle w:val="000000100000"/>
          <w:trHeight w:val="530"/>
        </w:trPr>
        <w:tc>
          <w:tcPr>
            <w:cnfStyle w:val="001000000000"/>
            <w:tcW w:w="5000" w:type="pct"/>
            <w:gridSpan w:val="6"/>
            <w:shd w:val="clear" w:color="auto" w:fill="auto"/>
          </w:tcPr>
          <w:p w:rsidR="00CA5896" w:rsidRPr="00CA5896" w:rsidRDefault="00C23CBB" w:rsidP="00D92F8C">
            <w:pPr>
              <w:spacing w:before="240"/>
              <w:jc w:val="center"/>
              <w:rPr>
                <w:rFonts w:ascii="Times New Roman" w:hAnsi="Times New Roman" w:cs="Times New Roman"/>
                <w:b w:val="0"/>
                <w:sz w:val="24"/>
                <w:szCs w:val="24"/>
              </w:rPr>
            </w:pPr>
            <w:r w:rsidRPr="00CA5896">
              <w:rPr>
                <w:rFonts w:ascii="Times New Roman" w:hAnsi="Times New Roman" w:cs="Times New Roman"/>
                <w:sz w:val="24"/>
                <w:szCs w:val="24"/>
              </w:rPr>
              <w:t>Private Uni</w:t>
            </w:r>
            <w:r>
              <w:rPr>
                <w:rFonts w:ascii="Times New Roman" w:hAnsi="Times New Roman" w:cs="Times New Roman"/>
                <w:sz w:val="24"/>
                <w:szCs w:val="24"/>
              </w:rPr>
              <w:t>v</w:t>
            </w:r>
            <w:r w:rsidRPr="00CA5896">
              <w:rPr>
                <w:rFonts w:ascii="Times New Roman" w:hAnsi="Times New Roman" w:cs="Times New Roman"/>
                <w:sz w:val="24"/>
                <w:szCs w:val="24"/>
              </w:rPr>
              <w:t xml:space="preserve">ersity Libraries </w:t>
            </w:r>
            <w:r w:rsidR="00CA5896" w:rsidRPr="00CA5896">
              <w:rPr>
                <w:rFonts w:ascii="Times New Roman" w:hAnsi="Times New Roman" w:cs="Times New Roman"/>
                <w:sz w:val="24"/>
                <w:szCs w:val="24"/>
              </w:rPr>
              <w:t>(N-58)</w:t>
            </w:r>
          </w:p>
        </w:tc>
      </w:tr>
      <w:tr w:rsidR="00CA5896" w:rsidRPr="00F04428" w:rsidTr="00571CCD">
        <w:trPr>
          <w:trHeight w:val="290"/>
        </w:trPr>
        <w:tc>
          <w:tcPr>
            <w:cnfStyle w:val="001000000000"/>
            <w:tcW w:w="282" w:type="pct"/>
            <w:shd w:val="clear" w:color="auto" w:fill="auto"/>
          </w:tcPr>
          <w:p w:rsidR="00CA5896" w:rsidRPr="00F04428" w:rsidRDefault="00CD34D1" w:rsidP="00D92F8C">
            <w:pPr>
              <w:spacing w:before="240"/>
              <w:jc w:val="both"/>
              <w:rPr>
                <w:rFonts w:ascii="Times New Roman" w:hAnsi="Times New Roman" w:cs="Times New Roman"/>
                <w:sz w:val="24"/>
                <w:szCs w:val="24"/>
              </w:rPr>
            </w:pPr>
            <w:r>
              <w:rPr>
                <w:rFonts w:ascii="Times New Roman" w:hAnsi="Times New Roman" w:cs="Times New Roman"/>
                <w:sz w:val="24"/>
                <w:szCs w:val="24"/>
              </w:rPr>
              <w:t>1</w:t>
            </w:r>
          </w:p>
        </w:tc>
        <w:tc>
          <w:tcPr>
            <w:tcW w:w="2119" w:type="pct"/>
            <w:shd w:val="clear" w:color="auto" w:fill="auto"/>
            <w:hideMark/>
          </w:tcPr>
          <w:p w:rsidR="00CA5896" w:rsidRPr="00F04428" w:rsidRDefault="00CA5896"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I have unlimited access to Twitter and YouTube using personal data subscription on my smartphone/ computer</w:t>
            </w:r>
          </w:p>
        </w:tc>
        <w:tc>
          <w:tcPr>
            <w:tcW w:w="688" w:type="pct"/>
            <w:shd w:val="clear" w:color="auto" w:fill="auto"/>
            <w:hideMark/>
          </w:tcPr>
          <w:p w:rsidR="00CA5896" w:rsidRPr="00F04428" w:rsidRDefault="00CA5896"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CA5896" w:rsidRPr="00F04428" w:rsidRDefault="00CA5896"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17(29.3</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CA5896" w:rsidRPr="00F04428" w:rsidRDefault="00CA5896"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11(19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731" w:type="pct"/>
            <w:shd w:val="clear" w:color="auto" w:fill="auto"/>
            <w:hideMark/>
          </w:tcPr>
          <w:p w:rsidR="00CA5896" w:rsidRPr="00F04428" w:rsidRDefault="00CA5896"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r>
      <w:tr w:rsidR="00CA5896" w:rsidRPr="00F04428" w:rsidTr="00571CCD">
        <w:trPr>
          <w:cnfStyle w:val="000000100000"/>
          <w:trHeight w:val="290"/>
        </w:trPr>
        <w:tc>
          <w:tcPr>
            <w:cnfStyle w:val="001000000000"/>
            <w:tcW w:w="282" w:type="pct"/>
            <w:shd w:val="clear" w:color="auto" w:fill="auto"/>
          </w:tcPr>
          <w:p w:rsidR="00CA5896" w:rsidRPr="00F04428" w:rsidRDefault="00CD34D1" w:rsidP="00D92F8C">
            <w:pPr>
              <w:spacing w:before="240"/>
              <w:jc w:val="both"/>
              <w:rPr>
                <w:rFonts w:ascii="Times New Roman" w:hAnsi="Times New Roman" w:cs="Times New Roman"/>
                <w:sz w:val="24"/>
                <w:szCs w:val="24"/>
              </w:rPr>
            </w:pPr>
            <w:r>
              <w:rPr>
                <w:rFonts w:ascii="Times New Roman" w:hAnsi="Times New Roman" w:cs="Times New Roman"/>
                <w:sz w:val="24"/>
                <w:szCs w:val="24"/>
              </w:rPr>
              <w:t>2</w:t>
            </w:r>
          </w:p>
        </w:tc>
        <w:tc>
          <w:tcPr>
            <w:tcW w:w="2119" w:type="pct"/>
            <w:shd w:val="clear" w:color="auto" w:fill="auto"/>
            <w:hideMark/>
          </w:tcPr>
          <w:p w:rsidR="00CA5896" w:rsidRPr="00F04428" w:rsidRDefault="00CA5896"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I have unlimited access to Twitter and YouTube using Wi-Fi connectivity provided by the University on my smartphone/ computer</w:t>
            </w:r>
          </w:p>
        </w:tc>
        <w:tc>
          <w:tcPr>
            <w:tcW w:w="688" w:type="pct"/>
            <w:shd w:val="clear" w:color="auto" w:fill="auto"/>
            <w:hideMark/>
          </w:tcPr>
          <w:p w:rsidR="00CA5896" w:rsidRPr="00F04428" w:rsidRDefault="00CA5896"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25(43.1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CA5896" w:rsidRPr="00F04428" w:rsidRDefault="00CA5896"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18(31.1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CA5896" w:rsidRPr="00F04428" w:rsidRDefault="00CA5896"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731" w:type="pct"/>
            <w:shd w:val="clear" w:color="auto" w:fill="auto"/>
            <w:hideMark/>
          </w:tcPr>
          <w:p w:rsidR="00CA5896" w:rsidRPr="00F04428" w:rsidRDefault="00CA5896"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CA5896" w:rsidRPr="00F04428" w:rsidTr="00571CCD">
        <w:trPr>
          <w:trHeight w:val="290"/>
        </w:trPr>
        <w:tc>
          <w:tcPr>
            <w:cnfStyle w:val="001000000000"/>
            <w:tcW w:w="282" w:type="pct"/>
            <w:shd w:val="clear" w:color="auto" w:fill="auto"/>
          </w:tcPr>
          <w:p w:rsidR="00CA5896" w:rsidRPr="00F04428" w:rsidRDefault="00CD34D1" w:rsidP="00D92F8C">
            <w:pPr>
              <w:spacing w:before="240"/>
              <w:jc w:val="both"/>
              <w:rPr>
                <w:rFonts w:ascii="Times New Roman" w:hAnsi="Times New Roman" w:cs="Times New Roman"/>
                <w:sz w:val="24"/>
                <w:szCs w:val="24"/>
              </w:rPr>
            </w:pPr>
            <w:r>
              <w:rPr>
                <w:rFonts w:ascii="Times New Roman" w:hAnsi="Times New Roman" w:cs="Times New Roman"/>
                <w:sz w:val="24"/>
                <w:szCs w:val="24"/>
              </w:rPr>
              <w:t>3</w:t>
            </w:r>
          </w:p>
        </w:tc>
        <w:tc>
          <w:tcPr>
            <w:tcW w:w="2119" w:type="pct"/>
            <w:shd w:val="clear" w:color="auto" w:fill="auto"/>
            <w:hideMark/>
          </w:tcPr>
          <w:p w:rsidR="00CA5896" w:rsidRPr="00F04428" w:rsidRDefault="00CA5896"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I have unlimited access to Twitter and YouTube using general Wi-Fi</w:t>
            </w:r>
          </w:p>
        </w:tc>
        <w:tc>
          <w:tcPr>
            <w:tcW w:w="688" w:type="pct"/>
            <w:shd w:val="clear" w:color="auto" w:fill="auto"/>
            <w:hideMark/>
          </w:tcPr>
          <w:p w:rsidR="00CA5896" w:rsidRPr="00F04428" w:rsidRDefault="00CA5896"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8(13.8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CA5896" w:rsidRPr="00F04428" w:rsidRDefault="00CA5896"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590" w:type="pct"/>
            <w:shd w:val="clear" w:color="auto" w:fill="auto"/>
            <w:hideMark/>
          </w:tcPr>
          <w:p w:rsidR="00CA5896" w:rsidRPr="00F04428" w:rsidRDefault="00CA5896"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22(38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731" w:type="pct"/>
            <w:shd w:val="clear" w:color="auto" w:fill="auto"/>
            <w:hideMark/>
          </w:tcPr>
          <w:p w:rsidR="00CA5896" w:rsidRPr="00F04428" w:rsidRDefault="00CA5896" w:rsidP="00D92F8C">
            <w:pPr>
              <w:spacing w:before="240"/>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16(27.5</w:t>
            </w:r>
            <w:r>
              <w:rPr>
                <w:rFonts w:ascii="Times New Roman" w:hAnsi="Times New Roman" w:cs="Times New Roman"/>
                <w:sz w:val="24"/>
                <w:szCs w:val="24"/>
              </w:rPr>
              <w:t>%</w:t>
            </w:r>
            <w:r w:rsidRPr="00F04428">
              <w:rPr>
                <w:rFonts w:ascii="Times New Roman" w:hAnsi="Times New Roman" w:cs="Times New Roman"/>
                <w:sz w:val="24"/>
                <w:szCs w:val="24"/>
              </w:rPr>
              <w:t>)</w:t>
            </w:r>
          </w:p>
        </w:tc>
      </w:tr>
    </w:tbl>
    <w:p w:rsidR="00C95A27" w:rsidRPr="001E3FA4" w:rsidRDefault="001E3FA4" w:rsidP="00D92F8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4 shows that in Public university libraries, </w:t>
      </w:r>
      <w:r w:rsidR="00AC35A5">
        <w:rPr>
          <w:rFonts w:ascii="Times New Roman" w:hAnsi="Times New Roman" w:cs="Times New Roman"/>
          <w:sz w:val="24"/>
          <w:szCs w:val="24"/>
        </w:rPr>
        <w:t>I</w:t>
      </w:r>
      <w:r>
        <w:rPr>
          <w:rFonts w:ascii="Times New Roman" w:hAnsi="Times New Roman" w:cs="Times New Roman"/>
          <w:sz w:val="24"/>
          <w:szCs w:val="24"/>
        </w:rPr>
        <w:t xml:space="preserve"> have unlimited access to Twitter and YouTube using </w:t>
      </w:r>
      <w:r w:rsidR="00E026D5">
        <w:rPr>
          <w:rFonts w:ascii="Times New Roman" w:hAnsi="Times New Roman" w:cs="Times New Roman"/>
          <w:sz w:val="24"/>
          <w:szCs w:val="24"/>
        </w:rPr>
        <w:t xml:space="preserve">personal data subscription on my smartphones/ computer </w:t>
      </w:r>
      <w:r>
        <w:rPr>
          <w:rFonts w:ascii="Times New Roman" w:hAnsi="Times New Roman" w:cs="Times New Roman"/>
          <w:sz w:val="24"/>
          <w:szCs w:val="24"/>
        </w:rPr>
        <w:t>27(67.5%)</w:t>
      </w:r>
      <w:r w:rsidR="00AC35A5">
        <w:rPr>
          <w:rFonts w:ascii="Times New Roman" w:hAnsi="Times New Roman" w:cs="Times New Roman"/>
          <w:sz w:val="24"/>
          <w:szCs w:val="24"/>
        </w:rPr>
        <w:t xml:space="preserve"> followed by </w:t>
      </w:r>
      <w:r w:rsidR="00AC35A5" w:rsidRPr="00F04428">
        <w:rPr>
          <w:rFonts w:ascii="Times New Roman" w:hAnsi="Times New Roman" w:cs="Times New Roman"/>
          <w:sz w:val="24"/>
          <w:szCs w:val="24"/>
        </w:rPr>
        <w:t xml:space="preserve">I have unlimited access to Twitter and YouTube using </w:t>
      </w:r>
      <w:r w:rsidR="00E026D5">
        <w:rPr>
          <w:rFonts w:ascii="Times New Roman" w:hAnsi="Times New Roman" w:cs="Times New Roman"/>
          <w:sz w:val="24"/>
          <w:szCs w:val="24"/>
        </w:rPr>
        <w:t>wi-Fi connectivity provided by the university on their smartphones/computer with</w:t>
      </w:r>
      <w:r w:rsidR="00AC35A5">
        <w:rPr>
          <w:rFonts w:ascii="Times New Roman" w:hAnsi="Times New Roman" w:cs="Times New Roman"/>
          <w:sz w:val="24"/>
          <w:szCs w:val="24"/>
        </w:rPr>
        <w:t xml:space="preserve"> 23(57.5%)</w:t>
      </w:r>
      <w:r w:rsidR="00CA5896">
        <w:rPr>
          <w:rFonts w:ascii="Times New Roman" w:hAnsi="Times New Roman" w:cs="Times New Roman"/>
          <w:sz w:val="24"/>
          <w:szCs w:val="24"/>
        </w:rPr>
        <w:t>.</w:t>
      </w:r>
    </w:p>
    <w:p w:rsidR="00BF14B2" w:rsidRDefault="00CA5896" w:rsidP="00D92F8C">
      <w:pPr>
        <w:shd w:val="clear" w:color="auto" w:fill="FFFFFF"/>
        <w:spacing w:after="0" w:line="240" w:lineRule="auto"/>
        <w:jc w:val="both"/>
        <w:rPr>
          <w:rFonts w:ascii="Times New Roman" w:hAnsi="Times New Roman" w:cs="Times New Roman"/>
          <w:sz w:val="24"/>
          <w:szCs w:val="24"/>
        </w:rPr>
      </w:pPr>
      <w:r w:rsidRPr="00CD34D1">
        <w:rPr>
          <w:rFonts w:ascii="Times New Roman" w:hAnsi="Times New Roman" w:cs="Times New Roman"/>
          <w:sz w:val="24"/>
          <w:szCs w:val="24"/>
        </w:rPr>
        <w:t>It also</w:t>
      </w:r>
      <w:r w:rsidR="00AC35A5" w:rsidRPr="00BF14B2">
        <w:rPr>
          <w:rFonts w:ascii="Times New Roman" w:hAnsi="Times New Roman" w:cs="Times New Roman"/>
          <w:sz w:val="24"/>
          <w:szCs w:val="24"/>
        </w:rPr>
        <w:t xml:space="preserve"> shows that in Private university libraries, I have unlimited access to Twitter and YouTube using Wi-Fi connectivity provided by the university with </w:t>
      </w:r>
      <w:r w:rsidR="00BF14B2" w:rsidRPr="00BF14B2">
        <w:rPr>
          <w:rFonts w:ascii="Times New Roman" w:hAnsi="Times New Roman" w:cs="Times New Roman"/>
          <w:sz w:val="24"/>
          <w:szCs w:val="24"/>
        </w:rPr>
        <w:t>43</w:t>
      </w:r>
      <w:r w:rsidR="00AC35A5" w:rsidRPr="00BF14B2">
        <w:rPr>
          <w:rFonts w:ascii="Times New Roman" w:hAnsi="Times New Roman" w:cs="Times New Roman"/>
          <w:sz w:val="24"/>
          <w:szCs w:val="24"/>
        </w:rPr>
        <w:t>(</w:t>
      </w:r>
      <w:r w:rsidR="00BF14B2" w:rsidRPr="00BF14B2">
        <w:rPr>
          <w:rFonts w:ascii="Times New Roman" w:hAnsi="Times New Roman" w:cs="Times New Roman"/>
          <w:sz w:val="24"/>
          <w:szCs w:val="24"/>
        </w:rPr>
        <w:t>74.1</w:t>
      </w:r>
      <w:r w:rsidR="00AC35A5" w:rsidRPr="00BF14B2">
        <w:rPr>
          <w:rFonts w:ascii="Times New Roman" w:hAnsi="Times New Roman" w:cs="Times New Roman"/>
          <w:sz w:val="24"/>
          <w:szCs w:val="24"/>
        </w:rPr>
        <w:t xml:space="preserve">%) followed by </w:t>
      </w:r>
      <w:r w:rsidR="00BF14B2" w:rsidRPr="00BF14B2">
        <w:rPr>
          <w:rFonts w:ascii="Times New Roman" w:hAnsi="Times New Roman" w:cs="Times New Roman"/>
          <w:sz w:val="24"/>
          <w:szCs w:val="24"/>
        </w:rPr>
        <w:t>I have unlimited access to Twitter and YouTube using personal data subscription on my smartphone/ computer 37(63.8%)</w:t>
      </w:r>
      <w:r w:rsidR="00BF14B2">
        <w:rPr>
          <w:rFonts w:ascii="Times New Roman" w:hAnsi="Times New Roman" w:cs="Times New Roman"/>
          <w:sz w:val="24"/>
          <w:szCs w:val="24"/>
        </w:rPr>
        <w:t xml:space="preserve">. </w:t>
      </w:r>
    </w:p>
    <w:p w:rsidR="00BF14B2" w:rsidRPr="000008DE" w:rsidRDefault="00AD4009" w:rsidP="00D92F8C">
      <w:pPr>
        <w:spacing w:after="0" w:line="240" w:lineRule="auto"/>
        <w:jc w:val="both"/>
        <w:rPr>
          <w:rFonts w:ascii="Times New Roman" w:hAnsi="Times New Roman" w:cs="Times New Roman"/>
          <w:color w:val="252525"/>
          <w:sz w:val="28"/>
          <w:szCs w:val="28"/>
        </w:rPr>
      </w:pPr>
      <w:r>
        <w:rPr>
          <w:rFonts w:ascii="Times New Roman" w:hAnsi="Times New Roman" w:cs="Times New Roman"/>
          <w:sz w:val="24"/>
          <w:szCs w:val="24"/>
        </w:rPr>
        <w:t xml:space="preserve">The findings of this study </w:t>
      </w:r>
      <w:r w:rsidR="00DD10E9">
        <w:rPr>
          <w:rFonts w:ascii="Times New Roman" w:hAnsi="Times New Roman" w:cs="Times New Roman"/>
          <w:sz w:val="24"/>
          <w:szCs w:val="24"/>
        </w:rPr>
        <w:t>imply</w:t>
      </w:r>
      <w:r>
        <w:rPr>
          <w:rFonts w:ascii="Times New Roman" w:hAnsi="Times New Roman" w:cs="Times New Roman"/>
          <w:sz w:val="24"/>
          <w:szCs w:val="24"/>
        </w:rPr>
        <w:t xml:space="preserve"> that</w:t>
      </w:r>
      <w:r w:rsidR="00E026D5">
        <w:rPr>
          <w:rFonts w:ascii="Times New Roman" w:hAnsi="Times New Roman" w:cs="Times New Roman"/>
          <w:sz w:val="24"/>
          <w:szCs w:val="24"/>
        </w:rPr>
        <w:t>,</w:t>
      </w:r>
      <w:r w:rsidR="005B0326">
        <w:rPr>
          <w:rFonts w:ascii="Times New Roman" w:hAnsi="Times New Roman" w:cs="Times New Roman"/>
          <w:sz w:val="24"/>
          <w:szCs w:val="24"/>
        </w:rPr>
        <w:t xml:space="preserve"> </w:t>
      </w:r>
      <w:r w:rsidR="00E026D5">
        <w:rPr>
          <w:rFonts w:ascii="Times New Roman" w:hAnsi="Times New Roman" w:cs="Times New Roman"/>
          <w:sz w:val="24"/>
          <w:szCs w:val="24"/>
        </w:rPr>
        <w:t>P</w:t>
      </w:r>
      <w:r w:rsidR="00BF14B2">
        <w:rPr>
          <w:rFonts w:ascii="Times New Roman" w:hAnsi="Times New Roman" w:cs="Times New Roman"/>
          <w:sz w:val="24"/>
          <w:szCs w:val="24"/>
        </w:rPr>
        <w:t>ublic</w:t>
      </w:r>
      <w:r w:rsidR="00E026D5">
        <w:rPr>
          <w:rFonts w:ascii="Times New Roman" w:hAnsi="Times New Roman" w:cs="Times New Roman"/>
          <w:sz w:val="24"/>
          <w:szCs w:val="24"/>
        </w:rPr>
        <w:t xml:space="preserve"> University libraries </w:t>
      </w:r>
      <w:r>
        <w:rPr>
          <w:rFonts w:ascii="Times New Roman" w:hAnsi="Times New Roman" w:cs="Times New Roman"/>
          <w:sz w:val="24"/>
          <w:szCs w:val="24"/>
        </w:rPr>
        <w:t xml:space="preserve">have unlimited </w:t>
      </w:r>
      <w:r w:rsidR="00D92F8C">
        <w:rPr>
          <w:rFonts w:ascii="Times New Roman" w:hAnsi="Times New Roman" w:cs="Times New Roman"/>
          <w:sz w:val="24"/>
          <w:szCs w:val="24"/>
        </w:rPr>
        <w:t>access Twitter and</w:t>
      </w:r>
      <w:r w:rsidR="00E026D5">
        <w:rPr>
          <w:rFonts w:ascii="Times New Roman" w:hAnsi="Times New Roman" w:cs="Times New Roman"/>
          <w:sz w:val="24"/>
          <w:szCs w:val="24"/>
        </w:rPr>
        <w:t xml:space="preserve">YouTube </w:t>
      </w:r>
      <w:r>
        <w:rPr>
          <w:rFonts w:ascii="Times New Roman" w:hAnsi="Times New Roman" w:cs="Times New Roman"/>
          <w:sz w:val="24"/>
          <w:szCs w:val="24"/>
        </w:rPr>
        <w:t>using</w:t>
      </w:r>
      <w:r w:rsidR="00E026D5">
        <w:rPr>
          <w:rFonts w:ascii="Times New Roman" w:hAnsi="Times New Roman" w:cs="Times New Roman"/>
          <w:sz w:val="24"/>
          <w:szCs w:val="24"/>
        </w:rPr>
        <w:t xml:space="preserve"> their personal data subscriptions </w:t>
      </w:r>
      <w:r w:rsidR="009C049E">
        <w:rPr>
          <w:rFonts w:ascii="Times New Roman" w:hAnsi="Times New Roman" w:cs="Times New Roman"/>
          <w:sz w:val="24"/>
          <w:szCs w:val="24"/>
        </w:rPr>
        <w:t xml:space="preserve">and wifi connectivity provided by the university </w:t>
      </w:r>
      <w:r w:rsidR="00E026D5">
        <w:rPr>
          <w:rFonts w:ascii="Times New Roman" w:hAnsi="Times New Roman" w:cs="Times New Roman"/>
          <w:sz w:val="24"/>
          <w:szCs w:val="24"/>
        </w:rPr>
        <w:t>while Private</w:t>
      </w:r>
      <w:r w:rsidR="005B0326">
        <w:rPr>
          <w:rFonts w:ascii="Times New Roman" w:hAnsi="Times New Roman" w:cs="Times New Roman"/>
          <w:sz w:val="24"/>
          <w:szCs w:val="24"/>
        </w:rPr>
        <w:t xml:space="preserve"> </w:t>
      </w:r>
      <w:r w:rsidR="00E026D5">
        <w:rPr>
          <w:rFonts w:ascii="Times New Roman" w:hAnsi="Times New Roman" w:cs="Times New Roman"/>
          <w:sz w:val="24"/>
          <w:szCs w:val="24"/>
        </w:rPr>
        <w:t>University</w:t>
      </w:r>
      <w:r w:rsidR="00BF14B2">
        <w:rPr>
          <w:rFonts w:ascii="Times New Roman" w:hAnsi="Times New Roman" w:cs="Times New Roman"/>
          <w:sz w:val="24"/>
          <w:szCs w:val="24"/>
        </w:rPr>
        <w:t xml:space="preserve"> libraries have u</w:t>
      </w:r>
      <w:r w:rsidR="00E026D5">
        <w:rPr>
          <w:rFonts w:ascii="Times New Roman" w:hAnsi="Times New Roman" w:cs="Times New Roman"/>
          <w:sz w:val="24"/>
          <w:szCs w:val="24"/>
        </w:rPr>
        <w:t>nlimited access to Twitter and YouT</w:t>
      </w:r>
      <w:r w:rsidR="00BF14B2">
        <w:rPr>
          <w:rFonts w:ascii="Times New Roman" w:hAnsi="Times New Roman" w:cs="Times New Roman"/>
          <w:sz w:val="24"/>
          <w:szCs w:val="24"/>
        </w:rPr>
        <w:t>ube</w:t>
      </w:r>
      <w:r w:rsidR="00E026D5">
        <w:rPr>
          <w:rFonts w:ascii="Times New Roman" w:hAnsi="Times New Roman" w:cs="Times New Roman"/>
          <w:sz w:val="24"/>
          <w:szCs w:val="24"/>
        </w:rPr>
        <w:t xml:space="preserve"> using Wi-Fi connectivity provided by the University</w:t>
      </w:r>
      <w:r w:rsidR="009C049E">
        <w:rPr>
          <w:rFonts w:ascii="Times New Roman" w:hAnsi="Times New Roman" w:cs="Times New Roman"/>
          <w:sz w:val="24"/>
          <w:szCs w:val="24"/>
        </w:rPr>
        <w:t xml:space="preserve"> and their personal data subscription</w:t>
      </w:r>
      <w:r w:rsidR="00E026D5">
        <w:rPr>
          <w:rFonts w:ascii="Times New Roman" w:hAnsi="Times New Roman" w:cs="Times New Roman"/>
          <w:sz w:val="24"/>
          <w:szCs w:val="24"/>
        </w:rPr>
        <w:t>.</w:t>
      </w:r>
      <w:r w:rsidR="00A053C8">
        <w:rPr>
          <w:rFonts w:ascii="Times New Roman" w:hAnsi="Times New Roman" w:cs="Times New Roman"/>
          <w:sz w:val="24"/>
          <w:szCs w:val="24"/>
        </w:rPr>
        <w:t xml:space="preserve"> </w:t>
      </w:r>
      <w:r w:rsidRPr="00AD4009">
        <w:rPr>
          <w:rFonts w:ascii="Times New Roman" w:hAnsi="Times New Roman" w:cs="Times New Roman"/>
          <w:color w:val="252525"/>
          <w:sz w:val="24"/>
          <w:szCs w:val="24"/>
        </w:rPr>
        <w:t>This</w:t>
      </w:r>
      <w:r w:rsidR="008B3AD9">
        <w:rPr>
          <w:rFonts w:ascii="Times New Roman" w:hAnsi="Times New Roman" w:cs="Times New Roman"/>
          <w:color w:val="252525"/>
          <w:sz w:val="24"/>
          <w:szCs w:val="24"/>
        </w:rPr>
        <w:t xml:space="preserve"> study corroborates Mayer and Mo</w:t>
      </w:r>
      <w:r w:rsidRPr="00AD4009">
        <w:rPr>
          <w:rFonts w:ascii="Times New Roman" w:hAnsi="Times New Roman" w:cs="Times New Roman"/>
          <w:color w:val="252525"/>
          <w:sz w:val="24"/>
          <w:szCs w:val="24"/>
        </w:rPr>
        <w:t>reno's (2003) finding that accessibility to Twitter and YouTube platforms can be achieved through the use of smart phones or computers with an internet connection. Without the internet, librarians as well as library users cannot access Twitter and YouTube.</w:t>
      </w:r>
    </w:p>
    <w:p w:rsidR="000147DE" w:rsidRPr="005F6F89" w:rsidRDefault="005F6F89" w:rsidP="005F6F89">
      <w:pPr>
        <w:spacing w:after="0" w:line="240" w:lineRule="auto"/>
        <w:jc w:val="center"/>
        <w:rPr>
          <w:rFonts w:ascii="Times New Roman" w:eastAsia="Times New Roman" w:hAnsi="Times New Roman" w:cs="Times New Roman"/>
          <w:b/>
          <w:color w:val="252525"/>
          <w:sz w:val="28"/>
          <w:szCs w:val="28"/>
        </w:rPr>
      </w:pPr>
      <w:r w:rsidRPr="005F6F89">
        <w:rPr>
          <w:rFonts w:ascii="Times New Roman" w:hAnsi="Times New Roman" w:cs="Times New Roman"/>
          <w:b/>
          <w:sz w:val="28"/>
          <w:szCs w:val="28"/>
        </w:rPr>
        <w:t>Table 5:</w:t>
      </w:r>
      <w:r>
        <w:rPr>
          <w:rFonts w:ascii="Times New Roman" w:hAnsi="Times New Roman" w:cs="Times New Roman"/>
          <w:b/>
          <w:sz w:val="24"/>
          <w:szCs w:val="24"/>
        </w:rPr>
        <w:t xml:space="preserve"> </w:t>
      </w:r>
      <w:r w:rsidR="009A37C4" w:rsidRPr="000008DE">
        <w:rPr>
          <w:rFonts w:ascii="Times New Roman" w:eastAsia="Times New Roman" w:hAnsi="Times New Roman" w:cs="Times New Roman"/>
          <w:b/>
          <w:color w:val="252525"/>
          <w:sz w:val="28"/>
          <w:szCs w:val="28"/>
        </w:rPr>
        <w:t>Research Question Two:  What are the types of library services rendered with Twitter and YouTube in Public and Private University libraries in Ogun State;</w:t>
      </w:r>
    </w:p>
    <w:tbl>
      <w:tblPr>
        <w:tblStyle w:val="ListTable6Colorful1"/>
        <w:tblW w:w="10008" w:type="dxa"/>
        <w:tblLayout w:type="fixed"/>
        <w:tblLook w:val="04A0"/>
      </w:tblPr>
      <w:tblGrid>
        <w:gridCol w:w="514"/>
        <w:gridCol w:w="4364"/>
        <w:gridCol w:w="1260"/>
        <w:gridCol w:w="1260"/>
        <w:gridCol w:w="1170"/>
        <w:gridCol w:w="90"/>
        <w:gridCol w:w="1350"/>
      </w:tblGrid>
      <w:tr w:rsidR="00CD34D1" w:rsidRPr="00F04428" w:rsidTr="00571CCD">
        <w:trPr>
          <w:cnfStyle w:val="100000000000"/>
          <w:trHeight w:val="413"/>
        </w:trPr>
        <w:tc>
          <w:tcPr>
            <w:cnfStyle w:val="001000000000"/>
            <w:tcW w:w="10008" w:type="dxa"/>
            <w:gridSpan w:val="7"/>
            <w:shd w:val="clear" w:color="auto" w:fill="auto"/>
          </w:tcPr>
          <w:p w:rsidR="00CD34D1" w:rsidRPr="00F04428" w:rsidRDefault="00CD34D1" w:rsidP="00D92F8C">
            <w:pPr>
              <w:tabs>
                <w:tab w:val="left" w:pos="1062"/>
                <w:tab w:val="left" w:pos="1152"/>
              </w:tabs>
              <w:ind w:right="342"/>
              <w:jc w:val="center"/>
              <w:rPr>
                <w:rFonts w:ascii="Times New Roman" w:hAnsi="Times New Roman" w:cs="Times New Roman"/>
                <w:sz w:val="24"/>
                <w:szCs w:val="24"/>
              </w:rPr>
            </w:pPr>
            <w:r w:rsidRPr="00CD34D1">
              <w:rPr>
                <w:rFonts w:ascii="Times New Roman" w:hAnsi="Times New Roman" w:cs="Times New Roman"/>
                <w:sz w:val="24"/>
                <w:szCs w:val="24"/>
              </w:rPr>
              <w:t>Public University Libraries</w:t>
            </w:r>
            <w:r w:rsidRPr="00CD34D1">
              <w:rPr>
                <w:rFonts w:ascii="Times New Roman" w:hAnsi="Times New Roman" w:cs="Times New Roman"/>
                <w:sz w:val="24"/>
                <w:szCs w:val="24"/>
              </w:rPr>
              <w:tab/>
            </w:r>
            <w:r w:rsidRPr="00F04428">
              <w:rPr>
                <w:rFonts w:ascii="Times New Roman" w:hAnsi="Times New Roman" w:cs="Times New Roman"/>
                <w:sz w:val="24"/>
                <w:szCs w:val="24"/>
              </w:rPr>
              <w:t>(N-40)</w:t>
            </w:r>
          </w:p>
        </w:tc>
      </w:tr>
      <w:tr w:rsidR="00CA6A09" w:rsidRPr="00F04428" w:rsidTr="00571CCD">
        <w:trPr>
          <w:cnfStyle w:val="000000100000"/>
          <w:trHeight w:val="905"/>
        </w:trPr>
        <w:tc>
          <w:tcPr>
            <w:cnfStyle w:val="001000000000"/>
            <w:tcW w:w="514" w:type="dxa"/>
            <w:shd w:val="clear" w:color="auto" w:fill="auto"/>
          </w:tcPr>
          <w:p w:rsidR="00CA6A09" w:rsidRPr="00EA6C23" w:rsidRDefault="00CA6A09" w:rsidP="00D92F8C">
            <w:pPr>
              <w:jc w:val="both"/>
              <w:rPr>
                <w:rFonts w:ascii="Times New Roman" w:hAnsi="Times New Roman" w:cs="Times New Roman"/>
                <w:b w:val="0"/>
                <w:sz w:val="24"/>
                <w:szCs w:val="24"/>
              </w:rPr>
            </w:pPr>
            <w:r w:rsidRPr="00EA6C23">
              <w:rPr>
                <w:rFonts w:ascii="Times New Roman" w:hAnsi="Times New Roman" w:cs="Times New Roman"/>
                <w:sz w:val="24"/>
                <w:szCs w:val="24"/>
              </w:rPr>
              <w:lastRenderedPageBreak/>
              <w:t>SN</w:t>
            </w:r>
          </w:p>
        </w:tc>
        <w:tc>
          <w:tcPr>
            <w:tcW w:w="4364" w:type="dxa"/>
            <w:shd w:val="clear" w:color="auto" w:fill="auto"/>
          </w:tcPr>
          <w:p w:rsidR="00CA6A09" w:rsidRPr="00EA6C23" w:rsidRDefault="00CA6A09" w:rsidP="00D92F8C">
            <w:pPr>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 xml:space="preserve">Statements </w:t>
            </w:r>
          </w:p>
        </w:tc>
        <w:tc>
          <w:tcPr>
            <w:tcW w:w="1260" w:type="dxa"/>
            <w:shd w:val="clear" w:color="auto" w:fill="auto"/>
          </w:tcPr>
          <w:p w:rsidR="00CA6A09" w:rsidRPr="00EA6C23" w:rsidRDefault="00CA6A09" w:rsidP="00D92F8C">
            <w:pPr>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 xml:space="preserve">Strongly Agree </w:t>
            </w:r>
          </w:p>
          <w:p w:rsidR="00CA6A09" w:rsidRPr="00EA6C23" w:rsidRDefault="00CA6A09" w:rsidP="00D92F8C">
            <w:pPr>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F (%)</w:t>
            </w:r>
          </w:p>
        </w:tc>
        <w:tc>
          <w:tcPr>
            <w:tcW w:w="1260" w:type="dxa"/>
            <w:shd w:val="clear" w:color="auto" w:fill="auto"/>
          </w:tcPr>
          <w:p w:rsidR="00CA6A09" w:rsidRPr="00EA6C23" w:rsidRDefault="00CA6A09" w:rsidP="00D92F8C">
            <w:pPr>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 xml:space="preserve">Agree    </w:t>
            </w:r>
          </w:p>
          <w:p w:rsidR="00CA6A09" w:rsidRPr="00EA6C23" w:rsidRDefault="00CA6A09" w:rsidP="00D92F8C">
            <w:pPr>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F (%)</w:t>
            </w:r>
          </w:p>
        </w:tc>
        <w:tc>
          <w:tcPr>
            <w:tcW w:w="1170" w:type="dxa"/>
            <w:shd w:val="clear" w:color="auto" w:fill="auto"/>
          </w:tcPr>
          <w:p w:rsidR="00CA6A09" w:rsidRPr="00EA6C23" w:rsidRDefault="00CA6A09" w:rsidP="00D92F8C">
            <w:pPr>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 xml:space="preserve">Disagree </w:t>
            </w:r>
          </w:p>
          <w:p w:rsidR="00CA6A09" w:rsidRPr="00EA6C23" w:rsidRDefault="00CA6A09" w:rsidP="00D92F8C">
            <w:pPr>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F (%)</w:t>
            </w:r>
          </w:p>
        </w:tc>
        <w:tc>
          <w:tcPr>
            <w:tcW w:w="1440" w:type="dxa"/>
            <w:gridSpan w:val="2"/>
            <w:shd w:val="clear" w:color="auto" w:fill="auto"/>
          </w:tcPr>
          <w:p w:rsidR="00CA6A09" w:rsidRPr="00EA6C23" w:rsidRDefault="00CA6A09" w:rsidP="00D92F8C">
            <w:pPr>
              <w:tabs>
                <w:tab w:val="left" w:pos="1062"/>
                <w:tab w:val="left" w:pos="1152"/>
              </w:tabs>
              <w:ind w:right="342"/>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Strongly Disagre</w:t>
            </w:r>
          </w:p>
          <w:p w:rsidR="00CA6A09" w:rsidRPr="00EA6C23" w:rsidRDefault="00CA6A09" w:rsidP="00D92F8C">
            <w:pPr>
              <w:tabs>
                <w:tab w:val="left" w:pos="1062"/>
                <w:tab w:val="left" w:pos="1152"/>
              </w:tabs>
              <w:ind w:right="342"/>
              <w:jc w:val="both"/>
              <w:cnfStyle w:val="000000100000"/>
              <w:rPr>
                <w:rFonts w:ascii="Times New Roman" w:hAnsi="Times New Roman" w:cs="Times New Roman"/>
                <w:b/>
                <w:sz w:val="24"/>
                <w:szCs w:val="24"/>
              </w:rPr>
            </w:pPr>
            <w:r w:rsidRPr="00EA6C23">
              <w:rPr>
                <w:rFonts w:ascii="Times New Roman" w:hAnsi="Times New Roman" w:cs="Times New Roman"/>
                <w:b/>
                <w:sz w:val="24"/>
                <w:szCs w:val="24"/>
              </w:rPr>
              <w:t>F (%)</w:t>
            </w:r>
          </w:p>
        </w:tc>
      </w:tr>
      <w:tr w:rsidR="00802C47" w:rsidRPr="00F04428" w:rsidTr="00571CCD">
        <w:trPr>
          <w:trHeight w:val="36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1</w:t>
            </w:r>
          </w:p>
        </w:tc>
        <w:tc>
          <w:tcPr>
            <w:tcW w:w="4364" w:type="dxa"/>
            <w:shd w:val="clear" w:color="auto" w:fill="auto"/>
          </w:tcPr>
          <w:p w:rsidR="00CA6A09" w:rsidRPr="00F04428" w:rsidRDefault="00CA6A09"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To Communicate with users</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15(37.5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CA6A09" w:rsidRPr="00F04428" w:rsidTr="00571CCD">
        <w:trPr>
          <w:cnfStyle w:val="000000100000"/>
          <w:trHeight w:val="36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2</w:t>
            </w:r>
          </w:p>
        </w:tc>
        <w:tc>
          <w:tcPr>
            <w:tcW w:w="4364" w:type="dxa"/>
            <w:shd w:val="clear" w:color="auto" w:fill="auto"/>
          </w:tcPr>
          <w:p w:rsidR="00CA6A09" w:rsidRPr="00F04428" w:rsidRDefault="00CA6A09"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For library orientation</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9(22.5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17(42.5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802C47" w:rsidRPr="00F04428" w:rsidTr="00571CCD">
        <w:trPr>
          <w:trHeight w:val="37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3</w:t>
            </w:r>
          </w:p>
        </w:tc>
        <w:tc>
          <w:tcPr>
            <w:tcW w:w="4364" w:type="dxa"/>
            <w:shd w:val="clear" w:color="auto" w:fill="auto"/>
          </w:tcPr>
          <w:p w:rsidR="00CA6A09" w:rsidRPr="00F04428" w:rsidRDefault="00CA6A09"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Providing referral services</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19(47.5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4(10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CA6A09" w:rsidRPr="00F04428" w:rsidTr="00571CCD">
        <w:trPr>
          <w:cnfStyle w:val="000000100000"/>
          <w:trHeight w:val="37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4</w:t>
            </w:r>
          </w:p>
        </w:tc>
        <w:tc>
          <w:tcPr>
            <w:tcW w:w="4364" w:type="dxa"/>
            <w:shd w:val="clear" w:color="auto" w:fill="auto"/>
          </w:tcPr>
          <w:p w:rsidR="00CA6A09" w:rsidRPr="00F04428" w:rsidRDefault="00CA6A09"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Document delivery services</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9(22.5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18(45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6(15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802C47" w:rsidRPr="00F04428" w:rsidTr="00571CCD">
        <w:trPr>
          <w:trHeight w:val="36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5</w:t>
            </w:r>
          </w:p>
        </w:tc>
        <w:tc>
          <w:tcPr>
            <w:tcW w:w="4364" w:type="dxa"/>
            <w:shd w:val="clear" w:color="auto" w:fill="auto"/>
          </w:tcPr>
          <w:p w:rsidR="00CA6A09" w:rsidRPr="00F04428" w:rsidRDefault="00CA6A09"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Providing current awareness services</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20(50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6(15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4(10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CA6A09" w:rsidRPr="00F04428" w:rsidTr="00571CCD">
        <w:trPr>
          <w:cnfStyle w:val="000000100000"/>
          <w:trHeight w:val="73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6</w:t>
            </w:r>
          </w:p>
        </w:tc>
        <w:tc>
          <w:tcPr>
            <w:tcW w:w="4364" w:type="dxa"/>
            <w:shd w:val="clear" w:color="auto" w:fill="auto"/>
          </w:tcPr>
          <w:p w:rsidR="00CA6A09" w:rsidRPr="00F04428" w:rsidRDefault="00CA6A09"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Knowledge sharing among and services colleagues</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14(35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802C47" w:rsidRPr="00F04428" w:rsidTr="00571CCD">
        <w:trPr>
          <w:trHeight w:val="36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7</w:t>
            </w:r>
          </w:p>
        </w:tc>
        <w:tc>
          <w:tcPr>
            <w:tcW w:w="4364" w:type="dxa"/>
            <w:shd w:val="clear" w:color="auto" w:fill="auto"/>
          </w:tcPr>
          <w:p w:rsidR="00CA6A09" w:rsidRPr="00F04428" w:rsidRDefault="00CA6A09"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Providing Reference services</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5(12.5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13(32.5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CA6A09" w:rsidRPr="00F04428" w:rsidTr="00571CCD">
        <w:trPr>
          <w:cnfStyle w:val="000000100000"/>
          <w:trHeight w:val="738"/>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8</w:t>
            </w:r>
          </w:p>
        </w:tc>
        <w:tc>
          <w:tcPr>
            <w:tcW w:w="4364" w:type="dxa"/>
            <w:shd w:val="clear" w:color="auto" w:fill="auto"/>
          </w:tcPr>
          <w:p w:rsidR="00CA6A09" w:rsidRPr="00F04428" w:rsidRDefault="00CA6A09"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Posting information on new books and programme of interest</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5(12.5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13(32.5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12(30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802C47" w:rsidRPr="00F04428" w:rsidTr="00571CCD">
        <w:trPr>
          <w:trHeight w:val="386"/>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9</w:t>
            </w:r>
          </w:p>
        </w:tc>
        <w:tc>
          <w:tcPr>
            <w:tcW w:w="4364" w:type="dxa"/>
            <w:shd w:val="clear" w:color="auto" w:fill="auto"/>
          </w:tcPr>
          <w:p w:rsidR="00CA6A09" w:rsidRPr="00F04428" w:rsidRDefault="00CA6A09"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 xml:space="preserve">Marketing Library products </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16(40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CA6A09" w:rsidRPr="00F04428" w:rsidTr="00571CCD">
        <w:trPr>
          <w:cnfStyle w:val="000000100000"/>
          <w:trHeight w:val="169"/>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10</w:t>
            </w:r>
          </w:p>
        </w:tc>
        <w:tc>
          <w:tcPr>
            <w:tcW w:w="4364" w:type="dxa"/>
            <w:shd w:val="clear" w:color="auto" w:fill="auto"/>
          </w:tcPr>
          <w:p w:rsidR="00CA6A09" w:rsidRPr="00F04428" w:rsidRDefault="00CA6A09"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Selection and acquisition of information sources</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14(35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18(45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802C47" w:rsidRPr="00F04428" w:rsidTr="00571CCD">
        <w:trPr>
          <w:trHeight w:val="169"/>
        </w:trPr>
        <w:tc>
          <w:tcPr>
            <w:cnfStyle w:val="001000000000"/>
            <w:tcW w:w="514" w:type="dxa"/>
            <w:shd w:val="clear" w:color="auto" w:fill="auto"/>
          </w:tcPr>
          <w:p w:rsidR="00CA6A09" w:rsidRPr="00F04428" w:rsidRDefault="00CA6A09" w:rsidP="00D92F8C">
            <w:pPr>
              <w:rPr>
                <w:rFonts w:ascii="Times New Roman" w:hAnsi="Times New Roman" w:cs="Times New Roman"/>
                <w:sz w:val="24"/>
                <w:szCs w:val="24"/>
              </w:rPr>
            </w:pPr>
            <w:r w:rsidRPr="00F04428">
              <w:rPr>
                <w:rFonts w:ascii="Times New Roman" w:hAnsi="Times New Roman" w:cs="Times New Roman"/>
                <w:sz w:val="24"/>
                <w:szCs w:val="24"/>
              </w:rPr>
              <w:t>11</w:t>
            </w:r>
          </w:p>
        </w:tc>
        <w:tc>
          <w:tcPr>
            <w:tcW w:w="4364" w:type="dxa"/>
            <w:shd w:val="clear" w:color="auto" w:fill="auto"/>
          </w:tcPr>
          <w:p w:rsidR="00CA6A09" w:rsidRPr="00F04428" w:rsidRDefault="00CA6A09"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Dissemination of information</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16(40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sidR="00802C47">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CA6A09" w:rsidRPr="00F04428" w:rsidRDefault="00CA6A09"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sidR="00802C47">
              <w:rPr>
                <w:rFonts w:ascii="Times New Roman" w:hAnsi="Times New Roman" w:cs="Times New Roman"/>
                <w:sz w:val="24"/>
                <w:szCs w:val="24"/>
              </w:rPr>
              <w:t>%</w:t>
            </w:r>
            <w:r w:rsidRPr="00F04428">
              <w:rPr>
                <w:rFonts w:ascii="Times New Roman" w:hAnsi="Times New Roman" w:cs="Times New Roman"/>
                <w:sz w:val="24"/>
                <w:szCs w:val="24"/>
              </w:rPr>
              <w:t>)</w:t>
            </w:r>
          </w:p>
        </w:tc>
      </w:tr>
      <w:tr w:rsidR="00CD34D1" w:rsidRPr="00F04428" w:rsidTr="00571CCD">
        <w:trPr>
          <w:cnfStyle w:val="000000100000"/>
          <w:trHeight w:val="395"/>
        </w:trPr>
        <w:tc>
          <w:tcPr>
            <w:cnfStyle w:val="001000000000"/>
            <w:tcW w:w="514" w:type="dxa"/>
            <w:shd w:val="clear" w:color="auto" w:fill="auto"/>
          </w:tcPr>
          <w:p w:rsidR="00CD34D1" w:rsidRPr="00F04428" w:rsidRDefault="00CD34D1" w:rsidP="00D92F8C">
            <w:pPr>
              <w:rPr>
                <w:rFonts w:ascii="Times New Roman" w:hAnsi="Times New Roman" w:cs="Times New Roman"/>
                <w:sz w:val="24"/>
                <w:szCs w:val="24"/>
              </w:rPr>
            </w:pPr>
            <w:r>
              <w:rPr>
                <w:rFonts w:ascii="Times New Roman" w:hAnsi="Times New Roman" w:cs="Times New Roman"/>
                <w:sz w:val="24"/>
                <w:szCs w:val="24"/>
              </w:rPr>
              <w:t>12</w:t>
            </w:r>
          </w:p>
        </w:tc>
        <w:tc>
          <w:tcPr>
            <w:tcW w:w="4364" w:type="dxa"/>
            <w:shd w:val="clear" w:color="auto" w:fill="auto"/>
          </w:tcPr>
          <w:p w:rsidR="00CD34D1" w:rsidRPr="00F04428" w:rsidRDefault="00CD34D1" w:rsidP="00D92F8C">
            <w:pPr>
              <w:cnfStyle w:val="000000100000"/>
              <w:rPr>
                <w:rFonts w:ascii="Times New Roman" w:hAnsi="Times New Roman" w:cs="Times New Roman"/>
                <w:sz w:val="24"/>
                <w:szCs w:val="24"/>
              </w:rPr>
            </w:pPr>
            <w:r>
              <w:rPr>
                <w:rFonts w:ascii="Times New Roman" w:hAnsi="Times New Roman" w:cs="Times New Roman"/>
                <w:sz w:val="24"/>
                <w:szCs w:val="24"/>
              </w:rPr>
              <w:t>Others</w:t>
            </w:r>
          </w:p>
        </w:tc>
        <w:tc>
          <w:tcPr>
            <w:tcW w:w="1260" w:type="dxa"/>
            <w:shd w:val="clear" w:color="auto" w:fill="auto"/>
          </w:tcPr>
          <w:p w:rsidR="00CD34D1" w:rsidRPr="00F04428" w:rsidRDefault="00CD34D1" w:rsidP="00D92F8C">
            <w:pPr>
              <w:jc w:val="both"/>
              <w:cnfStyle w:val="000000100000"/>
              <w:rPr>
                <w:rFonts w:ascii="Times New Roman" w:hAnsi="Times New Roman" w:cs="Times New Roman"/>
                <w:sz w:val="24"/>
                <w:szCs w:val="24"/>
              </w:rPr>
            </w:pPr>
          </w:p>
        </w:tc>
        <w:tc>
          <w:tcPr>
            <w:tcW w:w="1260" w:type="dxa"/>
            <w:shd w:val="clear" w:color="auto" w:fill="auto"/>
          </w:tcPr>
          <w:p w:rsidR="00CD34D1" w:rsidRPr="00F04428" w:rsidRDefault="00CD34D1" w:rsidP="00D92F8C">
            <w:pPr>
              <w:jc w:val="both"/>
              <w:cnfStyle w:val="000000100000"/>
              <w:rPr>
                <w:rFonts w:ascii="Times New Roman" w:hAnsi="Times New Roman" w:cs="Times New Roman"/>
                <w:sz w:val="24"/>
                <w:szCs w:val="24"/>
              </w:rPr>
            </w:pPr>
          </w:p>
        </w:tc>
        <w:tc>
          <w:tcPr>
            <w:tcW w:w="1170" w:type="dxa"/>
            <w:shd w:val="clear" w:color="auto" w:fill="auto"/>
          </w:tcPr>
          <w:p w:rsidR="00CD34D1" w:rsidRPr="00F04428" w:rsidRDefault="00CD34D1" w:rsidP="00D92F8C">
            <w:pPr>
              <w:jc w:val="both"/>
              <w:cnfStyle w:val="000000100000"/>
              <w:rPr>
                <w:rFonts w:ascii="Times New Roman" w:hAnsi="Times New Roman" w:cs="Times New Roman"/>
                <w:sz w:val="24"/>
                <w:szCs w:val="24"/>
              </w:rPr>
            </w:pPr>
          </w:p>
        </w:tc>
        <w:tc>
          <w:tcPr>
            <w:tcW w:w="1440" w:type="dxa"/>
            <w:gridSpan w:val="2"/>
            <w:shd w:val="clear" w:color="auto" w:fill="auto"/>
          </w:tcPr>
          <w:p w:rsidR="00CD34D1" w:rsidRPr="00F04428" w:rsidRDefault="00CD34D1" w:rsidP="00D92F8C">
            <w:pPr>
              <w:jc w:val="both"/>
              <w:cnfStyle w:val="000000100000"/>
              <w:rPr>
                <w:rFonts w:ascii="Times New Roman" w:hAnsi="Times New Roman" w:cs="Times New Roman"/>
                <w:sz w:val="24"/>
                <w:szCs w:val="24"/>
              </w:rPr>
            </w:pPr>
          </w:p>
        </w:tc>
      </w:tr>
      <w:tr w:rsidR="00CD34D1" w:rsidRPr="00F04428" w:rsidTr="00571CCD">
        <w:trPr>
          <w:trHeight w:val="169"/>
        </w:trPr>
        <w:tc>
          <w:tcPr>
            <w:cnfStyle w:val="001000000000"/>
            <w:tcW w:w="514" w:type="dxa"/>
            <w:shd w:val="clear" w:color="auto" w:fill="auto"/>
          </w:tcPr>
          <w:p w:rsidR="00CD34D1" w:rsidRDefault="00CD34D1" w:rsidP="00D92F8C">
            <w:pPr>
              <w:rPr>
                <w:rFonts w:ascii="Times New Roman" w:hAnsi="Times New Roman" w:cs="Times New Roman"/>
                <w:sz w:val="24"/>
                <w:szCs w:val="24"/>
              </w:rPr>
            </w:pPr>
          </w:p>
        </w:tc>
        <w:tc>
          <w:tcPr>
            <w:tcW w:w="9494" w:type="dxa"/>
            <w:gridSpan w:val="6"/>
            <w:shd w:val="clear" w:color="auto" w:fill="auto"/>
          </w:tcPr>
          <w:p w:rsidR="00CD34D1" w:rsidRPr="00CD34D1" w:rsidRDefault="00C23CBB" w:rsidP="00D92F8C">
            <w:pPr>
              <w:jc w:val="center"/>
              <w:cnfStyle w:val="000000000000"/>
              <w:rPr>
                <w:rFonts w:ascii="Times New Roman" w:hAnsi="Times New Roman" w:cs="Times New Roman"/>
                <w:b/>
                <w:sz w:val="24"/>
                <w:szCs w:val="24"/>
              </w:rPr>
            </w:pPr>
            <w:r w:rsidRPr="00CD34D1">
              <w:rPr>
                <w:rFonts w:ascii="Times New Roman" w:hAnsi="Times New Roman" w:cs="Times New Roman"/>
                <w:b/>
                <w:sz w:val="24"/>
                <w:szCs w:val="24"/>
              </w:rPr>
              <w:t>Private Uni</w:t>
            </w:r>
            <w:r>
              <w:rPr>
                <w:rFonts w:ascii="Times New Roman" w:hAnsi="Times New Roman" w:cs="Times New Roman"/>
                <w:b/>
                <w:sz w:val="24"/>
                <w:szCs w:val="24"/>
              </w:rPr>
              <w:t>v</w:t>
            </w:r>
            <w:r w:rsidRPr="00CD34D1">
              <w:rPr>
                <w:rFonts w:ascii="Times New Roman" w:hAnsi="Times New Roman" w:cs="Times New Roman"/>
                <w:b/>
                <w:sz w:val="24"/>
                <w:szCs w:val="24"/>
              </w:rPr>
              <w:t xml:space="preserve">ersity Libraries </w:t>
            </w:r>
            <w:r w:rsidR="00CD34D1" w:rsidRPr="00CD34D1">
              <w:rPr>
                <w:rFonts w:ascii="Times New Roman" w:hAnsi="Times New Roman" w:cs="Times New Roman"/>
                <w:b/>
                <w:sz w:val="24"/>
                <w:szCs w:val="24"/>
              </w:rPr>
              <w:t>(N-58)</w:t>
            </w:r>
          </w:p>
        </w:tc>
      </w:tr>
      <w:tr w:rsidR="00EA6C23" w:rsidRPr="00F04428" w:rsidTr="00571CCD">
        <w:trPr>
          <w:cnfStyle w:val="000000100000"/>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1</w:t>
            </w:r>
          </w:p>
        </w:tc>
        <w:tc>
          <w:tcPr>
            <w:tcW w:w="4364" w:type="dxa"/>
            <w:shd w:val="clear" w:color="auto" w:fill="auto"/>
          </w:tcPr>
          <w:p w:rsidR="00EA6C23" w:rsidRPr="00F04428" w:rsidRDefault="00EA6C23"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To Communicate with users</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26(45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14(24</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2</w:t>
            </w:r>
          </w:p>
        </w:tc>
        <w:tc>
          <w:tcPr>
            <w:tcW w:w="4364" w:type="dxa"/>
            <w:shd w:val="clear" w:color="auto" w:fill="auto"/>
          </w:tcPr>
          <w:p w:rsidR="00EA6C23" w:rsidRPr="00F04428" w:rsidRDefault="00EA6C23"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For library orientation</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23(39.7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cnfStyle w:val="000000100000"/>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3</w:t>
            </w:r>
          </w:p>
        </w:tc>
        <w:tc>
          <w:tcPr>
            <w:tcW w:w="4364" w:type="dxa"/>
            <w:shd w:val="clear" w:color="auto" w:fill="auto"/>
          </w:tcPr>
          <w:p w:rsidR="00EA6C23" w:rsidRPr="00F04428" w:rsidRDefault="00EA6C23"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Providing referral services</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17(29.3</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4</w:t>
            </w:r>
          </w:p>
        </w:tc>
        <w:tc>
          <w:tcPr>
            <w:tcW w:w="4364" w:type="dxa"/>
            <w:shd w:val="clear" w:color="auto" w:fill="auto"/>
          </w:tcPr>
          <w:p w:rsidR="00EA6C23" w:rsidRPr="00F04428" w:rsidRDefault="00EA6C23"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Document delivery services</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22(38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cnfStyle w:val="000000100000"/>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5</w:t>
            </w:r>
          </w:p>
        </w:tc>
        <w:tc>
          <w:tcPr>
            <w:tcW w:w="4364" w:type="dxa"/>
            <w:shd w:val="clear" w:color="auto" w:fill="auto"/>
          </w:tcPr>
          <w:p w:rsidR="00EA6C23" w:rsidRPr="00F04428" w:rsidRDefault="00EA6C23"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Providing current awareness services</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19(32.7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26(44.9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4(6.9</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6</w:t>
            </w:r>
          </w:p>
        </w:tc>
        <w:tc>
          <w:tcPr>
            <w:tcW w:w="4364" w:type="dxa"/>
            <w:shd w:val="clear" w:color="auto" w:fill="auto"/>
          </w:tcPr>
          <w:p w:rsidR="00EA6C23" w:rsidRPr="00F04428" w:rsidRDefault="00EA6C23"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Knowledge sharing among and services colleagues</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23(39.7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cnfStyle w:val="000000100000"/>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7</w:t>
            </w:r>
          </w:p>
        </w:tc>
        <w:tc>
          <w:tcPr>
            <w:tcW w:w="4364" w:type="dxa"/>
            <w:shd w:val="clear" w:color="auto" w:fill="auto"/>
          </w:tcPr>
          <w:p w:rsidR="00EA6C23" w:rsidRPr="00F04428" w:rsidRDefault="00EA6C23"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Providing Reference services</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21(36.2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18(31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7(12.1</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8</w:t>
            </w:r>
          </w:p>
        </w:tc>
        <w:tc>
          <w:tcPr>
            <w:tcW w:w="4364" w:type="dxa"/>
            <w:shd w:val="clear" w:color="auto" w:fill="auto"/>
          </w:tcPr>
          <w:p w:rsidR="00EA6C23" w:rsidRPr="00F04428" w:rsidRDefault="00EA6C23"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Posting information on new books and programme of interest</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18(31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21(36.2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cnfStyle w:val="000000100000"/>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9</w:t>
            </w:r>
          </w:p>
        </w:tc>
        <w:tc>
          <w:tcPr>
            <w:tcW w:w="4364" w:type="dxa"/>
            <w:shd w:val="clear" w:color="auto" w:fill="auto"/>
          </w:tcPr>
          <w:p w:rsidR="00EA6C23" w:rsidRPr="00F04428" w:rsidRDefault="00EA6C23"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 xml:space="preserve">Marketing Library products </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22(38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6(10.3</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10</w:t>
            </w:r>
          </w:p>
        </w:tc>
        <w:tc>
          <w:tcPr>
            <w:tcW w:w="4364" w:type="dxa"/>
            <w:shd w:val="clear" w:color="auto" w:fill="auto"/>
          </w:tcPr>
          <w:p w:rsidR="00EA6C23" w:rsidRPr="00F04428" w:rsidRDefault="00EA6C23"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Selection and acquisition of information sources</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17(25.9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14(27.6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20(34.4</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7(12.1</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cnfStyle w:val="000000100000"/>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11</w:t>
            </w:r>
          </w:p>
        </w:tc>
        <w:tc>
          <w:tcPr>
            <w:tcW w:w="4364" w:type="dxa"/>
            <w:shd w:val="clear" w:color="auto" w:fill="auto"/>
          </w:tcPr>
          <w:p w:rsidR="00EA6C23" w:rsidRPr="00F04428" w:rsidRDefault="00EA6C23"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Dissemination of information</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tcPr>
          <w:p w:rsidR="00EA6C23" w:rsidRPr="00F04428" w:rsidRDefault="00EA6C23"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8(13.8</w:t>
            </w:r>
            <w:r>
              <w:rPr>
                <w:rFonts w:ascii="Times New Roman" w:hAnsi="Times New Roman" w:cs="Times New Roman"/>
                <w:sz w:val="24"/>
                <w:szCs w:val="24"/>
              </w:rPr>
              <w:t>%</w:t>
            </w:r>
            <w:r w:rsidRPr="00F04428">
              <w:rPr>
                <w:rFonts w:ascii="Times New Roman" w:hAnsi="Times New Roman" w:cs="Times New Roman"/>
                <w:sz w:val="24"/>
                <w:szCs w:val="24"/>
              </w:rPr>
              <w:t>)</w:t>
            </w:r>
          </w:p>
        </w:tc>
      </w:tr>
      <w:tr w:rsidR="00EA6C23" w:rsidRPr="00F04428" w:rsidTr="00571CCD">
        <w:trPr>
          <w:trHeight w:val="169"/>
        </w:trPr>
        <w:tc>
          <w:tcPr>
            <w:cnfStyle w:val="001000000000"/>
            <w:tcW w:w="514" w:type="dxa"/>
            <w:shd w:val="clear" w:color="auto" w:fill="auto"/>
          </w:tcPr>
          <w:p w:rsidR="00EA6C23" w:rsidRDefault="00EA6C23" w:rsidP="00D92F8C">
            <w:pPr>
              <w:rPr>
                <w:rFonts w:ascii="Times New Roman" w:hAnsi="Times New Roman" w:cs="Times New Roman"/>
                <w:sz w:val="24"/>
                <w:szCs w:val="24"/>
              </w:rPr>
            </w:pPr>
            <w:r>
              <w:rPr>
                <w:rFonts w:ascii="Times New Roman" w:hAnsi="Times New Roman" w:cs="Times New Roman"/>
                <w:sz w:val="24"/>
                <w:szCs w:val="24"/>
              </w:rPr>
              <w:t>12</w:t>
            </w:r>
          </w:p>
        </w:tc>
        <w:tc>
          <w:tcPr>
            <w:tcW w:w="4364" w:type="dxa"/>
            <w:shd w:val="clear" w:color="auto" w:fill="auto"/>
          </w:tcPr>
          <w:p w:rsidR="00EA6C23" w:rsidRPr="00F04428" w:rsidRDefault="00EA6C23"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Others</w:t>
            </w:r>
          </w:p>
        </w:tc>
        <w:tc>
          <w:tcPr>
            <w:tcW w:w="5130" w:type="dxa"/>
            <w:gridSpan w:val="5"/>
            <w:shd w:val="clear" w:color="auto" w:fill="auto"/>
          </w:tcPr>
          <w:p w:rsidR="00EA6C23" w:rsidRPr="00F04428" w:rsidRDefault="00EA6C23"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Attract more users to the library</w:t>
            </w:r>
          </w:p>
        </w:tc>
      </w:tr>
    </w:tbl>
    <w:p w:rsidR="00C95A27" w:rsidRPr="00DD3482" w:rsidRDefault="00EA6C23" w:rsidP="00D92F8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4B0E98">
        <w:rPr>
          <w:rFonts w:ascii="Times New Roman" w:hAnsi="Times New Roman" w:cs="Times New Roman"/>
          <w:sz w:val="24"/>
          <w:szCs w:val="24"/>
        </w:rPr>
        <w:t>5</w:t>
      </w:r>
      <w:r w:rsidR="00DD3482" w:rsidRPr="00DD3482">
        <w:rPr>
          <w:rFonts w:ascii="Times New Roman" w:hAnsi="Times New Roman" w:cs="Times New Roman"/>
          <w:sz w:val="24"/>
          <w:szCs w:val="24"/>
        </w:rPr>
        <w:t xml:space="preserve"> shows that librarian </w:t>
      </w:r>
      <w:r w:rsidR="00D56DF3">
        <w:rPr>
          <w:rFonts w:ascii="Times New Roman" w:hAnsi="Times New Roman" w:cs="Times New Roman"/>
          <w:sz w:val="24"/>
          <w:szCs w:val="24"/>
        </w:rPr>
        <w:t xml:space="preserve">utilized </w:t>
      </w:r>
      <w:r w:rsidR="00DD3482">
        <w:rPr>
          <w:rFonts w:ascii="Times New Roman" w:hAnsi="Times New Roman" w:cs="Times New Roman"/>
          <w:sz w:val="24"/>
          <w:szCs w:val="24"/>
        </w:rPr>
        <w:t>T</w:t>
      </w:r>
      <w:r w:rsidR="00DD3482" w:rsidRPr="00DD3482">
        <w:rPr>
          <w:rFonts w:ascii="Times New Roman" w:hAnsi="Times New Roman" w:cs="Times New Roman"/>
          <w:sz w:val="24"/>
          <w:szCs w:val="24"/>
        </w:rPr>
        <w:t xml:space="preserve">witter and </w:t>
      </w:r>
      <w:r w:rsidR="00DD3482">
        <w:rPr>
          <w:rFonts w:ascii="Times New Roman" w:hAnsi="Times New Roman" w:cs="Times New Roman"/>
          <w:sz w:val="24"/>
          <w:szCs w:val="24"/>
        </w:rPr>
        <w:t>Y</w:t>
      </w:r>
      <w:r w:rsidR="00DD3482" w:rsidRPr="00DD3482">
        <w:rPr>
          <w:rFonts w:ascii="Times New Roman" w:hAnsi="Times New Roman" w:cs="Times New Roman"/>
          <w:sz w:val="24"/>
          <w:szCs w:val="24"/>
        </w:rPr>
        <w:t>ou</w:t>
      </w:r>
      <w:r w:rsidR="00DD3482">
        <w:rPr>
          <w:rFonts w:ascii="Times New Roman" w:hAnsi="Times New Roman" w:cs="Times New Roman"/>
          <w:sz w:val="24"/>
          <w:szCs w:val="24"/>
        </w:rPr>
        <w:t>T</w:t>
      </w:r>
      <w:r w:rsidR="00DD3482" w:rsidRPr="00DD3482">
        <w:rPr>
          <w:rFonts w:ascii="Times New Roman" w:hAnsi="Times New Roman" w:cs="Times New Roman"/>
          <w:sz w:val="24"/>
          <w:szCs w:val="24"/>
        </w:rPr>
        <w:t>ube in public university libraries for providing current awareness services with 30(75%) followed by providing library orientation with 26(65%) and to communicate with user 25(62.5%).</w:t>
      </w:r>
    </w:p>
    <w:p w:rsidR="0087717B" w:rsidRPr="00DD3482" w:rsidRDefault="00EA6C23" w:rsidP="00D92F8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also </w:t>
      </w:r>
      <w:r w:rsidR="0087717B" w:rsidRPr="00DD3482">
        <w:rPr>
          <w:rFonts w:ascii="Times New Roman" w:hAnsi="Times New Roman" w:cs="Times New Roman"/>
          <w:sz w:val="24"/>
          <w:szCs w:val="24"/>
        </w:rPr>
        <w:t xml:space="preserve">shows that librarian </w:t>
      </w:r>
      <w:r w:rsidR="00D56DF3">
        <w:rPr>
          <w:rFonts w:ascii="Times New Roman" w:hAnsi="Times New Roman" w:cs="Times New Roman"/>
          <w:sz w:val="24"/>
          <w:szCs w:val="24"/>
        </w:rPr>
        <w:t xml:space="preserve">utilized </w:t>
      </w:r>
      <w:r w:rsidR="0087717B">
        <w:rPr>
          <w:rFonts w:ascii="Times New Roman" w:hAnsi="Times New Roman" w:cs="Times New Roman"/>
          <w:sz w:val="24"/>
          <w:szCs w:val="24"/>
        </w:rPr>
        <w:t>T</w:t>
      </w:r>
      <w:r w:rsidR="0087717B" w:rsidRPr="00DD3482">
        <w:rPr>
          <w:rFonts w:ascii="Times New Roman" w:hAnsi="Times New Roman" w:cs="Times New Roman"/>
          <w:sz w:val="24"/>
          <w:szCs w:val="24"/>
        </w:rPr>
        <w:t xml:space="preserve">witter and </w:t>
      </w:r>
      <w:r w:rsidR="0087717B">
        <w:rPr>
          <w:rFonts w:ascii="Times New Roman" w:hAnsi="Times New Roman" w:cs="Times New Roman"/>
          <w:sz w:val="24"/>
          <w:szCs w:val="24"/>
        </w:rPr>
        <w:t>Y</w:t>
      </w:r>
      <w:r w:rsidR="0087717B" w:rsidRPr="00DD3482">
        <w:rPr>
          <w:rFonts w:ascii="Times New Roman" w:hAnsi="Times New Roman" w:cs="Times New Roman"/>
          <w:sz w:val="24"/>
          <w:szCs w:val="24"/>
        </w:rPr>
        <w:t>ou</w:t>
      </w:r>
      <w:r w:rsidR="0087717B">
        <w:rPr>
          <w:rFonts w:ascii="Times New Roman" w:hAnsi="Times New Roman" w:cs="Times New Roman"/>
          <w:sz w:val="24"/>
          <w:szCs w:val="24"/>
        </w:rPr>
        <w:t>T</w:t>
      </w:r>
      <w:r w:rsidR="0087717B" w:rsidRPr="00DD3482">
        <w:rPr>
          <w:rFonts w:ascii="Times New Roman" w:hAnsi="Times New Roman" w:cs="Times New Roman"/>
          <w:sz w:val="24"/>
          <w:szCs w:val="24"/>
        </w:rPr>
        <w:t>ube in p</w:t>
      </w:r>
      <w:r w:rsidR="0087717B">
        <w:rPr>
          <w:rFonts w:ascii="Times New Roman" w:hAnsi="Times New Roman" w:cs="Times New Roman"/>
          <w:sz w:val="24"/>
          <w:szCs w:val="24"/>
        </w:rPr>
        <w:t>rivate</w:t>
      </w:r>
      <w:r w:rsidR="0087717B" w:rsidRPr="00DD3482">
        <w:rPr>
          <w:rFonts w:ascii="Times New Roman" w:hAnsi="Times New Roman" w:cs="Times New Roman"/>
          <w:sz w:val="24"/>
          <w:szCs w:val="24"/>
        </w:rPr>
        <w:t xml:space="preserve"> university libraries for providing current awareness services with </w:t>
      </w:r>
      <w:r w:rsidR="0087717B">
        <w:rPr>
          <w:rFonts w:ascii="Times New Roman" w:hAnsi="Times New Roman" w:cs="Times New Roman"/>
          <w:sz w:val="24"/>
          <w:szCs w:val="24"/>
        </w:rPr>
        <w:t>45</w:t>
      </w:r>
      <w:r w:rsidR="0087717B" w:rsidRPr="00DD3482">
        <w:rPr>
          <w:rFonts w:ascii="Times New Roman" w:hAnsi="Times New Roman" w:cs="Times New Roman"/>
          <w:sz w:val="24"/>
          <w:szCs w:val="24"/>
        </w:rPr>
        <w:t>(7</w:t>
      </w:r>
      <w:r w:rsidR="0087717B">
        <w:rPr>
          <w:rFonts w:ascii="Times New Roman" w:hAnsi="Times New Roman" w:cs="Times New Roman"/>
          <w:sz w:val="24"/>
          <w:szCs w:val="24"/>
        </w:rPr>
        <w:t>7.6%</w:t>
      </w:r>
      <w:r w:rsidR="0087717B" w:rsidRPr="00DD3482">
        <w:rPr>
          <w:rFonts w:ascii="Times New Roman" w:hAnsi="Times New Roman" w:cs="Times New Roman"/>
          <w:sz w:val="24"/>
          <w:szCs w:val="24"/>
        </w:rPr>
        <w:t xml:space="preserve">) followed by providing library orientation with </w:t>
      </w:r>
      <w:r w:rsidR="0087717B">
        <w:rPr>
          <w:rFonts w:ascii="Times New Roman" w:hAnsi="Times New Roman" w:cs="Times New Roman"/>
          <w:sz w:val="24"/>
          <w:szCs w:val="24"/>
        </w:rPr>
        <w:t>43</w:t>
      </w:r>
      <w:r w:rsidR="0087717B" w:rsidRPr="00DD3482">
        <w:rPr>
          <w:rFonts w:ascii="Times New Roman" w:hAnsi="Times New Roman" w:cs="Times New Roman"/>
          <w:sz w:val="24"/>
          <w:szCs w:val="24"/>
        </w:rPr>
        <w:t>(</w:t>
      </w:r>
      <w:r w:rsidR="0087717B">
        <w:rPr>
          <w:rFonts w:ascii="Times New Roman" w:hAnsi="Times New Roman" w:cs="Times New Roman"/>
          <w:sz w:val="24"/>
          <w:szCs w:val="24"/>
        </w:rPr>
        <w:t>74.1</w:t>
      </w:r>
      <w:r w:rsidR="0087717B" w:rsidRPr="00DD3482">
        <w:rPr>
          <w:rFonts w:ascii="Times New Roman" w:hAnsi="Times New Roman" w:cs="Times New Roman"/>
          <w:sz w:val="24"/>
          <w:szCs w:val="24"/>
        </w:rPr>
        <w:t xml:space="preserve">%) and to </w:t>
      </w:r>
      <w:r w:rsidR="0087717B">
        <w:rPr>
          <w:rFonts w:ascii="Times New Roman" w:hAnsi="Times New Roman" w:cs="Times New Roman"/>
          <w:sz w:val="24"/>
          <w:szCs w:val="24"/>
        </w:rPr>
        <w:t>market library products 42</w:t>
      </w:r>
      <w:r w:rsidR="0087717B" w:rsidRPr="00DD3482">
        <w:rPr>
          <w:rFonts w:ascii="Times New Roman" w:hAnsi="Times New Roman" w:cs="Times New Roman"/>
          <w:sz w:val="24"/>
          <w:szCs w:val="24"/>
        </w:rPr>
        <w:t>(</w:t>
      </w:r>
      <w:r w:rsidR="0087717B">
        <w:rPr>
          <w:rFonts w:ascii="Times New Roman" w:hAnsi="Times New Roman" w:cs="Times New Roman"/>
          <w:sz w:val="24"/>
          <w:szCs w:val="24"/>
        </w:rPr>
        <w:t>72.4</w:t>
      </w:r>
      <w:r w:rsidR="0087717B" w:rsidRPr="00DD3482">
        <w:rPr>
          <w:rFonts w:ascii="Times New Roman" w:hAnsi="Times New Roman" w:cs="Times New Roman"/>
          <w:sz w:val="24"/>
          <w:szCs w:val="24"/>
        </w:rPr>
        <w:t>%).</w:t>
      </w:r>
    </w:p>
    <w:p w:rsidR="000147DE" w:rsidRDefault="00E52F38" w:rsidP="00D92F8C">
      <w:pPr>
        <w:spacing w:after="0" w:line="240" w:lineRule="auto"/>
        <w:jc w:val="both"/>
        <w:rPr>
          <w:rFonts w:ascii="Times New Roman" w:hAnsi="Times New Roman" w:cs="Times New Roman"/>
          <w:color w:val="252525"/>
          <w:sz w:val="24"/>
          <w:szCs w:val="24"/>
        </w:rPr>
      </w:pPr>
      <w:r>
        <w:rPr>
          <w:rFonts w:ascii="Times New Roman" w:hAnsi="Times New Roman" w:cs="Times New Roman"/>
          <w:sz w:val="24"/>
          <w:szCs w:val="24"/>
        </w:rPr>
        <w:lastRenderedPageBreak/>
        <w:tab/>
      </w:r>
      <w:r w:rsidR="0087717B" w:rsidRPr="00CA6A09">
        <w:rPr>
          <w:rFonts w:ascii="Times New Roman" w:hAnsi="Times New Roman" w:cs="Times New Roman"/>
          <w:sz w:val="24"/>
          <w:szCs w:val="24"/>
        </w:rPr>
        <w:t xml:space="preserve">The findings of this study implies that </w:t>
      </w:r>
      <w:r w:rsidR="00CA6A09" w:rsidRPr="00CA6A09">
        <w:rPr>
          <w:rFonts w:ascii="Times New Roman" w:hAnsi="Times New Roman" w:cs="Times New Roman"/>
          <w:sz w:val="24"/>
          <w:szCs w:val="24"/>
        </w:rPr>
        <w:t>both P</w:t>
      </w:r>
      <w:r w:rsidR="0087717B" w:rsidRPr="00CA6A09">
        <w:rPr>
          <w:rFonts w:ascii="Times New Roman" w:hAnsi="Times New Roman" w:cs="Times New Roman"/>
          <w:sz w:val="24"/>
          <w:szCs w:val="24"/>
        </w:rPr>
        <w:t xml:space="preserve">ublic and </w:t>
      </w:r>
      <w:r w:rsidR="00CA6A09" w:rsidRPr="00CA6A09">
        <w:rPr>
          <w:rFonts w:ascii="Times New Roman" w:hAnsi="Times New Roman" w:cs="Times New Roman"/>
          <w:sz w:val="24"/>
          <w:szCs w:val="24"/>
        </w:rPr>
        <w:t>P</w:t>
      </w:r>
      <w:r w:rsidR="0087717B" w:rsidRPr="00CA6A09">
        <w:rPr>
          <w:rFonts w:ascii="Times New Roman" w:hAnsi="Times New Roman" w:cs="Times New Roman"/>
          <w:sz w:val="24"/>
          <w:szCs w:val="24"/>
        </w:rPr>
        <w:t xml:space="preserve">rivate </w:t>
      </w:r>
      <w:r w:rsidR="00CA6A09" w:rsidRPr="00CA6A09">
        <w:rPr>
          <w:rFonts w:ascii="Times New Roman" w:hAnsi="Times New Roman" w:cs="Times New Roman"/>
          <w:sz w:val="24"/>
          <w:szCs w:val="24"/>
        </w:rPr>
        <w:t>U</w:t>
      </w:r>
      <w:r w:rsidR="0087717B" w:rsidRPr="00CA6A09">
        <w:rPr>
          <w:rFonts w:ascii="Times New Roman" w:hAnsi="Times New Roman" w:cs="Times New Roman"/>
          <w:sz w:val="24"/>
          <w:szCs w:val="24"/>
        </w:rPr>
        <w:t xml:space="preserve">niversity libraries </w:t>
      </w:r>
      <w:r w:rsidR="00CA6A09" w:rsidRPr="00CA6A09">
        <w:rPr>
          <w:rFonts w:ascii="Times New Roman" w:hAnsi="Times New Roman" w:cs="Times New Roman"/>
          <w:sz w:val="24"/>
          <w:szCs w:val="24"/>
        </w:rPr>
        <w:t>utilised Twitter and YouTube for virtually the same services which is providing current awareness services, for library orientation, to communicate with users and to market library product and services.</w:t>
      </w:r>
      <w:r w:rsidR="00CA6A09" w:rsidRPr="00CA6A09">
        <w:rPr>
          <w:rFonts w:ascii="Times New Roman" w:hAnsi="Times New Roman" w:cs="Times New Roman"/>
          <w:color w:val="252525"/>
          <w:sz w:val="24"/>
          <w:szCs w:val="24"/>
        </w:rPr>
        <w:t xml:space="preserve"> The study also supports the findings of Asuquo et al. (2023), who claimed that librarians used social media to promote library goods and services, disseminate information, and</w:t>
      </w:r>
      <w:r w:rsidR="0046027B">
        <w:rPr>
          <w:rFonts w:ascii="Times New Roman" w:hAnsi="Times New Roman" w:cs="Times New Roman"/>
          <w:color w:val="252525"/>
          <w:sz w:val="24"/>
          <w:szCs w:val="24"/>
        </w:rPr>
        <w:t xml:space="preserve"> keep people informed. Also</w:t>
      </w:r>
      <w:r w:rsidR="00CA6A09" w:rsidRPr="00CA6A09">
        <w:rPr>
          <w:rFonts w:ascii="Times New Roman" w:hAnsi="Times New Roman" w:cs="Times New Roman"/>
          <w:color w:val="252525"/>
          <w:sz w:val="24"/>
          <w:szCs w:val="24"/>
        </w:rPr>
        <w:t>, Bamidele et al. (2020) concurred in the study that library employees use social media to deliver services such user education programmes,</w:t>
      </w:r>
      <w:r w:rsidR="006812A8">
        <w:rPr>
          <w:rFonts w:ascii="Times New Roman" w:hAnsi="Times New Roman" w:cs="Times New Roman"/>
          <w:color w:val="252525"/>
          <w:sz w:val="24"/>
          <w:szCs w:val="24"/>
        </w:rPr>
        <w:t xml:space="preserve"> current awareness services and marketing library product and </w:t>
      </w:r>
      <w:r w:rsidR="00E77169">
        <w:rPr>
          <w:rFonts w:ascii="Times New Roman" w:hAnsi="Times New Roman" w:cs="Times New Roman"/>
          <w:color w:val="252525"/>
          <w:sz w:val="24"/>
          <w:szCs w:val="24"/>
        </w:rPr>
        <w:t>services</w:t>
      </w:r>
      <w:r w:rsidR="00CA6A09" w:rsidRPr="00CA6A09">
        <w:rPr>
          <w:rFonts w:ascii="Times New Roman" w:hAnsi="Times New Roman" w:cs="Times New Roman"/>
          <w:color w:val="252525"/>
          <w:sz w:val="24"/>
          <w:szCs w:val="24"/>
        </w:rPr>
        <w:t xml:space="preserve">, </w:t>
      </w:r>
      <w:r w:rsidR="00DD10E9" w:rsidRPr="00CA6A09">
        <w:rPr>
          <w:rFonts w:ascii="Times New Roman" w:hAnsi="Times New Roman" w:cs="Times New Roman"/>
          <w:color w:val="252525"/>
          <w:sz w:val="24"/>
          <w:szCs w:val="24"/>
        </w:rPr>
        <w:t>etc.</w:t>
      </w:r>
    </w:p>
    <w:p w:rsidR="00DD10E9" w:rsidRPr="00CA6A09" w:rsidRDefault="00DD10E9" w:rsidP="00D92F8C">
      <w:pPr>
        <w:spacing w:after="0" w:line="240" w:lineRule="auto"/>
        <w:jc w:val="both"/>
        <w:rPr>
          <w:rFonts w:ascii="Times New Roman" w:hAnsi="Times New Roman" w:cs="Times New Roman"/>
          <w:sz w:val="24"/>
          <w:szCs w:val="24"/>
        </w:rPr>
      </w:pPr>
    </w:p>
    <w:p w:rsidR="00342463" w:rsidRPr="005F6F89" w:rsidRDefault="005F6F89" w:rsidP="005F6F89">
      <w:pPr>
        <w:shd w:val="clear" w:color="auto" w:fill="FFFFFF"/>
        <w:spacing w:after="0" w:line="240" w:lineRule="auto"/>
        <w:jc w:val="center"/>
        <w:rPr>
          <w:rFonts w:ascii="Times New Roman" w:hAnsi="Times New Roman" w:cs="Times New Roman"/>
          <w:sz w:val="28"/>
          <w:szCs w:val="28"/>
        </w:rPr>
      </w:pPr>
      <w:r w:rsidRPr="005F6F89">
        <w:rPr>
          <w:rFonts w:ascii="Times New Roman" w:hAnsi="Times New Roman" w:cs="Times New Roman"/>
          <w:b/>
          <w:sz w:val="28"/>
          <w:szCs w:val="28"/>
        </w:rPr>
        <w:t>Table 6:</w:t>
      </w:r>
      <w:r>
        <w:rPr>
          <w:rFonts w:ascii="Times New Roman" w:hAnsi="Times New Roman" w:cs="Times New Roman"/>
          <w:b/>
          <w:sz w:val="24"/>
          <w:szCs w:val="24"/>
        </w:rPr>
        <w:t xml:space="preserve"> </w:t>
      </w:r>
      <w:r w:rsidR="00342463" w:rsidRPr="000008DE">
        <w:rPr>
          <w:rFonts w:ascii="Times New Roman" w:hAnsi="Times New Roman" w:cs="Times New Roman"/>
          <w:b/>
          <w:sz w:val="28"/>
          <w:szCs w:val="28"/>
        </w:rPr>
        <w:t>Research Question Three: Wh</w:t>
      </w:r>
      <w:r w:rsidR="002908DE" w:rsidRPr="000008DE">
        <w:rPr>
          <w:rFonts w:ascii="Times New Roman" w:hAnsi="Times New Roman" w:cs="Times New Roman"/>
          <w:b/>
          <w:sz w:val="28"/>
          <w:szCs w:val="28"/>
        </w:rPr>
        <w:t>at are the benefits of</w:t>
      </w:r>
      <w:r w:rsidR="00342463" w:rsidRPr="000008DE">
        <w:rPr>
          <w:rFonts w:ascii="Times New Roman" w:hAnsi="Times New Roman" w:cs="Times New Roman"/>
          <w:b/>
          <w:sz w:val="28"/>
          <w:szCs w:val="28"/>
        </w:rPr>
        <w:t xml:space="preserve"> utilising Twitter and YouTube for library services in Public and Private University libraries</w:t>
      </w:r>
      <w:r w:rsidR="00B936CC">
        <w:rPr>
          <w:rFonts w:ascii="Times New Roman" w:hAnsi="Times New Roman" w:cs="Times New Roman"/>
          <w:sz w:val="28"/>
          <w:szCs w:val="28"/>
        </w:rPr>
        <w:t>?</w:t>
      </w:r>
      <w:r w:rsidR="00BB7445">
        <w:rPr>
          <w:rFonts w:ascii="Times New Roman" w:hAnsi="Times New Roman" w:cs="Times New Roman"/>
          <w:b/>
          <w:sz w:val="24"/>
          <w:szCs w:val="24"/>
        </w:rPr>
        <w:tab/>
      </w:r>
      <w:r w:rsidR="00BB7445">
        <w:rPr>
          <w:rFonts w:ascii="Times New Roman" w:hAnsi="Times New Roman" w:cs="Times New Roman"/>
          <w:b/>
          <w:sz w:val="24"/>
          <w:szCs w:val="24"/>
        </w:rPr>
        <w:tab/>
      </w:r>
      <w:r w:rsidR="00BB7445">
        <w:rPr>
          <w:rFonts w:ascii="Times New Roman" w:hAnsi="Times New Roman" w:cs="Times New Roman"/>
          <w:b/>
          <w:sz w:val="24"/>
          <w:szCs w:val="24"/>
        </w:rPr>
        <w:tab/>
      </w:r>
      <w:r w:rsidR="00BB7445">
        <w:rPr>
          <w:rFonts w:ascii="Times New Roman" w:hAnsi="Times New Roman" w:cs="Times New Roman"/>
          <w:b/>
          <w:sz w:val="24"/>
          <w:szCs w:val="24"/>
        </w:rPr>
        <w:tab/>
      </w:r>
      <w:r w:rsidR="00BB7445">
        <w:rPr>
          <w:rFonts w:ascii="Times New Roman" w:hAnsi="Times New Roman" w:cs="Times New Roman"/>
          <w:b/>
          <w:sz w:val="24"/>
          <w:szCs w:val="24"/>
        </w:rPr>
        <w:tab/>
      </w:r>
      <w:r w:rsidR="00192DCE">
        <w:rPr>
          <w:rFonts w:ascii="Times New Roman" w:hAnsi="Times New Roman" w:cs="Times New Roman"/>
          <w:b/>
          <w:sz w:val="24"/>
          <w:szCs w:val="24"/>
        </w:rPr>
        <w:t xml:space="preserve">       </w:t>
      </w:r>
    </w:p>
    <w:tbl>
      <w:tblPr>
        <w:tblStyle w:val="ListTable6Colorful1"/>
        <w:tblW w:w="10098" w:type="dxa"/>
        <w:tblLook w:val="04A0"/>
      </w:tblPr>
      <w:tblGrid>
        <w:gridCol w:w="593"/>
        <w:gridCol w:w="4105"/>
        <w:gridCol w:w="1440"/>
        <w:gridCol w:w="1260"/>
        <w:gridCol w:w="1350"/>
        <w:gridCol w:w="1350"/>
      </w:tblGrid>
      <w:tr w:rsidR="00EA6C23" w:rsidRPr="00F04428" w:rsidTr="00571CCD">
        <w:trPr>
          <w:cnfStyle w:val="100000000000"/>
          <w:trHeight w:val="242"/>
        </w:trPr>
        <w:tc>
          <w:tcPr>
            <w:cnfStyle w:val="001000000000"/>
            <w:tcW w:w="10098" w:type="dxa"/>
            <w:gridSpan w:val="6"/>
            <w:shd w:val="clear" w:color="auto" w:fill="auto"/>
          </w:tcPr>
          <w:p w:rsidR="00EA6C23" w:rsidRPr="00EA6C23" w:rsidRDefault="00EA6C23" w:rsidP="005F6F89">
            <w:pPr>
              <w:jc w:val="center"/>
              <w:rPr>
                <w:rFonts w:ascii="Times New Roman" w:hAnsi="Times New Roman" w:cs="Times New Roman"/>
                <w:b w:val="0"/>
                <w:sz w:val="24"/>
                <w:szCs w:val="24"/>
              </w:rPr>
            </w:pPr>
            <w:r w:rsidRPr="00EA6C23">
              <w:rPr>
                <w:rFonts w:ascii="Times New Roman" w:hAnsi="Times New Roman" w:cs="Times New Roman"/>
                <w:sz w:val="24"/>
                <w:szCs w:val="24"/>
              </w:rPr>
              <w:t>Public University Libraries (N-40)</w:t>
            </w:r>
          </w:p>
        </w:tc>
      </w:tr>
      <w:tr w:rsidR="00AA28C1" w:rsidRPr="00F04428" w:rsidTr="00571CCD">
        <w:trPr>
          <w:cnfStyle w:val="000000100000"/>
          <w:trHeight w:val="537"/>
        </w:trPr>
        <w:tc>
          <w:tcPr>
            <w:cnfStyle w:val="001000000000"/>
            <w:tcW w:w="593" w:type="dxa"/>
            <w:shd w:val="clear" w:color="auto" w:fill="auto"/>
          </w:tcPr>
          <w:p w:rsidR="00AA28C1" w:rsidRPr="00F04428" w:rsidRDefault="00AA28C1" w:rsidP="005F6F89">
            <w:pPr>
              <w:rPr>
                <w:rFonts w:ascii="Times New Roman" w:hAnsi="Times New Roman" w:cs="Times New Roman"/>
                <w:sz w:val="24"/>
                <w:szCs w:val="24"/>
              </w:rPr>
            </w:pPr>
            <w:r w:rsidRPr="00F04428">
              <w:rPr>
                <w:rFonts w:ascii="Times New Roman" w:hAnsi="Times New Roman" w:cs="Times New Roman"/>
                <w:sz w:val="24"/>
                <w:szCs w:val="24"/>
              </w:rPr>
              <w:t>S/N</w:t>
            </w:r>
          </w:p>
        </w:tc>
        <w:tc>
          <w:tcPr>
            <w:tcW w:w="4105"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Benefits Derived</w:t>
            </w:r>
          </w:p>
        </w:tc>
        <w:tc>
          <w:tcPr>
            <w:tcW w:w="144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Strongly Agree (%)</w:t>
            </w:r>
          </w:p>
        </w:tc>
        <w:tc>
          <w:tcPr>
            <w:tcW w:w="126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Agree</w:t>
            </w:r>
          </w:p>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Disagree</w:t>
            </w:r>
          </w:p>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Strongly Disagree (%)</w:t>
            </w:r>
          </w:p>
        </w:tc>
      </w:tr>
      <w:tr w:rsidR="00B22A06" w:rsidRPr="00F04428" w:rsidTr="00571CCD">
        <w:trPr>
          <w:trHeight w:val="269"/>
        </w:trPr>
        <w:tc>
          <w:tcPr>
            <w:cnfStyle w:val="001000000000"/>
            <w:tcW w:w="593" w:type="dxa"/>
            <w:shd w:val="clear" w:color="auto" w:fill="auto"/>
          </w:tcPr>
          <w:p w:rsidR="00AA28C1" w:rsidRPr="00F04428" w:rsidRDefault="00AA28C1" w:rsidP="00D92F8C">
            <w:pPr>
              <w:rPr>
                <w:rFonts w:ascii="Times New Roman" w:hAnsi="Times New Roman" w:cs="Times New Roman"/>
                <w:sz w:val="24"/>
                <w:szCs w:val="24"/>
              </w:rPr>
            </w:pPr>
            <w:r w:rsidRPr="00F04428">
              <w:rPr>
                <w:rFonts w:ascii="Times New Roman" w:hAnsi="Times New Roman" w:cs="Times New Roman"/>
                <w:sz w:val="24"/>
                <w:szCs w:val="24"/>
              </w:rPr>
              <w:t>1</w:t>
            </w:r>
          </w:p>
        </w:tc>
        <w:tc>
          <w:tcPr>
            <w:tcW w:w="4105"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Fast Two ways communication</w:t>
            </w:r>
          </w:p>
        </w:tc>
        <w:tc>
          <w:tcPr>
            <w:tcW w:w="144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14(35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16(40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6(15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4(10</w:t>
            </w:r>
            <w:r>
              <w:rPr>
                <w:rFonts w:ascii="Times New Roman" w:hAnsi="Times New Roman" w:cs="Times New Roman"/>
                <w:sz w:val="24"/>
                <w:szCs w:val="24"/>
              </w:rPr>
              <w:t>%</w:t>
            </w:r>
            <w:r w:rsidRPr="00F04428">
              <w:rPr>
                <w:rFonts w:ascii="Times New Roman" w:hAnsi="Times New Roman" w:cs="Times New Roman"/>
                <w:sz w:val="24"/>
                <w:szCs w:val="24"/>
              </w:rPr>
              <w:t>)</w:t>
            </w:r>
          </w:p>
        </w:tc>
      </w:tr>
      <w:tr w:rsidR="00AA28C1" w:rsidRPr="00F04428" w:rsidTr="00571CCD">
        <w:trPr>
          <w:cnfStyle w:val="000000100000"/>
          <w:trHeight w:val="269"/>
        </w:trPr>
        <w:tc>
          <w:tcPr>
            <w:cnfStyle w:val="001000000000"/>
            <w:tcW w:w="593" w:type="dxa"/>
            <w:shd w:val="clear" w:color="auto" w:fill="auto"/>
          </w:tcPr>
          <w:p w:rsidR="00AA28C1" w:rsidRPr="00F04428" w:rsidRDefault="00AA28C1" w:rsidP="00D92F8C">
            <w:pPr>
              <w:rPr>
                <w:rFonts w:ascii="Times New Roman" w:hAnsi="Times New Roman" w:cs="Times New Roman"/>
                <w:sz w:val="24"/>
                <w:szCs w:val="24"/>
              </w:rPr>
            </w:pPr>
            <w:r w:rsidRPr="00F04428">
              <w:rPr>
                <w:rFonts w:ascii="Times New Roman" w:hAnsi="Times New Roman" w:cs="Times New Roman"/>
                <w:sz w:val="24"/>
                <w:szCs w:val="24"/>
              </w:rPr>
              <w:t>2</w:t>
            </w:r>
          </w:p>
        </w:tc>
        <w:tc>
          <w:tcPr>
            <w:tcW w:w="4105"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Easy to communicate with users</w:t>
            </w:r>
          </w:p>
        </w:tc>
        <w:tc>
          <w:tcPr>
            <w:tcW w:w="144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5(12.5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B22A06" w:rsidRPr="00F04428" w:rsidTr="00571CCD">
        <w:trPr>
          <w:trHeight w:val="269"/>
        </w:trPr>
        <w:tc>
          <w:tcPr>
            <w:cnfStyle w:val="001000000000"/>
            <w:tcW w:w="593" w:type="dxa"/>
            <w:shd w:val="clear" w:color="auto" w:fill="auto"/>
          </w:tcPr>
          <w:p w:rsidR="00AA28C1" w:rsidRPr="00F04428" w:rsidRDefault="00AA28C1" w:rsidP="00D92F8C">
            <w:pPr>
              <w:rPr>
                <w:rFonts w:ascii="Times New Roman" w:hAnsi="Times New Roman" w:cs="Times New Roman"/>
                <w:sz w:val="24"/>
                <w:szCs w:val="24"/>
              </w:rPr>
            </w:pPr>
            <w:r w:rsidRPr="00F04428">
              <w:rPr>
                <w:rFonts w:ascii="Times New Roman" w:hAnsi="Times New Roman" w:cs="Times New Roman"/>
                <w:sz w:val="24"/>
                <w:szCs w:val="24"/>
              </w:rPr>
              <w:t>3</w:t>
            </w:r>
          </w:p>
        </w:tc>
        <w:tc>
          <w:tcPr>
            <w:tcW w:w="4105"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Saves Time</w:t>
            </w:r>
          </w:p>
        </w:tc>
        <w:tc>
          <w:tcPr>
            <w:tcW w:w="144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15(37.5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3(7.5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AA28C1" w:rsidRPr="00F04428" w:rsidTr="00571CCD">
        <w:trPr>
          <w:cnfStyle w:val="000000100000"/>
          <w:trHeight w:val="269"/>
        </w:trPr>
        <w:tc>
          <w:tcPr>
            <w:cnfStyle w:val="001000000000"/>
            <w:tcW w:w="593" w:type="dxa"/>
            <w:shd w:val="clear" w:color="auto" w:fill="auto"/>
          </w:tcPr>
          <w:p w:rsidR="00AA28C1" w:rsidRPr="00F04428" w:rsidRDefault="00AA28C1" w:rsidP="00D92F8C">
            <w:pPr>
              <w:rPr>
                <w:rFonts w:ascii="Times New Roman" w:hAnsi="Times New Roman" w:cs="Times New Roman"/>
                <w:sz w:val="24"/>
                <w:szCs w:val="24"/>
              </w:rPr>
            </w:pPr>
            <w:r w:rsidRPr="00F04428">
              <w:rPr>
                <w:rFonts w:ascii="Times New Roman" w:hAnsi="Times New Roman" w:cs="Times New Roman"/>
                <w:sz w:val="24"/>
                <w:szCs w:val="24"/>
              </w:rPr>
              <w:t>4</w:t>
            </w:r>
          </w:p>
        </w:tc>
        <w:tc>
          <w:tcPr>
            <w:tcW w:w="4105"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Increase library users</w:t>
            </w:r>
          </w:p>
        </w:tc>
        <w:tc>
          <w:tcPr>
            <w:tcW w:w="144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11(27.5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B22A06" w:rsidRPr="00F04428" w:rsidTr="00571CCD">
        <w:trPr>
          <w:trHeight w:val="269"/>
        </w:trPr>
        <w:tc>
          <w:tcPr>
            <w:cnfStyle w:val="001000000000"/>
            <w:tcW w:w="593" w:type="dxa"/>
            <w:shd w:val="clear" w:color="auto" w:fill="auto"/>
          </w:tcPr>
          <w:p w:rsidR="00AA28C1" w:rsidRPr="00F04428" w:rsidRDefault="00AA28C1" w:rsidP="00D92F8C">
            <w:pPr>
              <w:rPr>
                <w:rFonts w:ascii="Times New Roman" w:hAnsi="Times New Roman" w:cs="Times New Roman"/>
                <w:sz w:val="24"/>
                <w:szCs w:val="24"/>
              </w:rPr>
            </w:pPr>
            <w:r w:rsidRPr="00F04428">
              <w:rPr>
                <w:rFonts w:ascii="Times New Roman" w:hAnsi="Times New Roman" w:cs="Times New Roman"/>
                <w:sz w:val="24"/>
                <w:szCs w:val="24"/>
              </w:rPr>
              <w:t>5</w:t>
            </w:r>
          </w:p>
        </w:tc>
        <w:tc>
          <w:tcPr>
            <w:tcW w:w="4105"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 xml:space="preserve">Saves Cost </w:t>
            </w:r>
          </w:p>
        </w:tc>
        <w:tc>
          <w:tcPr>
            <w:tcW w:w="144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sidR="00B22A06">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16(40</w:t>
            </w:r>
            <w:r w:rsidR="00B22A06">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sidR="00B22A06">
              <w:rPr>
                <w:rFonts w:ascii="Times New Roman" w:hAnsi="Times New Roman" w:cs="Times New Roman"/>
                <w:sz w:val="24"/>
                <w:szCs w:val="24"/>
              </w:rPr>
              <w:t>%</w:t>
            </w:r>
            <w:r w:rsidRPr="00F04428">
              <w:rPr>
                <w:rFonts w:ascii="Times New Roman" w:hAnsi="Times New Roman" w:cs="Times New Roman"/>
                <w:sz w:val="24"/>
                <w:szCs w:val="24"/>
              </w:rPr>
              <w:t>)</w:t>
            </w:r>
          </w:p>
        </w:tc>
      </w:tr>
      <w:tr w:rsidR="00AA28C1" w:rsidRPr="00F04428" w:rsidTr="00571CCD">
        <w:trPr>
          <w:cnfStyle w:val="000000100000"/>
          <w:trHeight w:val="269"/>
        </w:trPr>
        <w:tc>
          <w:tcPr>
            <w:cnfStyle w:val="001000000000"/>
            <w:tcW w:w="593" w:type="dxa"/>
            <w:shd w:val="clear" w:color="auto" w:fill="auto"/>
          </w:tcPr>
          <w:p w:rsidR="00AA28C1" w:rsidRPr="00F04428" w:rsidRDefault="00AA28C1" w:rsidP="00D92F8C">
            <w:pPr>
              <w:rPr>
                <w:rFonts w:ascii="Times New Roman" w:hAnsi="Times New Roman" w:cs="Times New Roman"/>
                <w:sz w:val="24"/>
                <w:szCs w:val="24"/>
              </w:rPr>
            </w:pPr>
            <w:r w:rsidRPr="00F04428">
              <w:rPr>
                <w:rFonts w:ascii="Times New Roman" w:hAnsi="Times New Roman" w:cs="Times New Roman"/>
                <w:sz w:val="24"/>
                <w:szCs w:val="24"/>
              </w:rPr>
              <w:t>6</w:t>
            </w:r>
          </w:p>
        </w:tc>
        <w:tc>
          <w:tcPr>
            <w:tcW w:w="4105"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Mobilize Services</w:t>
            </w:r>
          </w:p>
        </w:tc>
        <w:tc>
          <w:tcPr>
            <w:tcW w:w="144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13(32.5</w:t>
            </w:r>
            <w:r w:rsidR="00B22A06">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9(22.5</w:t>
            </w:r>
            <w:r w:rsidR="00B22A06">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8(20</w:t>
            </w:r>
            <w:r w:rsidR="00B22A06">
              <w:rPr>
                <w:rFonts w:ascii="Times New Roman" w:hAnsi="Times New Roman" w:cs="Times New Roman"/>
                <w:sz w:val="24"/>
                <w:szCs w:val="24"/>
              </w:rPr>
              <w:t>%</w:t>
            </w:r>
            <w:r w:rsidRPr="00F04428">
              <w:rPr>
                <w:rFonts w:ascii="Times New Roman" w:hAnsi="Times New Roman" w:cs="Times New Roman"/>
                <w:sz w:val="24"/>
                <w:szCs w:val="24"/>
              </w:rPr>
              <w:t>)</w:t>
            </w:r>
          </w:p>
        </w:tc>
      </w:tr>
      <w:tr w:rsidR="00B22A06" w:rsidRPr="00F04428" w:rsidTr="00571CCD">
        <w:trPr>
          <w:trHeight w:val="283"/>
        </w:trPr>
        <w:tc>
          <w:tcPr>
            <w:cnfStyle w:val="001000000000"/>
            <w:tcW w:w="593" w:type="dxa"/>
            <w:shd w:val="clear" w:color="auto" w:fill="auto"/>
          </w:tcPr>
          <w:p w:rsidR="00AA28C1" w:rsidRPr="00F04428" w:rsidRDefault="00AA28C1" w:rsidP="00D92F8C">
            <w:pPr>
              <w:rPr>
                <w:rFonts w:ascii="Times New Roman" w:hAnsi="Times New Roman" w:cs="Times New Roman"/>
                <w:sz w:val="24"/>
                <w:szCs w:val="24"/>
              </w:rPr>
            </w:pPr>
            <w:r w:rsidRPr="00F04428">
              <w:rPr>
                <w:rFonts w:ascii="Times New Roman" w:hAnsi="Times New Roman" w:cs="Times New Roman"/>
                <w:sz w:val="24"/>
                <w:szCs w:val="24"/>
              </w:rPr>
              <w:t>7</w:t>
            </w:r>
          </w:p>
        </w:tc>
        <w:tc>
          <w:tcPr>
            <w:tcW w:w="4105"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Increases Revenue</w:t>
            </w:r>
          </w:p>
        </w:tc>
        <w:tc>
          <w:tcPr>
            <w:tcW w:w="144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15(37.5</w:t>
            </w:r>
            <w:r w:rsidR="00B22A06">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AA28C1" w:rsidRPr="00F04428" w:rsidRDefault="00AA28C1"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5(12.5</w:t>
            </w:r>
            <w:r w:rsidR="00B22A06">
              <w:rPr>
                <w:rFonts w:ascii="Times New Roman" w:hAnsi="Times New Roman" w:cs="Times New Roman"/>
                <w:sz w:val="24"/>
                <w:szCs w:val="24"/>
              </w:rPr>
              <w:t>%</w:t>
            </w:r>
            <w:r w:rsidRPr="00F04428">
              <w:rPr>
                <w:rFonts w:ascii="Times New Roman" w:hAnsi="Times New Roman" w:cs="Times New Roman"/>
                <w:sz w:val="24"/>
                <w:szCs w:val="24"/>
              </w:rPr>
              <w:t>)</w:t>
            </w:r>
          </w:p>
        </w:tc>
      </w:tr>
      <w:tr w:rsidR="00192DCE" w:rsidRPr="00F04428" w:rsidTr="00571CCD">
        <w:trPr>
          <w:cnfStyle w:val="000000100000"/>
          <w:trHeight w:val="283"/>
        </w:trPr>
        <w:tc>
          <w:tcPr>
            <w:cnfStyle w:val="001000000000"/>
            <w:tcW w:w="593" w:type="dxa"/>
            <w:shd w:val="clear" w:color="auto" w:fill="auto"/>
          </w:tcPr>
          <w:p w:rsidR="00192DCE" w:rsidRPr="00F04428" w:rsidRDefault="00192DCE" w:rsidP="00D92F8C">
            <w:pPr>
              <w:rPr>
                <w:rFonts w:ascii="Times New Roman" w:hAnsi="Times New Roman" w:cs="Times New Roman"/>
                <w:sz w:val="24"/>
                <w:szCs w:val="24"/>
              </w:rPr>
            </w:pPr>
            <w:r>
              <w:rPr>
                <w:rFonts w:ascii="Times New Roman" w:hAnsi="Times New Roman" w:cs="Times New Roman"/>
                <w:sz w:val="24"/>
                <w:szCs w:val="24"/>
              </w:rPr>
              <w:t>8</w:t>
            </w:r>
          </w:p>
        </w:tc>
        <w:tc>
          <w:tcPr>
            <w:tcW w:w="4105"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Pr>
                <w:rFonts w:ascii="Times New Roman" w:hAnsi="Times New Roman" w:cs="Times New Roman"/>
                <w:sz w:val="24"/>
                <w:szCs w:val="24"/>
              </w:rPr>
              <w:t>Others</w:t>
            </w:r>
          </w:p>
        </w:tc>
        <w:tc>
          <w:tcPr>
            <w:tcW w:w="5400" w:type="dxa"/>
            <w:gridSpan w:val="4"/>
            <w:shd w:val="clear" w:color="auto" w:fill="auto"/>
            <w:hideMark/>
          </w:tcPr>
          <w:p w:rsidR="00192DCE" w:rsidRPr="00F04428" w:rsidRDefault="00192DCE" w:rsidP="00D92F8C">
            <w:pPr>
              <w:cnfStyle w:val="000000100000"/>
              <w:rPr>
                <w:rFonts w:ascii="Times New Roman" w:hAnsi="Times New Roman" w:cs="Times New Roman"/>
                <w:sz w:val="24"/>
                <w:szCs w:val="24"/>
              </w:rPr>
            </w:pPr>
            <w:r>
              <w:rPr>
                <w:rFonts w:ascii="Times New Roman" w:hAnsi="Times New Roman" w:cs="Times New Roman"/>
                <w:sz w:val="24"/>
                <w:szCs w:val="24"/>
              </w:rPr>
              <w:t>Tiktok</w:t>
            </w:r>
            <w:r w:rsidRPr="005E6817">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tc>
      </w:tr>
      <w:tr w:rsidR="00192DCE" w:rsidRPr="00F04428" w:rsidTr="00571CCD">
        <w:trPr>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p>
        </w:tc>
        <w:tc>
          <w:tcPr>
            <w:tcW w:w="9505" w:type="dxa"/>
            <w:gridSpan w:val="5"/>
            <w:shd w:val="clear" w:color="auto" w:fill="auto"/>
            <w:hideMark/>
          </w:tcPr>
          <w:p w:rsidR="00192DCE" w:rsidRPr="00192DCE" w:rsidRDefault="00192DCE" w:rsidP="00D92F8C">
            <w:pPr>
              <w:jc w:val="center"/>
              <w:cnfStyle w:val="000000000000"/>
              <w:rPr>
                <w:rFonts w:ascii="Times New Roman" w:hAnsi="Times New Roman" w:cs="Times New Roman"/>
                <w:b/>
                <w:sz w:val="24"/>
                <w:szCs w:val="24"/>
              </w:rPr>
            </w:pPr>
            <w:r w:rsidRPr="00192DCE">
              <w:rPr>
                <w:rFonts w:ascii="Times New Roman" w:hAnsi="Times New Roman" w:cs="Times New Roman"/>
                <w:b/>
                <w:sz w:val="24"/>
                <w:szCs w:val="24"/>
              </w:rPr>
              <w:t xml:space="preserve">Private </w:t>
            </w:r>
            <w:r>
              <w:rPr>
                <w:rFonts w:ascii="Times New Roman" w:hAnsi="Times New Roman" w:cs="Times New Roman"/>
                <w:b/>
                <w:sz w:val="24"/>
                <w:szCs w:val="24"/>
              </w:rPr>
              <w:t>U</w:t>
            </w:r>
            <w:r w:rsidRPr="00192DCE">
              <w:rPr>
                <w:rFonts w:ascii="Times New Roman" w:hAnsi="Times New Roman" w:cs="Times New Roman"/>
                <w:b/>
                <w:sz w:val="24"/>
                <w:szCs w:val="24"/>
              </w:rPr>
              <w:t xml:space="preserve">niversity </w:t>
            </w:r>
            <w:r>
              <w:rPr>
                <w:rFonts w:ascii="Times New Roman" w:hAnsi="Times New Roman" w:cs="Times New Roman"/>
                <w:b/>
                <w:sz w:val="24"/>
                <w:szCs w:val="24"/>
              </w:rPr>
              <w:t>L</w:t>
            </w:r>
            <w:r w:rsidRPr="00192DCE">
              <w:rPr>
                <w:rFonts w:ascii="Times New Roman" w:hAnsi="Times New Roman" w:cs="Times New Roman"/>
                <w:b/>
                <w:sz w:val="24"/>
                <w:szCs w:val="24"/>
              </w:rPr>
              <w:t>ibraries (N-58)</w:t>
            </w:r>
          </w:p>
        </w:tc>
      </w:tr>
      <w:tr w:rsidR="00192DCE" w:rsidRPr="00F04428" w:rsidTr="00571CCD">
        <w:trPr>
          <w:cnfStyle w:val="000000100000"/>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1</w:t>
            </w:r>
          </w:p>
        </w:tc>
        <w:tc>
          <w:tcPr>
            <w:tcW w:w="4105"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Fast Two ways communication</w:t>
            </w:r>
          </w:p>
        </w:tc>
        <w:tc>
          <w:tcPr>
            <w:tcW w:w="144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18(31.1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13(22.4</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r>
      <w:tr w:rsidR="00192DCE" w:rsidRPr="00F04428" w:rsidTr="00571CCD">
        <w:trPr>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2</w:t>
            </w:r>
          </w:p>
        </w:tc>
        <w:tc>
          <w:tcPr>
            <w:tcW w:w="4105"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Easy to communicate with users</w:t>
            </w:r>
          </w:p>
        </w:tc>
        <w:tc>
          <w:tcPr>
            <w:tcW w:w="144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r>
      <w:tr w:rsidR="00192DCE" w:rsidRPr="00F04428" w:rsidTr="00571CCD">
        <w:trPr>
          <w:cnfStyle w:val="000000100000"/>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3</w:t>
            </w:r>
          </w:p>
        </w:tc>
        <w:tc>
          <w:tcPr>
            <w:tcW w:w="4105"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Saves Time</w:t>
            </w:r>
          </w:p>
        </w:tc>
        <w:tc>
          <w:tcPr>
            <w:tcW w:w="144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17(29.3</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17(29.3</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5</w:t>
            </w:r>
            <w:r w:rsidRPr="00F04428">
              <w:rPr>
                <w:rFonts w:ascii="Times New Roman" w:hAnsi="Times New Roman" w:cs="Times New Roman"/>
                <w:sz w:val="24"/>
                <w:szCs w:val="24"/>
              </w:rPr>
              <w:t>)</w:t>
            </w:r>
          </w:p>
        </w:tc>
      </w:tr>
      <w:tr w:rsidR="00192DCE" w:rsidRPr="00F04428" w:rsidTr="00571CCD">
        <w:trPr>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4</w:t>
            </w:r>
          </w:p>
        </w:tc>
        <w:tc>
          <w:tcPr>
            <w:tcW w:w="4105"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Increase library users</w:t>
            </w:r>
          </w:p>
        </w:tc>
        <w:tc>
          <w:tcPr>
            <w:tcW w:w="144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r>
      <w:tr w:rsidR="00192DCE" w:rsidRPr="00F04428" w:rsidTr="00571CCD">
        <w:trPr>
          <w:cnfStyle w:val="000000100000"/>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5</w:t>
            </w:r>
          </w:p>
        </w:tc>
        <w:tc>
          <w:tcPr>
            <w:tcW w:w="4105"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 xml:space="preserve">Saves Cost </w:t>
            </w:r>
          </w:p>
        </w:tc>
        <w:tc>
          <w:tcPr>
            <w:tcW w:w="144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r>
      <w:tr w:rsidR="00192DCE" w:rsidRPr="00F04428" w:rsidTr="00571CCD">
        <w:trPr>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6</w:t>
            </w:r>
          </w:p>
        </w:tc>
        <w:tc>
          <w:tcPr>
            <w:tcW w:w="4105"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Mobilize Services</w:t>
            </w:r>
          </w:p>
        </w:tc>
        <w:tc>
          <w:tcPr>
            <w:tcW w:w="144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18(31.1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r>
      <w:tr w:rsidR="00192DCE" w:rsidRPr="00F04428" w:rsidTr="00571CCD">
        <w:trPr>
          <w:cnfStyle w:val="000000100000"/>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7</w:t>
            </w:r>
          </w:p>
        </w:tc>
        <w:tc>
          <w:tcPr>
            <w:tcW w:w="4105"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Increases Revenue</w:t>
            </w:r>
          </w:p>
        </w:tc>
        <w:tc>
          <w:tcPr>
            <w:tcW w:w="144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shd w:val="clear" w:color="auto" w:fill="auto"/>
            <w:hideMark/>
          </w:tcPr>
          <w:p w:rsidR="00192DCE" w:rsidRPr="00F04428" w:rsidRDefault="00192DC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13(22.4</w:t>
            </w:r>
            <w:r>
              <w:rPr>
                <w:rFonts w:ascii="Times New Roman" w:hAnsi="Times New Roman" w:cs="Times New Roman"/>
                <w:sz w:val="24"/>
                <w:szCs w:val="24"/>
              </w:rPr>
              <w:t>%</w:t>
            </w:r>
            <w:r w:rsidRPr="00F04428">
              <w:rPr>
                <w:rFonts w:ascii="Times New Roman" w:hAnsi="Times New Roman" w:cs="Times New Roman"/>
                <w:sz w:val="24"/>
                <w:szCs w:val="24"/>
              </w:rPr>
              <w:t>)</w:t>
            </w:r>
          </w:p>
        </w:tc>
      </w:tr>
      <w:tr w:rsidR="00192DCE" w:rsidRPr="00F04428" w:rsidTr="00571CCD">
        <w:trPr>
          <w:trHeight w:val="283"/>
        </w:trPr>
        <w:tc>
          <w:tcPr>
            <w:cnfStyle w:val="001000000000"/>
            <w:tcW w:w="593" w:type="dxa"/>
            <w:shd w:val="clear" w:color="auto" w:fill="auto"/>
          </w:tcPr>
          <w:p w:rsidR="00192DCE" w:rsidRDefault="00192DCE" w:rsidP="00D92F8C">
            <w:pPr>
              <w:rPr>
                <w:rFonts w:ascii="Times New Roman" w:hAnsi="Times New Roman" w:cs="Times New Roman"/>
                <w:sz w:val="24"/>
                <w:szCs w:val="24"/>
              </w:rPr>
            </w:pPr>
            <w:r>
              <w:rPr>
                <w:rFonts w:ascii="Times New Roman" w:hAnsi="Times New Roman" w:cs="Times New Roman"/>
                <w:sz w:val="24"/>
                <w:szCs w:val="24"/>
              </w:rPr>
              <w:t>8</w:t>
            </w:r>
          </w:p>
        </w:tc>
        <w:tc>
          <w:tcPr>
            <w:tcW w:w="4105" w:type="dxa"/>
            <w:shd w:val="clear" w:color="auto" w:fill="auto"/>
            <w:hideMark/>
          </w:tcPr>
          <w:p w:rsidR="00192DCE" w:rsidRPr="00F04428" w:rsidRDefault="00192DC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Others</w:t>
            </w:r>
          </w:p>
        </w:tc>
        <w:tc>
          <w:tcPr>
            <w:tcW w:w="5400" w:type="dxa"/>
            <w:gridSpan w:val="4"/>
            <w:shd w:val="clear" w:color="auto" w:fill="auto"/>
            <w:hideMark/>
          </w:tcPr>
          <w:p w:rsidR="00192DCE" w:rsidRPr="00F04428" w:rsidRDefault="00192DCE" w:rsidP="00D92F8C">
            <w:pPr>
              <w:cnfStyle w:val="000000000000"/>
              <w:rPr>
                <w:rFonts w:ascii="Times New Roman" w:hAnsi="Times New Roman" w:cs="Times New Roman"/>
                <w:sz w:val="24"/>
                <w:szCs w:val="24"/>
              </w:rPr>
            </w:pPr>
            <w:r>
              <w:rPr>
                <w:rFonts w:ascii="Times New Roman" w:hAnsi="Times New Roman" w:cs="Times New Roman"/>
                <w:sz w:val="24"/>
                <w:szCs w:val="24"/>
              </w:rPr>
              <w:t>---------------------------------------------------</w:t>
            </w:r>
          </w:p>
        </w:tc>
      </w:tr>
    </w:tbl>
    <w:p w:rsidR="00E319FB" w:rsidRDefault="004B0E98" w:rsidP="00D92F8C">
      <w:pPr>
        <w:shd w:val="clear" w:color="auto" w:fill="FFFFFF"/>
        <w:spacing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Table 6</w:t>
      </w:r>
      <w:r w:rsidR="00802C47">
        <w:rPr>
          <w:rStyle w:val="markedcontent"/>
          <w:rFonts w:ascii="Times New Roman" w:hAnsi="Times New Roman" w:cs="Times New Roman"/>
          <w:sz w:val="24"/>
          <w:szCs w:val="24"/>
        </w:rPr>
        <w:t xml:space="preserve"> shows that </w:t>
      </w:r>
      <w:r w:rsidR="002908DE">
        <w:rPr>
          <w:rStyle w:val="markedcontent"/>
          <w:rFonts w:ascii="Times New Roman" w:hAnsi="Times New Roman" w:cs="Times New Roman"/>
          <w:sz w:val="24"/>
          <w:szCs w:val="24"/>
        </w:rPr>
        <w:t xml:space="preserve">the </w:t>
      </w:r>
      <w:r w:rsidR="00DD10E9">
        <w:rPr>
          <w:rStyle w:val="markedcontent"/>
          <w:rFonts w:ascii="Times New Roman" w:hAnsi="Times New Roman" w:cs="Times New Roman"/>
          <w:sz w:val="24"/>
          <w:szCs w:val="24"/>
        </w:rPr>
        <w:t>benefits of</w:t>
      </w:r>
      <w:r w:rsidR="00E319FB">
        <w:rPr>
          <w:rStyle w:val="markedcontent"/>
          <w:rFonts w:ascii="Times New Roman" w:hAnsi="Times New Roman" w:cs="Times New Roman"/>
          <w:sz w:val="24"/>
          <w:szCs w:val="24"/>
        </w:rPr>
        <w:t xml:space="preserve"> utilising Twitter and YouTube </w:t>
      </w:r>
      <w:r w:rsidR="00802C47">
        <w:rPr>
          <w:rStyle w:val="markedcontent"/>
          <w:rFonts w:ascii="Times New Roman" w:hAnsi="Times New Roman" w:cs="Times New Roman"/>
          <w:sz w:val="24"/>
          <w:szCs w:val="24"/>
        </w:rPr>
        <w:t>in public university libraries</w:t>
      </w:r>
      <w:r w:rsidR="00E319FB">
        <w:rPr>
          <w:rStyle w:val="markedcontent"/>
          <w:rFonts w:ascii="Times New Roman" w:hAnsi="Times New Roman" w:cs="Times New Roman"/>
          <w:sz w:val="24"/>
          <w:szCs w:val="24"/>
        </w:rPr>
        <w:t xml:space="preserve"> are fast two ways communication with 30(75%) followed by saves time with 28(70%) and easy to communicate with users 25(62.5).</w:t>
      </w:r>
    </w:p>
    <w:p w:rsidR="00E319FB" w:rsidRDefault="00192DCE" w:rsidP="00D92F8C">
      <w:pPr>
        <w:shd w:val="clear" w:color="auto" w:fill="FFFFFF"/>
        <w:spacing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It also </w:t>
      </w:r>
      <w:r w:rsidR="002908DE">
        <w:rPr>
          <w:rStyle w:val="markedcontent"/>
          <w:rFonts w:ascii="Times New Roman" w:hAnsi="Times New Roman" w:cs="Times New Roman"/>
          <w:sz w:val="24"/>
          <w:szCs w:val="24"/>
        </w:rPr>
        <w:t>shows that the benefits of</w:t>
      </w:r>
      <w:r w:rsidR="00E319FB">
        <w:rPr>
          <w:rStyle w:val="markedcontent"/>
          <w:rFonts w:ascii="Times New Roman" w:hAnsi="Times New Roman" w:cs="Times New Roman"/>
          <w:sz w:val="24"/>
          <w:szCs w:val="24"/>
        </w:rPr>
        <w:t xml:space="preserve"> utilising Twitter and YouTube in private university libraries are easy to communicate with users 36(62.5%) followed </w:t>
      </w:r>
      <w:r w:rsidR="00AA28C1">
        <w:rPr>
          <w:rStyle w:val="markedcontent"/>
          <w:rFonts w:ascii="Times New Roman" w:hAnsi="Times New Roman" w:cs="Times New Roman"/>
          <w:sz w:val="24"/>
          <w:szCs w:val="24"/>
        </w:rPr>
        <w:t>saves time with 34(58.6%) and</w:t>
      </w:r>
      <w:r w:rsidR="00E319FB">
        <w:rPr>
          <w:rStyle w:val="markedcontent"/>
          <w:rFonts w:ascii="Times New Roman" w:hAnsi="Times New Roman" w:cs="Times New Roman"/>
          <w:sz w:val="24"/>
          <w:szCs w:val="24"/>
        </w:rPr>
        <w:t xml:space="preserve"> fast two ways communication with 3</w:t>
      </w:r>
      <w:r w:rsidR="00AA28C1">
        <w:rPr>
          <w:rStyle w:val="markedcontent"/>
          <w:rFonts w:ascii="Times New Roman" w:hAnsi="Times New Roman" w:cs="Times New Roman"/>
          <w:sz w:val="24"/>
          <w:szCs w:val="24"/>
        </w:rPr>
        <w:t>3(56.9%).</w:t>
      </w:r>
    </w:p>
    <w:p w:rsidR="006812A8" w:rsidRDefault="00E52F38" w:rsidP="00D92F8C">
      <w:pPr>
        <w:pStyle w:val="NormalWeb"/>
        <w:spacing w:before="0" w:beforeAutospacing="0" w:after="0" w:afterAutospacing="0"/>
        <w:jc w:val="both"/>
        <w:rPr>
          <w:color w:val="252525"/>
        </w:rPr>
      </w:pPr>
      <w:r>
        <w:rPr>
          <w:rStyle w:val="markedcontent"/>
          <w:rFonts w:eastAsiaTheme="minorHAnsi"/>
        </w:rPr>
        <w:tab/>
      </w:r>
      <w:r w:rsidR="00AA28C1">
        <w:rPr>
          <w:rStyle w:val="markedcontent"/>
        </w:rPr>
        <w:t xml:space="preserve">The findings of this study </w:t>
      </w:r>
      <w:r w:rsidR="00E54228">
        <w:rPr>
          <w:rStyle w:val="markedcontent"/>
        </w:rPr>
        <w:t>imply</w:t>
      </w:r>
      <w:r w:rsidR="00AA28C1">
        <w:rPr>
          <w:rStyle w:val="markedcontent"/>
        </w:rPr>
        <w:t xml:space="preserve"> the benefit</w:t>
      </w:r>
      <w:r w:rsidR="002908DE">
        <w:rPr>
          <w:rStyle w:val="markedcontent"/>
        </w:rPr>
        <w:t>s of utilis</w:t>
      </w:r>
      <w:r w:rsidR="00AA28C1">
        <w:rPr>
          <w:rStyle w:val="markedcontent"/>
        </w:rPr>
        <w:t>ing Twitter and YouTube in both public and private university libraries are easy to communicate with users, saves time and fast two ways communication.</w:t>
      </w:r>
      <w:r w:rsidR="00D56DF3">
        <w:rPr>
          <w:rStyle w:val="markedcontent"/>
        </w:rPr>
        <w:t xml:space="preserve"> </w:t>
      </w:r>
      <w:r w:rsidR="006812A8" w:rsidRPr="00A70466">
        <w:rPr>
          <w:color w:val="252525"/>
        </w:rPr>
        <w:t>Researchers Akpohonor &amp; Olise (2015) and Bakare et al. (2015) concurred that librarians use social media platforms to encourage quick two-way communication, and our study supports their findings.</w:t>
      </w:r>
    </w:p>
    <w:p w:rsidR="00D56DF3" w:rsidRPr="00D56DF3" w:rsidRDefault="00B936CC" w:rsidP="00D92F8C">
      <w:pPr>
        <w:spacing w:after="0" w:line="240" w:lineRule="auto"/>
        <w:jc w:val="both"/>
        <w:rPr>
          <w:rFonts w:ascii="Times New Roman" w:eastAsia="Times New Roman" w:hAnsi="Times New Roman" w:cs="Times New Roman"/>
          <w:color w:val="252525"/>
          <w:sz w:val="24"/>
          <w:szCs w:val="24"/>
        </w:rPr>
      </w:pPr>
      <w:r w:rsidRPr="00B936CC">
        <w:rPr>
          <w:rFonts w:ascii="Times New Roman" w:eastAsia="Times New Roman" w:hAnsi="Times New Roman" w:cs="Times New Roman"/>
          <w:b/>
          <w:color w:val="252525"/>
          <w:sz w:val="28"/>
          <w:szCs w:val="28"/>
        </w:rPr>
        <w:lastRenderedPageBreak/>
        <w:t>Table 7:</w:t>
      </w:r>
      <w:r>
        <w:rPr>
          <w:rFonts w:ascii="Times New Roman" w:eastAsia="Times New Roman" w:hAnsi="Times New Roman" w:cs="Times New Roman"/>
          <w:color w:val="252525"/>
          <w:sz w:val="24"/>
          <w:szCs w:val="24"/>
        </w:rPr>
        <w:t xml:space="preserve"> </w:t>
      </w:r>
      <w:r w:rsidR="00D56DF3" w:rsidRPr="0014117E">
        <w:rPr>
          <w:rFonts w:ascii="Times New Roman" w:eastAsia="Times New Roman" w:hAnsi="Times New Roman" w:cs="Times New Roman"/>
          <w:b/>
          <w:color w:val="252525"/>
          <w:sz w:val="24"/>
          <w:szCs w:val="24"/>
        </w:rPr>
        <w:t>Research Objective Four:</w:t>
      </w:r>
      <w:r w:rsidR="0014117E" w:rsidRPr="0014117E">
        <w:rPr>
          <w:rFonts w:ascii="Times New Roman" w:eastAsia="Times New Roman" w:hAnsi="Times New Roman" w:cs="Times New Roman"/>
          <w:color w:val="252525"/>
          <w:sz w:val="24"/>
          <w:szCs w:val="24"/>
        </w:rPr>
        <w:t xml:space="preserve"> </w:t>
      </w:r>
      <w:r w:rsidR="0014117E" w:rsidRPr="00B936CC">
        <w:rPr>
          <w:rFonts w:ascii="Times New Roman" w:eastAsia="Times New Roman" w:hAnsi="Times New Roman" w:cs="Times New Roman"/>
          <w:b/>
          <w:color w:val="252525"/>
          <w:sz w:val="24"/>
          <w:szCs w:val="24"/>
        </w:rPr>
        <w:t xml:space="preserve">Which of the two categories of libraries provide more efficient library service delivery than the </w:t>
      </w:r>
      <w:r w:rsidR="00E626A3" w:rsidRPr="00B936CC">
        <w:rPr>
          <w:rFonts w:ascii="Times New Roman" w:eastAsia="Times New Roman" w:hAnsi="Times New Roman" w:cs="Times New Roman"/>
          <w:b/>
          <w:color w:val="252525"/>
          <w:sz w:val="24"/>
          <w:szCs w:val="24"/>
        </w:rPr>
        <w:t>other?</w:t>
      </w:r>
      <w:r w:rsidR="00E1609D">
        <w:rPr>
          <w:rFonts w:ascii="Times New Roman" w:eastAsia="Times New Roman" w:hAnsi="Times New Roman" w:cs="Times New Roman"/>
          <w:color w:val="252525"/>
          <w:sz w:val="24"/>
          <w:szCs w:val="24"/>
        </w:rPr>
        <w:tab/>
      </w:r>
      <w:r w:rsidR="00E1609D">
        <w:rPr>
          <w:rFonts w:ascii="Times New Roman" w:eastAsia="Times New Roman" w:hAnsi="Times New Roman" w:cs="Times New Roman"/>
          <w:color w:val="252525"/>
          <w:sz w:val="24"/>
          <w:szCs w:val="24"/>
        </w:rPr>
        <w:tab/>
      </w:r>
    </w:p>
    <w:tbl>
      <w:tblPr>
        <w:tblStyle w:val="ListTable6Colorful1"/>
        <w:tblW w:w="9334" w:type="dxa"/>
        <w:tblLayout w:type="fixed"/>
        <w:tblLook w:val="04A0"/>
      </w:tblPr>
      <w:tblGrid>
        <w:gridCol w:w="514"/>
        <w:gridCol w:w="3420"/>
        <w:gridCol w:w="1350"/>
        <w:gridCol w:w="1440"/>
        <w:gridCol w:w="1170"/>
        <w:gridCol w:w="134"/>
        <w:gridCol w:w="1306"/>
      </w:tblGrid>
      <w:tr w:rsidR="0014117E" w:rsidRPr="00F04428" w:rsidTr="00571CCD">
        <w:trPr>
          <w:cnfStyle w:val="100000000000"/>
          <w:trHeight w:val="458"/>
        </w:trPr>
        <w:tc>
          <w:tcPr>
            <w:cnfStyle w:val="001000000000"/>
            <w:tcW w:w="9334" w:type="dxa"/>
            <w:gridSpan w:val="7"/>
            <w:shd w:val="clear" w:color="auto" w:fill="auto"/>
          </w:tcPr>
          <w:p w:rsidR="0014117E" w:rsidRPr="0014117E" w:rsidRDefault="0078508C" w:rsidP="00D92F8C">
            <w:pPr>
              <w:jc w:val="center"/>
              <w:rPr>
                <w:rFonts w:ascii="Times New Roman" w:hAnsi="Times New Roman" w:cs="Times New Roman"/>
                <w:b w:val="0"/>
                <w:sz w:val="24"/>
                <w:szCs w:val="24"/>
              </w:rPr>
            </w:pPr>
            <w:r>
              <w:rPr>
                <w:rFonts w:ascii="Times New Roman" w:hAnsi="Times New Roman" w:cs="Times New Roman"/>
                <w:sz w:val="24"/>
                <w:szCs w:val="24"/>
              </w:rPr>
              <w:t>Public University Libraries</w:t>
            </w:r>
            <w:r w:rsidRPr="0014117E">
              <w:rPr>
                <w:rFonts w:ascii="Times New Roman" w:hAnsi="Times New Roman" w:cs="Times New Roman"/>
                <w:sz w:val="24"/>
                <w:szCs w:val="24"/>
              </w:rPr>
              <w:t xml:space="preserve"> </w:t>
            </w:r>
            <w:r w:rsidR="0014117E" w:rsidRPr="0014117E">
              <w:rPr>
                <w:rFonts w:ascii="Times New Roman" w:hAnsi="Times New Roman" w:cs="Times New Roman"/>
                <w:sz w:val="24"/>
                <w:szCs w:val="24"/>
              </w:rPr>
              <w:t>(N-40)</w:t>
            </w:r>
          </w:p>
        </w:tc>
      </w:tr>
      <w:tr w:rsidR="0014117E" w:rsidRPr="00F04428" w:rsidTr="00571CCD">
        <w:trPr>
          <w:cnfStyle w:val="000000100000"/>
          <w:trHeight w:val="905"/>
        </w:trPr>
        <w:tc>
          <w:tcPr>
            <w:cnfStyle w:val="001000000000"/>
            <w:tcW w:w="514" w:type="dxa"/>
            <w:shd w:val="clear" w:color="auto" w:fill="auto"/>
          </w:tcPr>
          <w:p w:rsidR="0014117E" w:rsidRPr="00192DCE" w:rsidRDefault="0014117E" w:rsidP="00D92F8C">
            <w:pPr>
              <w:jc w:val="both"/>
              <w:rPr>
                <w:rFonts w:ascii="Times New Roman" w:hAnsi="Times New Roman" w:cs="Times New Roman"/>
                <w:b w:val="0"/>
                <w:sz w:val="24"/>
                <w:szCs w:val="24"/>
              </w:rPr>
            </w:pPr>
            <w:r w:rsidRPr="00192DCE">
              <w:rPr>
                <w:rFonts w:ascii="Times New Roman" w:hAnsi="Times New Roman" w:cs="Times New Roman"/>
                <w:sz w:val="24"/>
                <w:szCs w:val="24"/>
              </w:rPr>
              <w:t xml:space="preserve"> SN</w:t>
            </w:r>
          </w:p>
        </w:tc>
        <w:tc>
          <w:tcPr>
            <w:tcW w:w="3420" w:type="dxa"/>
            <w:shd w:val="clear" w:color="auto" w:fill="auto"/>
          </w:tcPr>
          <w:p w:rsidR="0014117E" w:rsidRPr="00192DCE" w:rsidRDefault="0014117E" w:rsidP="00D92F8C">
            <w:pPr>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 xml:space="preserve">Statements </w:t>
            </w:r>
          </w:p>
        </w:tc>
        <w:tc>
          <w:tcPr>
            <w:tcW w:w="1350" w:type="dxa"/>
            <w:shd w:val="clear" w:color="auto" w:fill="auto"/>
          </w:tcPr>
          <w:p w:rsidR="0014117E" w:rsidRPr="00192DCE" w:rsidRDefault="0014117E" w:rsidP="00D92F8C">
            <w:pPr>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 xml:space="preserve">Strongly Agree </w:t>
            </w:r>
          </w:p>
          <w:p w:rsidR="0014117E" w:rsidRPr="00192DCE" w:rsidRDefault="0014117E" w:rsidP="00D92F8C">
            <w:pPr>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F (%)</w:t>
            </w:r>
          </w:p>
        </w:tc>
        <w:tc>
          <w:tcPr>
            <w:tcW w:w="1440" w:type="dxa"/>
            <w:shd w:val="clear" w:color="auto" w:fill="auto"/>
          </w:tcPr>
          <w:p w:rsidR="0014117E" w:rsidRPr="00192DCE" w:rsidRDefault="0014117E" w:rsidP="00D92F8C">
            <w:pPr>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 xml:space="preserve">Agree    </w:t>
            </w:r>
          </w:p>
          <w:p w:rsidR="0014117E" w:rsidRPr="00192DCE" w:rsidRDefault="0014117E" w:rsidP="00D92F8C">
            <w:pPr>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F (%)</w:t>
            </w:r>
          </w:p>
        </w:tc>
        <w:tc>
          <w:tcPr>
            <w:tcW w:w="1170" w:type="dxa"/>
            <w:shd w:val="clear" w:color="auto" w:fill="auto"/>
          </w:tcPr>
          <w:p w:rsidR="0014117E" w:rsidRPr="00192DCE" w:rsidRDefault="0014117E" w:rsidP="00D92F8C">
            <w:pPr>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 xml:space="preserve">Disagree </w:t>
            </w:r>
          </w:p>
          <w:p w:rsidR="0014117E" w:rsidRPr="00192DCE" w:rsidRDefault="0014117E" w:rsidP="00D92F8C">
            <w:pPr>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F (%)</w:t>
            </w:r>
          </w:p>
        </w:tc>
        <w:tc>
          <w:tcPr>
            <w:tcW w:w="1440" w:type="dxa"/>
            <w:gridSpan w:val="2"/>
            <w:shd w:val="clear" w:color="auto" w:fill="auto"/>
          </w:tcPr>
          <w:p w:rsidR="0014117E" w:rsidRPr="00192DCE" w:rsidRDefault="0014117E" w:rsidP="00D92F8C">
            <w:pPr>
              <w:tabs>
                <w:tab w:val="left" w:pos="1062"/>
                <w:tab w:val="left" w:pos="1152"/>
              </w:tabs>
              <w:ind w:right="342"/>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Strongly Disagre</w:t>
            </w:r>
          </w:p>
          <w:p w:rsidR="0014117E" w:rsidRPr="00192DCE" w:rsidRDefault="0014117E" w:rsidP="00D92F8C">
            <w:pPr>
              <w:tabs>
                <w:tab w:val="left" w:pos="1062"/>
                <w:tab w:val="left" w:pos="1152"/>
              </w:tabs>
              <w:ind w:right="342"/>
              <w:jc w:val="both"/>
              <w:cnfStyle w:val="000000100000"/>
              <w:rPr>
                <w:rFonts w:ascii="Times New Roman" w:hAnsi="Times New Roman" w:cs="Times New Roman"/>
                <w:b/>
                <w:sz w:val="24"/>
                <w:szCs w:val="24"/>
              </w:rPr>
            </w:pPr>
            <w:r w:rsidRPr="00192DCE">
              <w:rPr>
                <w:rFonts w:ascii="Times New Roman" w:hAnsi="Times New Roman" w:cs="Times New Roman"/>
                <w:b/>
                <w:sz w:val="24"/>
                <w:szCs w:val="24"/>
              </w:rPr>
              <w:t>F (%)</w:t>
            </w:r>
          </w:p>
        </w:tc>
      </w:tr>
      <w:tr w:rsidR="0014117E" w:rsidRPr="00F04428" w:rsidTr="00571CCD">
        <w:trPr>
          <w:trHeight w:val="36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1</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To Communicate with users</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15(37.5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36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2</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For library orientation</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17(42.5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37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3</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Providing referral services</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19(47.5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4(10</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37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4</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Document delivery services</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6(15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36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5</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Providing current awareness services</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20(50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6(15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4(10</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73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6</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Knowledge sharing among and services colleagues</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14(35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36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7</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Providing Reference services</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5(12.5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738"/>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8</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Posting information on new books and programme of interest</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5(12.5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386"/>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9</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 xml:space="preserve">Marketing Library products </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16(40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10</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Selection and acquisition of information sources</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14(35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11</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Dissemination of information</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16(40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r>
      <w:tr w:rsidR="00C23CBB" w:rsidRPr="00F04428" w:rsidTr="00571CCD">
        <w:trPr>
          <w:cnfStyle w:val="000000100000"/>
          <w:trHeight w:val="169"/>
        </w:trPr>
        <w:tc>
          <w:tcPr>
            <w:cnfStyle w:val="001000000000"/>
            <w:tcW w:w="514" w:type="dxa"/>
            <w:shd w:val="clear" w:color="auto" w:fill="auto"/>
          </w:tcPr>
          <w:p w:rsidR="00C23CBB" w:rsidRPr="00F04428" w:rsidRDefault="00C23CBB" w:rsidP="00D92F8C">
            <w:pPr>
              <w:rPr>
                <w:rFonts w:ascii="Times New Roman" w:hAnsi="Times New Roman" w:cs="Times New Roman"/>
                <w:sz w:val="24"/>
                <w:szCs w:val="24"/>
              </w:rPr>
            </w:pPr>
            <w:r>
              <w:rPr>
                <w:rFonts w:ascii="Times New Roman" w:hAnsi="Times New Roman" w:cs="Times New Roman"/>
                <w:sz w:val="24"/>
                <w:szCs w:val="24"/>
              </w:rPr>
              <w:t>12</w:t>
            </w:r>
          </w:p>
        </w:tc>
        <w:tc>
          <w:tcPr>
            <w:tcW w:w="3420" w:type="dxa"/>
            <w:shd w:val="clear" w:color="auto" w:fill="auto"/>
          </w:tcPr>
          <w:p w:rsidR="00C23CBB" w:rsidRPr="00F04428" w:rsidRDefault="00C23CBB" w:rsidP="00D92F8C">
            <w:pPr>
              <w:cnfStyle w:val="000000100000"/>
              <w:rPr>
                <w:rFonts w:ascii="Times New Roman" w:hAnsi="Times New Roman" w:cs="Times New Roman"/>
                <w:sz w:val="24"/>
                <w:szCs w:val="24"/>
              </w:rPr>
            </w:pPr>
            <w:r>
              <w:rPr>
                <w:rFonts w:ascii="Times New Roman" w:hAnsi="Times New Roman" w:cs="Times New Roman"/>
                <w:sz w:val="24"/>
                <w:szCs w:val="24"/>
              </w:rPr>
              <w:t>Others</w:t>
            </w:r>
          </w:p>
        </w:tc>
        <w:tc>
          <w:tcPr>
            <w:tcW w:w="5400" w:type="dxa"/>
            <w:gridSpan w:val="5"/>
            <w:shd w:val="clear" w:color="auto" w:fill="auto"/>
          </w:tcPr>
          <w:p w:rsidR="00C23CBB" w:rsidRPr="00F04428" w:rsidRDefault="00C23CBB" w:rsidP="00D92F8C">
            <w:pPr>
              <w:jc w:val="both"/>
              <w:cnfStyle w:val="000000100000"/>
              <w:rPr>
                <w:rFonts w:ascii="Times New Roman" w:hAnsi="Times New Roman" w:cs="Times New Roman"/>
                <w:sz w:val="24"/>
                <w:szCs w:val="24"/>
              </w:rPr>
            </w:pPr>
          </w:p>
        </w:tc>
      </w:tr>
      <w:tr w:rsidR="0014117E" w:rsidRPr="00F04428" w:rsidTr="00571CCD">
        <w:trPr>
          <w:trHeight w:val="169"/>
        </w:trPr>
        <w:tc>
          <w:tcPr>
            <w:cnfStyle w:val="001000000000"/>
            <w:tcW w:w="9334" w:type="dxa"/>
            <w:gridSpan w:val="7"/>
            <w:shd w:val="clear" w:color="auto" w:fill="auto"/>
          </w:tcPr>
          <w:p w:rsidR="0014117E" w:rsidRPr="00893E13" w:rsidRDefault="0078508C" w:rsidP="00D92F8C">
            <w:pPr>
              <w:jc w:val="center"/>
              <w:rPr>
                <w:rFonts w:ascii="Times New Roman" w:hAnsi="Times New Roman" w:cs="Times New Roman"/>
                <w:b w:val="0"/>
                <w:sz w:val="24"/>
                <w:szCs w:val="24"/>
              </w:rPr>
            </w:pPr>
            <w:r w:rsidRPr="00893E13">
              <w:rPr>
                <w:rFonts w:ascii="Times New Roman" w:hAnsi="Times New Roman" w:cs="Times New Roman"/>
                <w:sz w:val="24"/>
                <w:szCs w:val="24"/>
              </w:rPr>
              <w:t>Private Uni</w:t>
            </w:r>
            <w:r>
              <w:rPr>
                <w:rFonts w:ascii="Times New Roman" w:hAnsi="Times New Roman" w:cs="Times New Roman"/>
                <w:sz w:val="24"/>
                <w:szCs w:val="24"/>
              </w:rPr>
              <w:t>v</w:t>
            </w:r>
            <w:r w:rsidRPr="00893E13">
              <w:rPr>
                <w:rFonts w:ascii="Times New Roman" w:hAnsi="Times New Roman" w:cs="Times New Roman"/>
                <w:sz w:val="24"/>
                <w:szCs w:val="24"/>
              </w:rPr>
              <w:t>ersities</w:t>
            </w:r>
            <w:r>
              <w:rPr>
                <w:rFonts w:ascii="Times New Roman" w:hAnsi="Times New Roman" w:cs="Times New Roman"/>
                <w:sz w:val="24"/>
                <w:szCs w:val="24"/>
              </w:rPr>
              <w:t xml:space="preserve"> Libraries</w:t>
            </w:r>
            <w:r w:rsidRPr="00893E13">
              <w:rPr>
                <w:rFonts w:ascii="Times New Roman" w:hAnsi="Times New Roman" w:cs="Times New Roman"/>
                <w:sz w:val="24"/>
                <w:szCs w:val="24"/>
              </w:rPr>
              <w:t xml:space="preserve"> </w:t>
            </w:r>
            <w:r w:rsidR="00893E13" w:rsidRPr="00893E13">
              <w:rPr>
                <w:rFonts w:ascii="Times New Roman" w:hAnsi="Times New Roman" w:cs="Times New Roman"/>
                <w:sz w:val="24"/>
                <w:szCs w:val="24"/>
              </w:rPr>
              <w:t>(N-58)</w:t>
            </w:r>
          </w:p>
        </w:tc>
      </w:tr>
      <w:tr w:rsidR="0014117E" w:rsidRPr="00F04428" w:rsidTr="00571CCD">
        <w:trPr>
          <w:cnfStyle w:val="000000100000"/>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1</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To Communicate with users</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26(45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14(24</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2</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For library orientation</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23(39.7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3</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Providing referral services</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17(29.3</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4</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Document delivery services</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22(38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5</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Providing current awareness services</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19(32.7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26(44.9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4(6.9</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6</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Knowledge sharing among and services colleagues</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23(39.7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5(8.6</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7</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Providing Reference services</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21(36.2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18(31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7(12.1</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8</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Posting information on new books and programme of interest</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18(31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21(36.2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9(15.5</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9</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 xml:space="preserve">Marketing Library products </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22(38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w:t>
            </w:r>
            <w:r w:rsidR="00740D76">
              <w:rPr>
                <w:rFonts w:ascii="Times New Roman" w:hAnsi="Times New Roman" w:cs="Times New Roman"/>
                <w:sz w:val="24"/>
                <w:szCs w:val="24"/>
              </w:rPr>
              <w:t>S</w:t>
            </w:r>
            <w:r w:rsidRPr="00F04428">
              <w:rPr>
                <w:rFonts w:ascii="Times New Roman" w:hAnsi="Times New Roman" w:cs="Times New Roman"/>
                <w:sz w:val="24"/>
                <w:szCs w:val="24"/>
              </w:rPr>
              <w:t>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6(10.3</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10</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Selection and acquisition of information sources</w:t>
            </w:r>
          </w:p>
        </w:tc>
        <w:tc>
          <w:tcPr>
            <w:tcW w:w="135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17(25.9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14(27.6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20(34.4</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7(12.1</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cnfStyle w:val="000000100000"/>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11</w:t>
            </w:r>
          </w:p>
        </w:tc>
        <w:tc>
          <w:tcPr>
            <w:tcW w:w="3420" w:type="dxa"/>
            <w:shd w:val="clear" w:color="auto" w:fill="auto"/>
          </w:tcPr>
          <w:p w:rsidR="0014117E" w:rsidRPr="00F04428" w:rsidRDefault="0014117E" w:rsidP="00D92F8C">
            <w:pPr>
              <w:cnfStyle w:val="000000100000"/>
              <w:rPr>
                <w:rFonts w:ascii="Times New Roman" w:hAnsi="Times New Roman" w:cs="Times New Roman"/>
                <w:sz w:val="24"/>
                <w:szCs w:val="24"/>
              </w:rPr>
            </w:pPr>
            <w:r w:rsidRPr="00F04428">
              <w:rPr>
                <w:rFonts w:ascii="Times New Roman" w:hAnsi="Times New Roman" w:cs="Times New Roman"/>
                <w:sz w:val="24"/>
                <w:szCs w:val="24"/>
              </w:rPr>
              <w:t>Dissemination of information</w:t>
            </w:r>
          </w:p>
        </w:tc>
        <w:tc>
          <w:tcPr>
            <w:tcW w:w="135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440"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4" w:type="dxa"/>
            <w:gridSpan w:val="2"/>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06" w:type="dxa"/>
            <w:shd w:val="clear" w:color="auto" w:fill="auto"/>
          </w:tcPr>
          <w:p w:rsidR="0014117E" w:rsidRPr="00F04428" w:rsidRDefault="0014117E"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8(13.8</w:t>
            </w:r>
            <w:r>
              <w:rPr>
                <w:rFonts w:ascii="Times New Roman" w:hAnsi="Times New Roman" w:cs="Times New Roman"/>
                <w:sz w:val="24"/>
                <w:szCs w:val="24"/>
              </w:rPr>
              <w:t>%</w:t>
            </w:r>
            <w:r w:rsidRPr="00F04428">
              <w:rPr>
                <w:rFonts w:ascii="Times New Roman" w:hAnsi="Times New Roman" w:cs="Times New Roman"/>
                <w:sz w:val="24"/>
                <w:szCs w:val="24"/>
              </w:rPr>
              <w:t>)</w:t>
            </w:r>
          </w:p>
        </w:tc>
      </w:tr>
      <w:tr w:rsidR="0014117E" w:rsidRPr="00F04428" w:rsidTr="00571CCD">
        <w:trPr>
          <w:trHeight w:val="169"/>
        </w:trPr>
        <w:tc>
          <w:tcPr>
            <w:cnfStyle w:val="001000000000"/>
            <w:tcW w:w="514" w:type="dxa"/>
            <w:shd w:val="clear" w:color="auto" w:fill="auto"/>
          </w:tcPr>
          <w:p w:rsidR="0014117E" w:rsidRPr="00F04428" w:rsidRDefault="0014117E" w:rsidP="00D92F8C">
            <w:pPr>
              <w:rPr>
                <w:rFonts w:ascii="Times New Roman" w:hAnsi="Times New Roman" w:cs="Times New Roman"/>
                <w:sz w:val="24"/>
                <w:szCs w:val="24"/>
              </w:rPr>
            </w:pPr>
            <w:r w:rsidRPr="00F04428">
              <w:rPr>
                <w:rFonts w:ascii="Times New Roman" w:hAnsi="Times New Roman" w:cs="Times New Roman"/>
                <w:sz w:val="24"/>
                <w:szCs w:val="24"/>
              </w:rPr>
              <w:t>12</w:t>
            </w:r>
          </w:p>
        </w:tc>
        <w:tc>
          <w:tcPr>
            <w:tcW w:w="3420" w:type="dxa"/>
            <w:shd w:val="clear" w:color="auto" w:fill="auto"/>
          </w:tcPr>
          <w:p w:rsidR="0014117E" w:rsidRPr="00F04428" w:rsidRDefault="0014117E" w:rsidP="00D92F8C">
            <w:pPr>
              <w:cnfStyle w:val="000000000000"/>
              <w:rPr>
                <w:rFonts w:ascii="Times New Roman" w:hAnsi="Times New Roman" w:cs="Times New Roman"/>
                <w:sz w:val="24"/>
                <w:szCs w:val="24"/>
              </w:rPr>
            </w:pPr>
            <w:r w:rsidRPr="00F04428">
              <w:rPr>
                <w:rFonts w:ascii="Times New Roman" w:hAnsi="Times New Roman" w:cs="Times New Roman"/>
                <w:sz w:val="24"/>
                <w:szCs w:val="24"/>
              </w:rPr>
              <w:t>Others</w:t>
            </w:r>
          </w:p>
        </w:tc>
        <w:tc>
          <w:tcPr>
            <w:tcW w:w="5400" w:type="dxa"/>
            <w:gridSpan w:val="5"/>
            <w:shd w:val="clear" w:color="auto" w:fill="auto"/>
          </w:tcPr>
          <w:p w:rsidR="0014117E" w:rsidRPr="00F04428" w:rsidRDefault="0014117E"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Attract more users to the library</w:t>
            </w:r>
          </w:p>
        </w:tc>
      </w:tr>
    </w:tbl>
    <w:p w:rsidR="00F104BA" w:rsidRPr="00DD3482" w:rsidRDefault="00F104BA" w:rsidP="00D92F8C">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7 </w:t>
      </w:r>
      <w:r w:rsidRPr="00DD3482">
        <w:rPr>
          <w:rFonts w:ascii="Times New Roman" w:hAnsi="Times New Roman" w:cs="Times New Roman"/>
          <w:sz w:val="24"/>
          <w:szCs w:val="24"/>
        </w:rPr>
        <w:t xml:space="preserve">shows that librarian </w:t>
      </w:r>
      <w:r>
        <w:rPr>
          <w:rFonts w:ascii="Times New Roman" w:hAnsi="Times New Roman" w:cs="Times New Roman"/>
          <w:sz w:val="24"/>
          <w:szCs w:val="24"/>
        </w:rPr>
        <w:t>utilized T</w:t>
      </w:r>
      <w:r w:rsidRPr="00DD3482">
        <w:rPr>
          <w:rFonts w:ascii="Times New Roman" w:hAnsi="Times New Roman" w:cs="Times New Roman"/>
          <w:sz w:val="24"/>
          <w:szCs w:val="24"/>
        </w:rPr>
        <w:t xml:space="preserve">witter and </w:t>
      </w:r>
      <w:r>
        <w:rPr>
          <w:rFonts w:ascii="Times New Roman" w:hAnsi="Times New Roman" w:cs="Times New Roman"/>
          <w:sz w:val="24"/>
          <w:szCs w:val="24"/>
        </w:rPr>
        <w:t>Y</w:t>
      </w:r>
      <w:r w:rsidRPr="00DD3482">
        <w:rPr>
          <w:rFonts w:ascii="Times New Roman" w:hAnsi="Times New Roman" w:cs="Times New Roman"/>
          <w:sz w:val="24"/>
          <w:szCs w:val="24"/>
        </w:rPr>
        <w:t>ou</w:t>
      </w:r>
      <w:r>
        <w:rPr>
          <w:rFonts w:ascii="Times New Roman" w:hAnsi="Times New Roman" w:cs="Times New Roman"/>
          <w:sz w:val="24"/>
          <w:szCs w:val="24"/>
        </w:rPr>
        <w:t>T</w:t>
      </w:r>
      <w:r w:rsidRPr="00DD3482">
        <w:rPr>
          <w:rFonts w:ascii="Times New Roman" w:hAnsi="Times New Roman" w:cs="Times New Roman"/>
          <w:sz w:val="24"/>
          <w:szCs w:val="24"/>
        </w:rPr>
        <w:t>ube in public university libraries for providing current awareness services with 30(75%) followed by providing library orientation with 26(65%) and to communicate with user 25(62.5%).</w:t>
      </w:r>
    </w:p>
    <w:p w:rsidR="00F104BA" w:rsidRPr="00DD3482" w:rsidRDefault="00F104BA" w:rsidP="00D92F8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also </w:t>
      </w:r>
      <w:r w:rsidRPr="00DD3482">
        <w:rPr>
          <w:rFonts w:ascii="Times New Roman" w:hAnsi="Times New Roman" w:cs="Times New Roman"/>
          <w:sz w:val="24"/>
          <w:szCs w:val="24"/>
        </w:rPr>
        <w:t xml:space="preserve">shows that librarian </w:t>
      </w:r>
      <w:r>
        <w:rPr>
          <w:rFonts w:ascii="Times New Roman" w:hAnsi="Times New Roman" w:cs="Times New Roman"/>
          <w:sz w:val="24"/>
          <w:szCs w:val="24"/>
        </w:rPr>
        <w:t>utilized T</w:t>
      </w:r>
      <w:r w:rsidRPr="00DD3482">
        <w:rPr>
          <w:rFonts w:ascii="Times New Roman" w:hAnsi="Times New Roman" w:cs="Times New Roman"/>
          <w:sz w:val="24"/>
          <w:szCs w:val="24"/>
        </w:rPr>
        <w:t xml:space="preserve">witter and </w:t>
      </w:r>
      <w:r>
        <w:rPr>
          <w:rFonts w:ascii="Times New Roman" w:hAnsi="Times New Roman" w:cs="Times New Roman"/>
          <w:sz w:val="24"/>
          <w:szCs w:val="24"/>
        </w:rPr>
        <w:t>Y</w:t>
      </w:r>
      <w:r w:rsidRPr="00DD3482">
        <w:rPr>
          <w:rFonts w:ascii="Times New Roman" w:hAnsi="Times New Roman" w:cs="Times New Roman"/>
          <w:sz w:val="24"/>
          <w:szCs w:val="24"/>
        </w:rPr>
        <w:t>ou</w:t>
      </w:r>
      <w:r>
        <w:rPr>
          <w:rFonts w:ascii="Times New Roman" w:hAnsi="Times New Roman" w:cs="Times New Roman"/>
          <w:sz w:val="24"/>
          <w:szCs w:val="24"/>
        </w:rPr>
        <w:t>T</w:t>
      </w:r>
      <w:r w:rsidRPr="00DD3482">
        <w:rPr>
          <w:rFonts w:ascii="Times New Roman" w:hAnsi="Times New Roman" w:cs="Times New Roman"/>
          <w:sz w:val="24"/>
          <w:szCs w:val="24"/>
        </w:rPr>
        <w:t>ube in p</w:t>
      </w:r>
      <w:r>
        <w:rPr>
          <w:rFonts w:ascii="Times New Roman" w:hAnsi="Times New Roman" w:cs="Times New Roman"/>
          <w:sz w:val="24"/>
          <w:szCs w:val="24"/>
        </w:rPr>
        <w:t>rivate</w:t>
      </w:r>
      <w:r w:rsidRPr="00DD3482">
        <w:rPr>
          <w:rFonts w:ascii="Times New Roman" w:hAnsi="Times New Roman" w:cs="Times New Roman"/>
          <w:sz w:val="24"/>
          <w:szCs w:val="24"/>
        </w:rPr>
        <w:t xml:space="preserve"> university libraries for providing current awareness services with </w:t>
      </w:r>
      <w:r>
        <w:rPr>
          <w:rFonts w:ascii="Times New Roman" w:hAnsi="Times New Roman" w:cs="Times New Roman"/>
          <w:sz w:val="24"/>
          <w:szCs w:val="24"/>
        </w:rPr>
        <w:t>45</w:t>
      </w:r>
      <w:r w:rsidRPr="00DD3482">
        <w:rPr>
          <w:rFonts w:ascii="Times New Roman" w:hAnsi="Times New Roman" w:cs="Times New Roman"/>
          <w:sz w:val="24"/>
          <w:szCs w:val="24"/>
        </w:rPr>
        <w:t>(7</w:t>
      </w:r>
      <w:r>
        <w:rPr>
          <w:rFonts w:ascii="Times New Roman" w:hAnsi="Times New Roman" w:cs="Times New Roman"/>
          <w:sz w:val="24"/>
          <w:szCs w:val="24"/>
        </w:rPr>
        <w:t>7.6%</w:t>
      </w:r>
      <w:r w:rsidRPr="00DD3482">
        <w:rPr>
          <w:rFonts w:ascii="Times New Roman" w:hAnsi="Times New Roman" w:cs="Times New Roman"/>
          <w:sz w:val="24"/>
          <w:szCs w:val="24"/>
        </w:rPr>
        <w:t xml:space="preserve">) followed by providing library orientation with </w:t>
      </w:r>
      <w:r>
        <w:rPr>
          <w:rFonts w:ascii="Times New Roman" w:hAnsi="Times New Roman" w:cs="Times New Roman"/>
          <w:sz w:val="24"/>
          <w:szCs w:val="24"/>
        </w:rPr>
        <w:t>43</w:t>
      </w:r>
      <w:r w:rsidRPr="00DD3482">
        <w:rPr>
          <w:rFonts w:ascii="Times New Roman" w:hAnsi="Times New Roman" w:cs="Times New Roman"/>
          <w:sz w:val="24"/>
          <w:szCs w:val="24"/>
        </w:rPr>
        <w:t>(</w:t>
      </w:r>
      <w:r>
        <w:rPr>
          <w:rFonts w:ascii="Times New Roman" w:hAnsi="Times New Roman" w:cs="Times New Roman"/>
          <w:sz w:val="24"/>
          <w:szCs w:val="24"/>
        </w:rPr>
        <w:t>74.1</w:t>
      </w:r>
      <w:r w:rsidRPr="00DD3482">
        <w:rPr>
          <w:rFonts w:ascii="Times New Roman" w:hAnsi="Times New Roman" w:cs="Times New Roman"/>
          <w:sz w:val="24"/>
          <w:szCs w:val="24"/>
        </w:rPr>
        <w:t xml:space="preserve">%) and to </w:t>
      </w:r>
      <w:r>
        <w:rPr>
          <w:rFonts w:ascii="Times New Roman" w:hAnsi="Times New Roman" w:cs="Times New Roman"/>
          <w:sz w:val="24"/>
          <w:szCs w:val="24"/>
        </w:rPr>
        <w:t>market library products 42</w:t>
      </w:r>
      <w:r w:rsidRPr="00DD3482">
        <w:rPr>
          <w:rFonts w:ascii="Times New Roman" w:hAnsi="Times New Roman" w:cs="Times New Roman"/>
          <w:sz w:val="24"/>
          <w:szCs w:val="24"/>
        </w:rPr>
        <w:t>(</w:t>
      </w:r>
      <w:r>
        <w:rPr>
          <w:rFonts w:ascii="Times New Roman" w:hAnsi="Times New Roman" w:cs="Times New Roman"/>
          <w:sz w:val="24"/>
          <w:szCs w:val="24"/>
        </w:rPr>
        <w:t>72.4</w:t>
      </w:r>
      <w:r w:rsidRPr="00DD3482">
        <w:rPr>
          <w:rFonts w:ascii="Times New Roman" w:hAnsi="Times New Roman" w:cs="Times New Roman"/>
          <w:sz w:val="24"/>
          <w:szCs w:val="24"/>
        </w:rPr>
        <w:t>%).</w:t>
      </w:r>
    </w:p>
    <w:p w:rsidR="00F104BA" w:rsidRDefault="00F104BA" w:rsidP="00D92F8C">
      <w:pPr>
        <w:pStyle w:val="NormalWeb"/>
        <w:tabs>
          <w:tab w:val="left" w:pos="4158"/>
        </w:tabs>
        <w:spacing w:before="0" w:beforeAutospacing="0" w:after="0" w:afterAutospacing="0"/>
        <w:jc w:val="both"/>
        <w:rPr>
          <w:color w:val="252525"/>
        </w:rPr>
      </w:pPr>
    </w:p>
    <w:p w:rsidR="00E54228" w:rsidRDefault="00F104BA" w:rsidP="00D92F8C">
      <w:pPr>
        <w:pStyle w:val="NormalWeb"/>
        <w:tabs>
          <w:tab w:val="left" w:pos="4158"/>
        </w:tabs>
        <w:spacing w:before="0" w:beforeAutospacing="0" w:after="0" w:afterAutospacing="0"/>
        <w:jc w:val="both"/>
        <w:rPr>
          <w:color w:val="252525"/>
        </w:rPr>
      </w:pPr>
      <w:r>
        <w:rPr>
          <w:color w:val="252525"/>
        </w:rPr>
        <w:t xml:space="preserve">Virtually, they both deliver the same services but </w:t>
      </w:r>
      <w:r w:rsidR="00CE2153">
        <w:rPr>
          <w:color w:val="252525"/>
        </w:rPr>
        <w:t>private university libraries provide</w:t>
      </w:r>
      <w:r w:rsidR="00E1609D">
        <w:rPr>
          <w:color w:val="252525"/>
        </w:rPr>
        <w:t xml:space="preserve"> </w:t>
      </w:r>
      <w:r w:rsidR="00CE2153">
        <w:rPr>
          <w:color w:val="252525"/>
        </w:rPr>
        <w:t>more efficient library services delivery than public university libraries this may be due to the fact that</w:t>
      </w:r>
      <w:r>
        <w:rPr>
          <w:color w:val="252525"/>
        </w:rPr>
        <w:t xml:space="preserve"> the number of librarians in private university libraries are more than the ones in public university libraries in Ogun </w:t>
      </w:r>
      <w:r w:rsidR="00D631ED">
        <w:rPr>
          <w:color w:val="252525"/>
        </w:rPr>
        <w:t>S</w:t>
      </w:r>
      <w:r>
        <w:rPr>
          <w:color w:val="252525"/>
        </w:rPr>
        <w:t>tate and also</w:t>
      </w:r>
      <w:r w:rsidR="00CE2153">
        <w:rPr>
          <w:color w:val="252525"/>
        </w:rPr>
        <w:t xml:space="preserve"> private university libraries are owned by private or group of individuals while public university libraries are owned by the federal or state government.</w:t>
      </w:r>
    </w:p>
    <w:p w:rsidR="00E54228" w:rsidRDefault="00E54228" w:rsidP="00D92F8C">
      <w:pPr>
        <w:pStyle w:val="NormalWeb"/>
        <w:spacing w:before="0" w:beforeAutospacing="0" w:after="0" w:afterAutospacing="0"/>
        <w:jc w:val="both"/>
        <w:rPr>
          <w:color w:val="252525"/>
        </w:rPr>
      </w:pPr>
    </w:p>
    <w:p w:rsidR="00760405" w:rsidRPr="00B936CC" w:rsidRDefault="00B936CC" w:rsidP="00B936CC">
      <w:pPr>
        <w:shd w:val="clear" w:color="auto" w:fill="FFFFFF"/>
        <w:spacing w:after="0" w:line="240" w:lineRule="auto"/>
        <w:jc w:val="center"/>
        <w:rPr>
          <w:rFonts w:ascii="Times New Roman" w:hAnsi="Times New Roman" w:cs="Times New Roman"/>
          <w:b/>
          <w:sz w:val="28"/>
          <w:szCs w:val="28"/>
        </w:rPr>
      </w:pPr>
      <w:r w:rsidRPr="00B936CC">
        <w:rPr>
          <w:rFonts w:ascii="Times New Roman" w:hAnsi="Times New Roman" w:cs="Times New Roman"/>
          <w:b/>
          <w:sz w:val="28"/>
          <w:szCs w:val="28"/>
        </w:rPr>
        <w:t>Table 8:</w:t>
      </w:r>
      <w:r>
        <w:rPr>
          <w:rFonts w:ascii="Times New Roman" w:hAnsi="Times New Roman" w:cs="Times New Roman"/>
          <w:b/>
          <w:sz w:val="24"/>
          <w:szCs w:val="24"/>
        </w:rPr>
        <w:t xml:space="preserve"> </w:t>
      </w:r>
      <w:r w:rsidR="00760405" w:rsidRPr="000008DE">
        <w:rPr>
          <w:rFonts w:ascii="Times New Roman" w:hAnsi="Times New Roman" w:cs="Times New Roman"/>
          <w:b/>
          <w:sz w:val="28"/>
          <w:szCs w:val="28"/>
        </w:rPr>
        <w:t>Research Objective Four</w:t>
      </w:r>
      <w:r w:rsidR="002908DE" w:rsidRPr="000008DE">
        <w:rPr>
          <w:rFonts w:ascii="Times New Roman" w:hAnsi="Times New Roman" w:cs="Times New Roman"/>
          <w:b/>
          <w:sz w:val="28"/>
          <w:szCs w:val="28"/>
        </w:rPr>
        <w:t>: What are the challenges hindering</w:t>
      </w:r>
      <w:r w:rsidR="00760405" w:rsidRPr="000008DE">
        <w:rPr>
          <w:rFonts w:ascii="Times New Roman" w:hAnsi="Times New Roman" w:cs="Times New Roman"/>
          <w:b/>
          <w:sz w:val="28"/>
          <w:szCs w:val="28"/>
        </w:rPr>
        <w:t xml:space="preserve"> librarians from utilising Twitter and YouTube for library services in public and private university Libraries?</w:t>
      </w:r>
      <w:r w:rsidR="0078508C">
        <w:rPr>
          <w:rFonts w:ascii="Times New Roman" w:hAnsi="Times New Roman" w:cs="Times New Roman"/>
          <w:b/>
          <w:sz w:val="24"/>
          <w:szCs w:val="24"/>
        </w:rPr>
        <w:tab/>
      </w:r>
      <w:r w:rsidR="0078508C">
        <w:rPr>
          <w:rFonts w:ascii="Times New Roman" w:hAnsi="Times New Roman" w:cs="Times New Roman"/>
          <w:b/>
          <w:sz w:val="24"/>
          <w:szCs w:val="24"/>
        </w:rPr>
        <w:tab/>
      </w:r>
      <w:r w:rsidR="007F6C97" w:rsidRPr="00F04428">
        <w:rPr>
          <w:rFonts w:ascii="Times New Roman" w:hAnsi="Times New Roman" w:cs="Times New Roman"/>
          <w:b/>
          <w:sz w:val="24"/>
          <w:szCs w:val="24"/>
        </w:rPr>
        <w:tab/>
      </w:r>
      <w:r w:rsidR="007F6C97" w:rsidRPr="00F04428">
        <w:rPr>
          <w:rFonts w:ascii="Times New Roman" w:hAnsi="Times New Roman" w:cs="Times New Roman"/>
          <w:b/>
          <w:sz w:val="24"/>
          <w:szCs w:val="24"/>
        </w:rPr>
        <w:tab/>
      </w:r>
    </w:p>
    <w:tbl>
      <w:tblPr>
        <w:tblStyle w:val="ListTable6Colorful1"/>
        <w:tblW w:w="10278" w:type="dxa"/>
        <w:tblLayout w:type="fixed"/>
        <w:tblLook w:val="04A0"/>
      </w:tblPr>
      <w:tblGrid>
        <w:gridCol w:w="558"/>
        <w:gridCol w:w="4410"/>
        <w:gridCol w:w="180"/>
        <w:gridCol w:w="1170"/>
        <w:gridCol w:w="180"/>
        <w:gridCol w:w="1080"/>
        <w:gridCol w:w="270"/>
        <w:gridCol w:w="1080"/>
        <w:gridCol w:w="180"/>
        <w:gridCol w:w="1170"/>
      </w:tblGrid>
      <w:tr w:rsidR="0078508C" w:rsidRPr="00F04428" w:rsidTr="00571CCD">
        <w:trPr>
          <w:cnfStyle w:val="100000000000"/>
          <w:trHeight w:val="458"/>
        </w:trPr>
        <w:tc>
          <w:tcPr>
            <w:cnfStyle w:val="001000000000"/>
            <w:tcW w:w="10278" w:type="dxa"/>
            <w:gridSpan w:val="10"/>
            <w:shd w:val="clear" w:color="auto" w:fill="auto"/>
          </w:tcPr>
          <w:p w:rsidR="0078508C" w:rsidRPr="0078508C" w:rsidRDefault="0078508C" w:rsidP="00D92F8C">
            <w:pPr>
              <w:jc w:val="center"/>
              <w:rPr>
                <w:rFonts w:ascii="Times New Roman" w:hAnsi="Times New Roman" w:cs="Times New Roman"/>
                <w:b w:val="0"/>
                <w:sz w:val="24"/>
                <w:szCs w:val="24"/>
              </w:rPr>
            </w:pPr>
            <w:r w:rsidRPr="0078508C">
              <w:rPr>
                <w:rFonts w:ascii="Times New Roman" w:hAnsi="Times New Roman" w:cs="Times New Roman"/>
                <w:sz w:val="24"/>
                <w:szCs w:val="24"/>
              </w:rPr>
              <w:t>Public University Libraries (N-40)</w:t>
            </w:r>
          </w:p>
        </w:tc>
      </w:tr>
      <w:tr w:rsidR="0046027B" w:rsidRPr="00F04428" w:rsidTr="00571CCD">
        <w:trPr>
          <w:cnfStyle w:val="000000100000"/>
          <w:trHeight w:val="808"/>
        </w:trPr>
        <w:tc>
          <w:tcPr>
            <w:cnfStyle w:val="001000000000"/>
            <w:tcW w:w="558" w:type="dxa"/>
            <w:shd w:val="clear" w:color="auto" w:fill="auto"/>
          </w:tcPr>
          <w:p w:rsidR="0046027B" w:rsidRPr="0078508C" w:rsidRDefault="0046027B" w:rsidP="00D92F8C">
            <w:pPr>
              <w:rPr>
                <w:rFonts w:ascii="Times New Roman" w:hAnsi="Times New Roman" w:cs="Times New Roman"/>
                <w:b w:val="0"/>
                <w:sz w:val="24"/>
                <w:szCs w:val="24"/>
              </w:rPr>
            </w:pPr>
            <w:r w:rsidRPr="0078508C">
              <w:rPr>
                <w:rFonts w:ascii="Times New Roman" w:hAnsi="Times New Roman" w:cs="Times New Roman"/>
                <w:sz w:val="24"/>
                <w:szCs w:val="24"/>
              </w:rPr>
              <w:t>S/N</w:t>
            </w:r>
          </w:p>
        </w:tc>
        <w:tc>
          <w:tcPr>
            <w:tcW w:w="4590" w:type="dxa"/>
            <w:gridSpan w:val="2"/>
            <w:shd w:val="clear" w:color="auto" w:fill="auto"/>
            <w:hideMark/>
          </w:tcPr>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Challenges</w:t>
            </w:r>
          </w:p>
        </w:tc>
        <w:tc>
          <w:tcPr>
            <w:tcW w:w="1350" w:type="dxa"/>
            <w:gridSpan w:val="2"/>
            <w:shd w:val="clear" w:color="auto" w:fill="auto"/>
            <w:hideMark/>
          </w:tcPr>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Strongly Agree (%)</w:t>
            </w:r>
          </w:p>
        </w:tc>
        <w:tc>
          <w:tcPr>
            <w:tcW w:w="1350" w:type="dxa"/>
            <w:gridSpan w:val="2"/>
            <w:shd w:val="clear" w:color="auto" w:fill="auto"/>
            <w:hideMark/>
          </w:tcPr>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Agree</w:t>
            </w:r>
          </w:p>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w:t>
            </w:r>
          </w:p>
        </w:tc>
        <w:tc>
          <w:tcPr>
            <w:tcW w:w="1260" w:type="dxa"/>
            <w:gridSpan w:val="2"/>
            <w:shd w:val="clear" w:color="auto" w:fill="auto"/>
            <w:hideMark/>
          </w:tcPr>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Disagree</w:t>
            </w:r>
          </w:p>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w:t>
            </w:r>
          </w:p>
        </w:tc>
        <w:tc>
          <w:tcPr>
            <w:tcW w:w="1170" w:type="dxa"/>
            <w:shd w:val="clear" w:color="auto" w:fill="auto"/>
            <w:hideMark/>
          </w:tcPr>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Strongly Disagree</w:t>
            </w:r>
          </w:p>
          <w:p w:rsidR="0046027B" w:rsidRPr="0078508C" w:rsidRDefault="0046027B" w:rsidP="00D92F8C">
            <w:pPr>
              <w:cnfStyle w:val="000000100000"/>
              <w:rPr>
                <w:rFonts w:ascii="Times New Roman" w:hAnsi="Times New Roman" w:cs="Times New Roman"/>
                <w:b/>
                <w:sz w:val="24"/>
                <w:szCs w:val="24"/>
              </w:rPr>
            </w:pPr>
            <w:r w:rsidRPr="0078508C">
              <w:rPr>
                <w:rFonts w:ascii="Times New Roman" w:hAnsi="Times New Roman" w:cs="Times New Roman"/>
                <w:b/>
                <w:sz w:val="24"/>
                <w:szCs w:val="24"/>
              </w:rPr>
              <w:t>(%)</w:t>
            </w:r>
          </w:p>
        </w:tc>
      </w:tr>
      <w:tr w:rsidR="0046027B" w:rsidRPr="00F04428" w:rsidTr="00571CCD">
        <w:trPr>
          <w:trHeight w:val="479"/>
        </w:trPr>
        <w:tc>
          <w:tcPr>
            <w:cnfStyle w:val="001000000000"/>
            <w:tcW w:w="558" w:type="dxa"/>
            <w:shd w:val="clear" w:color="auto" w:fill="auto"/>
          </w:tcPr>
          <w:p w:rsidR="0046027B" w:rsidRPr="00F04428" w:rsidRDefault="0046027B" w:rsidP="00D92F8C">
            <w:pPr>
              <w:jc w:val="both"/>
              <w:rPr>
                <w:rFonts w:ascii="Times New Roman" w:hAnsi="Times New Roman" w:cs="Times New Roman"/>
                <w:sz w:val="24"/>
                <w:szCs w:val="24"/>
              </w:rPr>
            </w:pPr>
            <w:r w:rsidRPr="00F04428">
              <w:rPr>
                <w:rFonts w:ascii="Times New Roman" w:hAnsi="Times New Roman" w:cs="Times New Roman"/>
                <w:sz w:val="24"/>
                <w:szCs w:val="24"/>
              </w:rPr>
              <w:t>1</w:t>
            </w:r>
          </w:p>
        </w:tc>
        <w:tc>
          <w:tcPr>
            <w:tcW w:w="4590" w:type="dxa"/>
            <w:gridSpan w:val="2"/>
            <w:shd w:val="clear" w:color="auto" w:fill="auto"/>
            <w:hideMark/>
          </w:tcPr>
          <w:p w:rsidR="0046027B" w:rsidRPr="00F04428" w:rsidRDefault="0046027B" w:rsidP="00D92F8C">
            <w:pPr>
              <w:jc w:val="both"/>
              <w:cnfStyle w:val="000000000000"/>
              <w:rPr>
                <w:rFonts w:ascii="Times New Roman" w:hAnsi="Times New Roman" w:cs="Times New Roman"/>
                <w:sz w:val="24"/>
                <w:szCs w:val="24"/>
              </w:rPr>
            </w:pPr>
            <w:r w:rsidRPr="00F04428">
              <w:rPr>
                <w:rFonts w:ascii="Times New Roman" w:hAnsi="Times New Roman" w:cs="Times New Roman"/>
                <w:sz w:val="24"/>
                <w:szCs w:val="24"/>
              </w:rPr>
              <w:t>Technophobia</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cnfStyle w:val="000000100000"/>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2</w:t>
            </w:r>
          </w:p>
        </w:tc>
        <w:tc>
          <w:tcPr>
            <w:tcW w:w="459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Inadequate training of staff</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16(40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4(10</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3</w:t>
            </w:r>
          </w:p>
        </w:tc>
        <w:tc>
          <w:tcPr>
            <w:tcW w:w="459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Low awareness of Twitter and YouTube</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cnfStyle w:val="000000100000"/>
          <w:trHeight w:val="464"/>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4</w:t>
            </w:r>
          </w:p>
        </w:tc>
        <w:tc>
          <w:tcPr>
            <w:tcW w:w="4590" w:type="dxa"/>
            <w:gridSpan w:val="2"/>
            <w:shd w:val="clear" w:color="auto" w:fill="auto"/>
            <w:hideMark/>
          </w:tcPr>
          <w:p w:rsidR="0046027B" w:rsidRPr="00F04428" w:rsidRDefault="00E5422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Limited access</w:t>
            </w:r>
            <w:r w:rsidR="0046027B" w:rsidRPr="00F04428">
              <w:rPr>
                <w:rFonts w:ascii="Times New Roman" w:hAnsi="Times New Roman" w:cs="Times New Roman"/>
                <w:sz w:val="24"/>
                <w:szCs w:val="24"/>
              </w:rPr>
              <w:t xml:space="preserve"> to Twitter and YouTube</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5</w:t>
            </w:r>
          </w:p>
        </w:tc>
        <w:tc>
          <w:tcPr>
            <w:tcW w:w="459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Inadequate maintenance</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11(27.5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6(15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cnfStyle w:val="000000100000"/>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6</w:t>
            </w:r>
          </w:p>
        </w:tc>
        <w:tc>
          <w:tcPr>
            <w:tcW w:w="459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Poor internet access</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15(37.5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15(37.5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3(7.5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7</w:t>
            </w:r>
          </w:p>
        </w:tc>
        <w:tc>
          <w:tcPr>
            <w:tcW w:w="4590" w:type="dxa"/>
            <w:gridSpan w:val="2"/>
            <w:shd w:val="clear" w:color="auto" w:fill="auto"/>
            <w:hideMark/>
          </w:tcPr>
          <w:p w:rsidR="0046027B" w:rsidRPr="00F04428" w:rsidRDefault="00E5422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Erratic power</w:t>
            </w:r>
            <w:r w:rsidR="0046027B" w:rsidRPr="00F04428">
              <w:rPr>
                <w:rFonts w:ascii="Times New Roman" w:hAnsi="Times New Roman" w:cs="Times New Roman"/>
                <w:sz w:val="24"/>
                <w:szCs w:val="24"/>
              </w:rPr>
              <w:t xml:space="preserve"> supply</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14(35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11(27.5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5(12.5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cnfStyle w:val="000000100000"/>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8</w:t>
            </w:r>
          </w:p>
        </w:tc>
        <w:tc>
          <w:tcPr>
            <w:tcW w:w="459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Lack of cooperation among library staffs</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11(27.5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9</w:t>
            </w:r>
          </w:p>
        </w:tc>
        <w:tc>
          <w:tcPr>
            <w:tcW w:w="459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No feedback from users</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12(30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8(20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cnfStyle w:val="000000100000"/>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10</w:t>
            </w:r>
          </w:p>
        </w:tc>
        <w:tc>
          <w:tcPr>
            <w:tcW w:w="459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lack of management support/ finance</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13(32.5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7(17.5</w:t>
            </w:r>
            <w:r>
              <w:rPr>
                <w:rFonts w:ascii="Times New Roman" w:hAnsi="Times New Roman" w:cs="Times New Roman"/>
                <w:sz w:val="24"/>
                <w:szCs w:val="24"/>
              </w:rPr>
              <w:t>%</w:t>
            </w:r>
            <w:r w:rsidRPr="00F04428">
              <w:rPr>
                <w:rFonts w:ascii="Times New Roman" w:hAnsi="Times New Roman" w:cs="Times New Roman"/>
                <w:sz w:val="24"/>
                <w:szCs w:val="24"/>
              </w:rPr>
              <w:t>)</w:t>
            </w:r>
          </w:p>
        </w:tc>
      </w:tr>
      <w:tr w:rsidR="0046027B" w:rsidRPr="00F04428" w:rsidTr="00571CCD">
        <w:trPr>
          <w:trHeight w:val="479"/>
        </w:trPr>
        <w:tc>
          <w:tcPr>
            <w:cnfStyle w:val="001000000000"/>
            <w:tcW w:w="558" w:type="dxa"/>
            <w:shd w:val="clear" w:color="auto" w:fill="auto"/>
          </w:tcPr>
          <w:p w:rsidR="0046027B" w:rsidRPr="00F04428" w:rsidRDefault="0046027B" w:rsidP="00D92F8C">
            <w:pPr>
              <w:spacing w:after="206"/>
              <w:jc w:val="both"/>
              <w:rPr>
                <w:rFonts w:ascii="Times New Roman" w:hAnsi="Times New Roman" w:cs="Times New Roman"/>
                <w:sz w:val="24"/>
                <w:szCs w:val="24"/>
              </w:rPr>
            </w:pPr>
            <w:r w:rsidRPr="00F04428">
              <w:rPr>
                <w:rFonts w:ascii="Times New Roman" w:hAnsi="Times New Roman" w:cs="Times New Roman"/>
                <w:sz w:val="24"/>
                <w:szCs w:val="24"/>
              </w:rPr>
              <w:t>11</w:t>
            </w:r>
          </w:p>
        </w:tc>
        <w:tc>
          <w:tcPr>
            <w:tcW w:w="459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Copyright issues</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15(37.5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9(22.5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170" w:type="dxa"/>
            <w:shd w:val="clear" w:color="auto" w:fill="auto"/>
            <w:hideMark/>
          </w:tcPr>
          <w:p w:rsidR="0046027B" w:rsidRPr="00F04428" w:rsidRDefault="0046027B"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6(15</w:t>
            </w:r>
            <w:r>
              <w:rPr>
                <w:rFonts w:ascii="Times New Roman" w:hAnsi="Times New Roman" w:cs="Times New Roman"/>
                <w:sz w:val="24"/>
                <w:szCs w:val="24"/>
              </w:rPr>
              <w:t>%</w:t>
            </w:r>
            <w:r w:rsidRPr="00F04428">
              <w:rPr>
                <w:rFonts w:ascii="Times New Roman" w:hAnsi="Times New Roman" w:cs="Times New Roman"/>
                <w:sz w:val="24"/>
                <w:szCs w:val="24"/>
              </w:rPr>
              <w:t>)</w:t>
            </w:r>
          </w:p>
        </w:tc>
      </w:tr>
      <w:tr w:rsidR="00AD7CE3" w:rsidRPr="00F04428" w:rsidTr="00571CCD">
        <w:trPr>
          <w:cnfStyle w:val="000000100000"/>
          <w:trHeight w:val="479"/>
        </w:trPr>
        <w:tc>
          <w:tcPr>
            <w:cnfStyle w:val="001000000000"/>
            <w:tcW w:w="558" w:type="dxa"/>
            <w:shd w:val="clear" w:color="auto" w:fill="auto"/>
          </w:tcPr>
          <w:p w:rsidR="00AD7CE3" w:rsidRPr="00F04428" w:rsidRDefault="00AD7CE3" w:rsidP="00D92F8C">
            <w:pPr>
              <w:spacing w:after="206"/>
              <w:jc w:val="both"/>
              <w:rPr>
                <w:rFonts w:ascii="Times New Roman" w:hAnsi="Times New Roman" w:cs="Times New Roman"/>
                <w:sz w:val="24"/>
                <w:szCs w:val="24"/>
              </w:rPr>
            </w:pPr>
            <w:r>
              <w:rPr>
                <w:rFonts w:ascii="Times New Roman" w:hAnsi="Times New Roman" w:cs="Times New Roman"/>
                <w:sz w:val="24"/>
                <w:szCs w:val="24"/>
              </w:rPr>
              <w:t>12</w:t>
            </w:r>
          </w:p>
        </w:tc>
        <w:tc>
          <w:tcPr>
            <w:tcW w:w="4590" w:type="dxa"/>
            <w:gridSpan w:val="2"/>
            <w:shd w:val="clear" w:color="auto" w:fill="auto"/>
            <w:hideMark/>
          </w:tcPr>
          <w:p w:rsidR="00AD7CE3" w:rsidRPr="00F04428" w:rsidRDefault="00AD7CE3" w:rsidP="00D92F8C">
            <w:pPr>
              <w:spacing w:after="206"/>
              <w:jc w:val="both"/>
              <w:cnfStyle w:val="000000100000"/>
              <w:rPr>
                <w:rFonts w:ascii="Times New Roman" w:hAnsi="Times New Roman" w:cs="Times New Roman"/>
                <w:sz w:val="24"/>
                <w:szCs w:val="24"/>
              </w:rPr>
            </w:pPr>
            <w:r>
              <w:rPr>
                <w:rFonts w:ascii="Times New Roman" w:hAnsi="Times New Roman" w:cs="Times New Roman"/>
                <w:sz w:val="24"/>
                <w:szCs w:val="24"/>
              </w:rPr>
              <w:t>Others</w:t>
            </w:r>
          </w:p>
        </w:tc>
        <w:tc>
          <w:tcPr>
            <w:tcW w:w="5130" w:type="dxa"/>
            <w:gridSpan w:val="7"/>
            <w:shd w:val="clear" w:color="auto" w:fill="auto"/>
            <w:hideMark/>
          </w:tcPr>
          <w:p w:rsidR="00AD7CE3" w:rsidRPr="00F04428" w:rsidRDefault="00AD7CE3" w:rsidP="00D92F8C">
            <w:pPr>
              <w:spacing w:after="206"/>
              <w:jc w:val="both"/>
              <w:cnfStyle w:val="000000100000"/>
              <w:rPr>
                <w:rFonts w:ascii="Times New Roman" w:hAnsi="Times New Roman" w:cs="Times New Roman"/>
                <w:sz w:val="24"/>
                <w:szCs w:val="24"/>
              </w:rPr>
            </w:pPr>
            <w:r>
              <w:rPr>
                <w:rFonts w:ascii="Times New Roman" w:hAnsi="Times New Roman" w:cs="Times New Roman"/>
                <w:sz w:val="24"/>
                <w:szCs w:val="24"/>
              </w:rPr>
              <w:t>----------------------------------------------------</w:t>
            </w:r>
          </w:p>
        </w:tc>
      </w:tr>
      <w:tr w:rsidR="0078508C" w:rsidRPr="00F04428" w:rsidTr="00571CCD">
        <w:trPr>
          <w:trHeight w:val="479"/>
        </w:trPr>
        <w:tc>
          <w:tcPr>
            <w:cnfStyle w:val="001000000000"/>
            <w:tcW w:w="558" w:type="dxa"/>
            <w:shd w:val="clear" w:color="auto" w:fill="auto"/>
          </w:tcPr>
          <w:p w:rsidR="0078508C" w:rsidRDefault="0078508C" w:rsidP="00D92F8C">
            <w:pPr>
              <w:spacing w:after="206"/>
              <w:jc w:val="both"/>
              <w:rPr>
                <w:rFonts w:ascii="Times New Roman" w:hAnsi="Times New Roman" w:cs="Times New Roman"/>
                <w:sz w:val="24"/>
                <w:szCs w:val="24"/>
              </w:rPr>
            </w:pPr>
          </w:p>
        </w:tc>
        <w:tc>
          <w:tcPr>
            <w:tcW w:w="9720" w:type="dxa"/>
            <w:gridSpan w:val="9"/>
            <w:shd w:val="clear" w:color="auto" w:fill="auto"/>
            <w:hideMark/>
          </w:tcPr>
          <w:p w:rsidR="0078508C" w:rsidRPr="0078508C" w:rsidRDefault="0078508C" w:rsidP="00D92F8C">
            <w:pPr>
              <w:spacing w:after="206"/>
              <w:jc w:val="center"/>
              <w:cnfStyle w:val="000000000000"/>
              <w:rPr>
                <w:rFonts w:ascii="Times New Roman" w:hAnsi="Times New Roman" w:cs="Times New Roman"/>
                <w:b/>
                <w:sz w:val="24"/>
                <w:szCs w:val="24"/>
              </w:rPr>
            </w:pPr>
            <w:r w:rsidRPr="0078508C">
              <w:rPr>
                <w:rFonts w:ascii="Times New Roman" w:hAnsi="Times New Roman" w:cs="Times New Roman"/>
                <w:b/>
                <w:sz w:val="24"/>
                <w:szCs w:val="24"/>
              </w:rPr>
              <w:t>Private University Libraries (N-58)</w:t>
            </w:r>
          </w:p>
        </w:tc>
      </w:tr>
      <w:tr w:rsidR="004B0E98" w:rsidRPr="00F04428" w:rsidTr="00571CCD">
        <w:trPr>
          <w:cnfStyle w:val="000000100000"/>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1</w:t>
            </w:r>
          </w:p>
        </w:tc>
        <w:tc>
          <w:tcPr>
            <w:tcW w:w="4410" w:type="dxa"/>
            <w:shd w:val="clear" w:color="auto" w:fill="auto"/>
            <w:hideMark/>
          </w:tcPr>
          <w:p w:rsidR="004B0E98" w:rsidRPr="00F04428" w:rsidRDefault="004B0E98" w:rsidP="00D92F8C">
            <w:pPr>
              <w:jc w:val="both"/>
              <w:cnfStyle w:val="000000100000"/>
              <w:rPr>
                <w:rFonts w:ascii="Times New Roman" w:hAnsi="Times New Roman" w:cs="Times New Roman"/>
                <w:sz w:val="24"/>
                <w:szCs w:val="24"/>
              </w:rPr>
            </w:pPr>
            <w:r w:rsidRPr="00F04428">
              <w:rPr>
                <w:rFonts w:ascii="Times New Roman" w:hAnsi="Times New Roman" w:cs="Times New Roman"/>
                <w:sz w:val="24"/>
                <w:szCs w:val="24"/>
              </w:rPr>
              <w:t>Technophobia</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18(31.0</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4410" w:type="dxa"/>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Inadequate training of staff</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5</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13(22.4</w:t>
            </w:r>
            <w:r>
              <w:rPr>
                <w:rFonts w:ascii="Times New Roman" w:hAnsi="Times New Roman" w:cs="Times New Roman"/>
                <w:sz w:val="24"/>
                <w:szCs w:val="24"/>
              </w:rPr>
              <w:t>5</w:t>
            </w:r>
            <w:r w:rsidRPr="00F04428">
              <w:rPr>
                <w:rFonts w:ascii="Times New Roman" w:hAnsi="Times New Roman" w:cs="Times New Roman"/>
                <w:sz w:val="24"/>
                <w:szCs w:val="24"/>
              </w:rPr>
              <w:t>)</w:t>
            </w:r>
          </w:p>
        </w:tc>
      </w:tr>
      <w:tr w:rsidR="004B0E98" w:rsidRPr="00F04428" w:rsidTr="00571CCD">
        <w:trPr>
          <w:cnfStyle w:val="000000100000"/>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3</w:t>
            </w:r>
          </w:p>
        </w:tc>
        <w:tc>
          <w:tcPr>
            <w:tcW w:w="4410" w:type="dxa"/>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Low awareness of Twitter and YouTube</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11(19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5</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4</w:t>
            </w:r>
          </w:p>
        </w:tc>
        <w:tc>
          <w:tcPr>
            <w:tcW w:w="4410" w:type="dxa"/>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Limited access to Twitter and YouTube</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cnfStyle w:val="000000100000"/>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5</w:t>
            </w:r>
          </w:p>
        </w:tc>
        <w:tc>
          <w:tcPr>
            <w:tcW w:w="4410" w:type="dxa"/>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Inadequate maintenance</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17(29.3</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14(24.1</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6</w:t>
            </w:r>
          </w:p>
        </w:tc>
        <w:tc>
          <w:tcPr>
            <w:tcW w:w="4410" w:type="dxa"/>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Poor internet access</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18(31</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8(13.8</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cnfStyle w:val="000000100000"/>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7</w:t>
            </w:r>
          </w:p>
        </w:tc>
        <w:tc>
          <w:tcPr>
            <w:tcW w:w="4410" w:type="dxa"/>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Erratic power supply</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Pr>
                <w:rFonts w:ascii="Times New Roman" w:hAnsi="Times New Roman" w:cs="Times New Roman"/>
                <w:sz w:val="24"/>
                <w:szCs w:val="24"/>
              </w:rPr>
              <w:t>19(32.9%</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7(12</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8</w:t>
            </w:r>
          </w:p>
        </w:tc>
        <w:tc>
          <w:tcPr>
            <w:tcW w:w="4410" w:type="dxa"/>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Lack of cooperation among library staffs</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19(32.8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26(44.8</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13(22.4</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cnfStyle w:val="000000100000"/>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9</w:t>
            </w:r>
          </w:p>
        </w:tc>
        <w:tc>
          <w:tcPr>
            <w:tcW w:w="4410" w:type="dxa"/>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No feedback from users</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18(31</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10</w:t>
            </w:r>
          </w:p>
        </w:tc>
        <w:tc>
          <w:tcPr>
            <w:tcW w:w="4410" w:type="dxa"/>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lack of management support/ finance</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17(29.3</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16(27.6</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10(17.2</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cnfStyle w:val="000000100000"/>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11</w:t>
            </w:r>
          </w:p>
        </w:tc>
        <w:tc>
          <w:tcPr>
            <w:tcW w:w="4410" w:type="dxa"/>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Copyright issues</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12(20.7</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26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11(19</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20(34.5</w:t>
            </w:r>
            <w:r>
              <w:rPr>
                <w:rFonts w:ascii="Times New Roman" w:hAnsi="Times New Roman" w:cs="Times New Roman"/>
                <w:sz w:val="24"/>
                <w:szCs w:val="24"/>
              </w:rPr>
              <w:t>%</w:t>
            </w:r>
            <w:r w:rsidRPr="00F04428">
              <w:rPr>
                <w:rFonts w:ascii="Times New Roman" w:hAnsi="Times New Roman" w:cs="Times New Roman"/>
                <w:sz w:val="24"/>
                <w:szCs w:val="24"/>
              </w:rPr>
              <w:t>)</w:t>
            </w:r>
          </w:p>
        </w:tc>
        <w:tc>
          <w:tcPr>
            <w:tcW w:w="1350" w:type="dxa"/>
            <w:gridSpan w:val="2"/>
            <w:shd w:val="clear" w:color="auto" w:fill="auto"/>
            <w:hideMark/>
          </w:tcPr>
          <w:p w:rsidR="004B0E98" w:rsidRPr="00F04428" w:rsidRDefault="004B0E98" w:rsidP="00D92F8C">
            <w:pPr>
              <w:spacing w:after="206"/>
              <w:jc w:val="both"/>
              <w:cnfStyle w:val="000000100000"/>
              <w:rPr>
                <w:rFonts w:ascii="Times New Roman" w:hAnsi="Times New Roman" w:cs="Times New Roman"/>
                <w:sz w:val="24"/>
                <w:szCs w:val="24"/>
              </w:rPr>
            </w:pPr>
            <w:r w:rsidRPr="00F04428">
              <w:rPr>
                <w:rFonts w:ascii="Times New Roman" w:hAnsi="Times New Roman" w:cs="Times New Roman"/>
                <w:sz w:val="24"/>
                <w:szCs w:val="24"/>
              </w:rPr>
              <w:t>15(25.9</w:t>
            </w:r>
            <w:r>
              <w:rPr>
                <w:rFonts w:ascii="Times New Roman" w:hAnsi="Times New Roman" w:cs="Times New Roman"/>
                <w:sz w:val="24"/>
                <w:szCs w:val="24"/>
              </w:rPr>
              <w:t>%</w:t>
            </w:r>
            <w:r w:rsidRPr="00F04428">
              <w:rPr>
                <w:rFonts w:ascii="Times New Roman" w:hAnsi="Times New Roman" w:cs="Times New Roman"/>
                <w:sz w:val="24"/>
                <w:szCs w:val="24"/>
              </w:rPr>
              <w:t>)</w:t>
            </w:r>
          </w:p>
        </w:tc>
      </w:tr>
      <w:tr w:rsidR="004B0E98" w:rsidRPr="00F04428" w:rsidTr="00571CCD">
        <w:trPr>
          <w:trHeight w:val="479"/>
        </w:trPr>
        <w:tc>
          <w:tcPr>
            <w:cnfStyle w:val="001000000000"/>
            <w:tcW w:w="558" w:type="dxa"/>
            <w:shd w:val="clear" w:color="auto" w:fill="auto"/>
          </w:tcPr>
          <w:p w:rsidR="004B0E98" w:rsidRDefault="004B0E98" w:rsidP="00D92F8C">
            <w:pPr>
              <w:spacing w:after="206"/>
              <w:jc w:val="both"/>
              <w:rPr>
                <w:rFonts w:ascii="Times New Roman" w:hAnsi="Times New Roman" w:cs="Times New Roman"/>
                <w:sz w:val="24"/>
                <w:szCs w:val="24"/>
              </w:rPr>
            </w:pPr>
            <w:r>
              <w:rPr>
                <w:rFonts w:ascii="Times New Roman" w:hAnsi="Times New Roman" w:cs="Times New Roman"/>
                <w:sz w:val="24"/>
                <w:szCs w:val="24"/>
              </w:rPr>
              <w:t>12</w:t>
            </w:r>
          </w:p>
        </w:tc>
        <w:tc>
          <w:tcPr>
            <w:tcW w:w="4410" w:type="dxa"/>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sidRPr="00F04428">
              <w:rPr>
                <w:rFonts w:ascii="Times New Roman" w:hAnsi="Times New Roman" w:cs="Times New Roman"/>
                <w:sz w:val="24"/>
                <w:szCs w:val="24"/>
              </w:rPr>
              <w:t>Others</w:t>
            </w:r>
          </w:p>
        </w:tc>
        <w:tc>
          <w:tcPr>
            <w:tcW w:w="5310" w:type="dxa"/>
            <w:gridSpan w:val="8"/>
            <w:shd w:val="clear" w:color="auto" w:fill="auto"/>
            <w:hideMark/>
          </w:tcPr>
          <w:p w:rsidR="004B0E98" w:rsidRPr="00F04428" w:rsidRDefault="004B0E98" w:rsidP="00D92F8C">
            <w:pPr>
              <w:spacing w:after="206"/>
              <w:jc w:val="both"/>
              <w:cnfStyle w:val="000000000000"/>
              <w:rPr>
                <w:rFonts w:ascii="Times New Roman" w:hAnsi="Times New Roman" w:cs="Times New Roman"/>
                <w:sz w:val="24"/>
                <w:szCs w:val="24"/>
              </w:rPr>
            </w:pPr>
            <w:r>
              <w:rPr>
                <w:rFonts w:ascii="Times New Roman" w:hAnsi="Times New Roman" w:cs="Times New Roman"/>
                <w:sz w:val="24"/>
                <w:szCs w:val="24"/>
              </w:rPr>
              <w:t>---------------------------------------------------</w:t>
            </w:r>
          </w:p>
        </w:tc>
      </w:tr>
    </w:tbl>
    <w:p w:rsidR="00760405" w:rsidRDefault="004B0E98" w:rsidP="00D92F8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8</w:t>
      </w:r>
      <w:r w:rsidR="00B22A06" w:rsidRPr="002B3287">
        <w:rPr>
          <w:rFonts w:ascii="Times New Roman" w:hAnsi="Times New Roman" w:cs="Times New Roman"/>
          <w:sz w:val="24"/>
          <w:szCs w:val="24"/>
        </w:rPr>
        <w:t xml:space="preserve"> </w:t>
      </w:r>
      <w:r w:rsidR="009F42D9">
        <w:rPr>
          <w:rFonts w:ascii="Times New Roman" w:hAnsi="Times New Roman" w:cs="Times New Roman"/>
          <w:sz w:val="24"/>
          <w:szCs w:val="24"/>
        </w:rPr>
        <w:t>shows that the challenges hindering</w:t>
      </w:r>
      <w:r w:rsidR="00B22A06" w:rsidRPr="002B3287">
        <w:rPr>
          <w:rFonts w:ascii="Times New Roman" w:hAnsi="Times New Roman" w:cs="Times New Roman"/>
          <w:sz w:val="24"/>
          <w:szCs w:val="24"/>
        </w:rPr>
        <w:t xml:space="preserve"> lib</w:t>
      </w:r>
      <w:r w:rsidR="002B3287" w:rsidRPr="002B3287">
        <w:rPr>
          <w:rFonts w:ascii="Times New Roman" w:hAnsi="Times New Roman" w:cs="Times New Roman"/>
          <w:sz w:val="24"/>
          <w:szCs w:val="24"/>
        </w:rPr>
        <w:t>r</w:t>
      </w:r>
      <w:r w:rsidR="00B22A06" w:rsidRPr="002B3287">
        <w:rPr>
          <w:rFonts w:ascii="Times New Roman" w:hAnsi="Times New Roman" w:cs="Times New Roman"/>
          <w:sz w:val="24"/>
          <w:szCs w:val="24"/>
        </w:rPr>
        <w:t xml:space="preserve">arians from utilizing </w:t>
      </w:r>
      <w:r w:rsidR="002B3287">
        <w:rPr>
          <w:rFonts w:ascii="Times New Roman" w:hAnsi="Times New Roman" w:cs="Times New Roman"/>
          <w:sz w:val="24"/>
          <w:szCs w:val="24"/>
        </w:rPr>
        <w:t>T</w:t>
      </w:r>
      <w:r w:rsidR="00B22A06" w:rsidRPr="002B3287">
        <w:rPr>
          <w:rFonts w:ascii="Times New Roman" w:hAnsi="Times New Roman" w:cs="Times New Roman"/>
          <w:sz w:val="24"/>
          <w:szCs w:val="24"/>
        </w:rPr>
        <w:t xml:space="preserve">witter and </w:t>
      </w:r>
      <w:r w:rsidR="002B3287">
        <w:rPr>
          <w:rFonts w:ascii="Times New Roman" w:hAnsi="Times New Roman" w:cs="Times New Roman"/>
          <w:sz w:val="24"/>
          <w:szCs w:val="24"/>
        </w:rPr>
        <w:t>Y</w:t>
      </w:r>
      <w:r w:rsidR="00B22A06" w:rsidRPr="002B3287">
        <w:rPr>
          <w:rFonts w:ascii="Times New Roman" w:hAnsi="Times New Roman" w:cs="Times New Roman"/>
          <w:sz w:val="24"/>
          <w:szCs w:val="24"/>
        </w:rPr>
        <w:t>ou</w:t>
      </w:r>
      <w:r w:rsidR="002B3287">
        <w:rPr>
          <w:rFonts w:ascii="Times New Roman" w:hAnsi="Times New Roman" w:cs="Times New Roman"/>
          <w:sz w:val="24"/>
          <w:szCs w:val="24"/>
        </w:rPr>
        <w:t>T</w:t>
      </w:r>
      <w:r w:rsidR="00B22A06" w:rsidRPr="002B3287">
        <w:rPr>
          <w:rFonts w:ascii="Times New Roman" w:hAnsi="Times New Roman" w:cs="Times New Roman"/>
          <w:sz w:val="24"/>
          <w:szCs w:val="24"/>
        </w:rPr>
        <w:t xml:space="preserve">ube for library services in </w:t>
      </w:r>
      <w:r w:rsidR="002B3287">
        <w:rPr>
          <w:rFonts w:ascii="Times New Roman" w:hAnsi="Times New Roman" w:cs="Times New Roman"/>
          <w:sz w:val="24"/>
          <w:szCs w:val="24"/>
        </w:rPr>
        <w:t>P</w:t>
      </w:r>
      <w:r w:rsidR="00B22A06" w:rsidRPr="002B3287">
        <w:rPr>
          <w:rFonts w:ascii="Times New Roman" w:hAnsi="Times New Roman" w:cs="Times New Roman"/>
          <w:sz w:val="24"/>
          <w:szCs w:val="24"/>
        </w:rPr>
        <w:t xml:space="preserve">ublic </w:t>
      </w:r>
      <w:r w:rsidR="002B3287">
        <w:rPr>
          <w:rFonts w:ascii="Times New Roman" w:hAnsi="Times New Roman" w:cs="Times New Roman"/>
          <w:sz w:val="24"/>
          <w:szCs w:val="24"/>
        </w:rPr>
        <w:t>U</w:t>
      </w:r>
      <w:r w:rsidR="00B22A06" w:rsidRPr="002B3287">
        <w:rPr>
          <w:rFonts w:ascii="Times New Roman" w:hAnsi="Times New Roman" w:cs="Times New Roman"/>
          <w:sz w:val="24"/>
          <w:szCs w:val="24"/>
        </w:rPr>
        <w:t>niversity libraries are poor internet with</w:t>
      </w:r>
      <w:r w:rsidR="002B3287" w:rsidRPr="002B3287">
        <w:rPr>
          <w:rFonts w:ascii="Times New Roman" w:hAnsi="Times New Roman" w:cs="Times New Roman"/>
          <w:sz w:val="24"/>
          <w:szCs w:val="24"/>
        </w:rPr>
        <w:t xml:space="preserve"> 30(75%), followed by inadequate training of staff with 28(70%) and lack of management support/finance with 26(65%).</w:t>
      </w:r>
    </w:p>
    <w:p w:rsidR="004B0E98" w:rsidRDefault="004B0E98" w:rsidP="00D92F8C">
      <w:pPr>
        <w:shd w:val="clear" w:color="auto" w:fill="FFFFFF"/>
        <w:spacing w:after="0" w:line="240" w:lineRule="auto"/>
        <w:jc w:val="both"/>
        <w:rPr>
          <w:rFonts w:ascii="Times New Roman" w:hAnsi="Times New Roman" w:cs="Times New Roman"/>
          <w:sz w:val="24"/>
          <w:szCs w:val="24"/>
        </w:rPr>
      </w:pPr>
    </w:p>
    <w:p w:rsidR="00760405" w:rsidRDefault="004B0E98" w:rsidP="00D92F8C">
      <w:pPr>
        <w:shd w:val="clear" w:color="auto" w:fill="FFFFFF"/>
        <w:spacing w:after="0" w:line="240" w:lineRule="auto"/>
        <w:jc w:val="both"/>
        <w:rPr>
          <w:rFonts w:ascii="Times New Roman" w:hAnsi="Times New Roman" w:cs="Times New Roman"/>
          <w:sz w:val="24"/>
          <w:szCs w:val="24"/>
        </w:rPr>
      </w:pPr>
      <w:r>
        <w:rPr>
          <w:rStyle w:val="markedcontent"/>
          <w:rFonts w:ascii="Times New Roman" w:hAnsi="Times New Roman" w:cs="Times New Roman"/>
          <w:sz w:val="24"/>
          <w:szCs w:val="24"/>
        </w:rPr>
        <w:t xml:space="preserve">It also </w:t>
      </w:r>
      <w:r w:rsidR="002B3287">
        <w:rPr>
          <w:rStyle w:val="markedcontent"/>
          <w:rFonts w:ascii="Times New Roman" w:hAnsi="Times New Roman" w:cs="Times New Roman"/>
          <w:sz w:val="24"/>
          <w:szCs w:val="24"/>
        </w:rPr>
        <w:t>shows</w:t>
      </w:r>
      <w:r w:rsidR="009F42D9">
        <w:rPr>
          <w:rFonts w:ascii="Times New Roman" w:hAnsi="Times New Roman" w:cs="Times New Roman"/>
          <w:sz w:val="24"/>
          <w:szCs w:val="24"/>
        </w:rPr>
        <w:t xml:space="preserve"> that the challenges hindering</w:t>
      </w:r>
      <w:r w:rsidR="002B3287" w:rsidRPr="002B3287">
        <w:rPr>
          <w:rFonts w:ascii="Times New Roman" w:hAnsi="Times New Roman" w:cs="Times New Roman"/>
          <w:sz w:val="24"/>
          <w:szCs w:val="24"/>
        </w:rPr>
        <w:t xml:space="preserve"> librarians from utilizing </w:t>
      </w:r>
      <w:r w:rsidR="002B3287">
        <w:rPr>
          <w:rFonts w:ascii="Times New Roman" w:hAnsi="Times New Roman" w:cs="Times New Roman"/>
          <w:sz w:val="24"/>
          <w:szCs w:val="24"/>
        </w:rPr>
        <w:t>T</w:t>
      </w:r>
      <w:r w:rsidR="002B3287" w:rsidRPr="002B3287">
        <w:rPr>
          <w:rFonts w:ascii="Times New Roman" w:hAnsi="Times New Roman" w:cs="Times New Roman"/>
          <w:sz w:val="24"/>
          <w:szCs w:val="24"/>
        </w:rPr>
        <w:t xml:space="preserve">witter and </w:t>
      </w:r>
      <w:r w:rsidR="002B3287">
        <w:rPr>
          <w:rFonts w:ascii="Times New Roman" w:hAnsi="Times New Roman" w:cs="Times New Roman"/>
          <w:sz w:val="24"/>
          <w:szCs w:val="24"/>
        </w:rPr>
        <w:t>Y</w:t>
      </w:r>
      <w:r w:rsidR="002B3287" w:rsidRPr="002B3287">
        <w:rPr>
          <w:rFonts w:ascii="Times New Roman" w:hAnsi="Times New Roman" w:cs="Times New Roman"/>
          <w:sz w:val="24"/>
          <w:szCs w:val="24"/>
        </w:rPr>
        <w:t>ou</w:t>
      </w:r>
      <w:r w:rsidR="002B3287">
        <w:rPr>
          <w:rFonts w:ascii="Times New Roman" w:hAnsi="Times New Roman" w:cs="Times New Roman"/>
          <w:sz w:val="24"/>
          <w:szCs w:val="24"/>
        </w:rPr>
        <w:t>T</w:t>
      </w:r>
      <w:r w:rsidR="002B3287" w:rsidRPr="002B3287">
        <w:rPr>
          <w:rFonts w:ascii="Times New Roman" w:hAnsi="Times New Roman" w:cs="Times New Roman"/>
          <w:sz w:val="24"/>
          <w:szCs w:val="24"/>
        </w:rPr>
        <w:t xml:space="preserve">ube for library services in </w:t>
      </w:r>
      <w:r w:rsidR="002B3287">
        <w:rPr>
          <w:rFonts w:ascii="Times New Roman" w:hAnsi="Times New Roman" w:cs="Times New Roman"/>
          <w:sz w:val="24"/>
          <w:szCs w:val="24"/>
        </w:rPr>
        <w:t>Private</w:t>
      </w:r>
      <w:r w:rsidR="005B0326">
        <w:rPr>
          <w:rFonts w:ascii="Times New Roman" w:hAnsi="Times New Roman" w:cs="Times New Roman"/>
          <w:sz w:val="24"/>
          <w:szCs w:val="24"/>
        </w:rPr>
        <w:t xml:space="preserve"> </w:t>
      </w:r>
      <w:r w:rsidR="002B3287">
        <w:rPr>
          <w:rFonts w:ascii="Times New Roman" w:hAnsi="Times New Roman" w:cs="Times New Roman"/>
          <w:sz w:val="24"/>
          <w:szCs w:val="24"/>
        </w:rPr>
        <w:t>U</w:t>
      </w:r>
      <w:r w:rsidR="002B3287" w:rsidRPr="002B3287">
        <w:rPr>
          <w:rFonts w:ascii="Times New Roman" w:hAnsi="Times New Roman" w:cs="Times New Roman"/>
          <w:sz w:val="24"/>
          <w:szCs w:val="24"/>
        </w:rPr>
        <w:t>niversity libraries</w:t>
      </w:r>
      <w:r w:rsidR="002B3287">
        <w:rPr>
          <w:rFonts w:ascii="Times New Roman" w:hAnsi="Times New Roman" w:cs="Times New Roman"/>
          <w:sz w:val="24"/>
          <w:szCs w:val="24"/>
        </w:rPr>
        <w:t xml:space="preserve"> are lack of cooperation among library staff with 45(77.6%), followed by lack of management support/finance 33(56</w:t>
      </w:r>
      <w:r w:rsidR="00D70579">
        <w:rPr>
          <w:rFonts w:ascii="Times New Roman" w:hAnsi="Times New Roman" w:cs="Times New Roman"/>
          <w:sz w:val="24"/>
          <w:szCs w:val="24"/>
        </w:rPr>
        <w:t>.9%) and erratic power supply with 32(55.2%).</w:t>
      </w:r>
    </w:p>
    <w:p w:rsidR="006812A8" w:rsidRPr="00A70466" w:rsidRDefault="00D70579" w:rsidP="00D92F8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findings of this study implies that librarians in public university libraries are facing poor internet access, inadequate training of staff and lack of management while those in private university library are facing challenges such as lack of cooperation among library staff, lack of management support/ finance and erratic power supply.</w:t>
      </w:r>
      <w:r w:rsidR="006812A8">
        <w:rPr>
          <w:rFonts w:ascii="Times New Roman" w:hAnsi="Times New Roman" w:cs="Times New Roman"/>
          <w:color w:val="252525"/>
          <w:sz w:val="24"/>
          <w:szCs w:val="24"/>
        </w:rPr>
        <w:t xml:space="preserve"> T</w:t>
      </w:r>
      <w:r w:rsidR="006812A8" w:rsidRPr="00A70466">
        <w:rPr>
          <w:rFonts w:ascii="Times New Roman" w:hAnsi="Times New Roman" w:cs="Times New Roman"/>
          <w:color w:val="252525"/>
          <w:sz w:val="24"/>
          <w:szCs w:val="24"/>
        </w:rPr>
        <w:t>he study supports the findings of Omeluzor et al. (2016) and Bakare et al. (2015), who concurred that limited internet connection, unstable power supplies,</w:t>
      </w:r>
      <w:r w:rsidR="006812A8">
        <w:rPr>
          <w:rFonts w:ascii="Times New Roman" w:hAnsi="Times New Roman" w:cs="Times New Roman"/>
          <w:color w:val="252525"/>
          <w:sz w:val="24"/>
          <w:szCs w:val="24"/>
        </w:rPr>
        <w:t xml:space="preserve"> lack of cooperation among library staff</w:t>
      </w:r>
      <w:r w:rsidR="006812A8" w:rsidRPr="00A70466">
        <w:rPr>
          <w:rFonts w:ascii="Times New Roman" w:hAnsi="Times New Roman" w:cs="Times New Roman"/>
          <w:color w:val="252525"/>
          <w:sz w:val="24"/>
          <w:szCs w:val="24"/>
        </w:rPr>
        <w:t xml:space="preserve"> and a lack of technical expertise are the obstacles preventing social media from being used to deliver library services.</w:t>
      </w:r>
    </w:p>
    <w:p w:rsidR="006D210A" w:rsidRPr="00D92F8C" w:rsidRDefault="006D210A" w:rsidP="00D92F8C">
      <w:pPr>
        <w:spacing w:after="0" w:line="240" w:lineRule="auto"/>
        <w:jc w:val="center"/>
        <w:rPr>
          <w:rFonts w:ascii="Times New Roman" w:hAnsi="Times New Roman" w:cs="Times New Roman"/>
          <w:b/>
          <w:sz w:val="28"/>
          <w:szCs w:val="28"/>
        </w:rPr>
      </w:pPr>
      <w:r w:rsidRPr="00D92F8C">
        <w:rPr>
          <w:rFonts w:ascii="Times New Roman" w:hAnsi="Times New Roman" w:cs="Times New Roman"/>
          <w:b/>
          <w:sz w:val="28"/>
          <w:szCs w:val="28"/>
        </w:rPr>
        <w:t>Conclusion</w:t>
      </w:r>
      <w:r w:rsidR="006B5718">
        <w:rPr>
          <w:rFonts w:ascii="Times New Roman" w:hAnsi="Times New Roman" w:cs="Times New Roman"/>
          <w:b/>
          <w:sz w:val="28"/>
          <w:szCs w:val="28"/>
        </w:rPr>
        <w:t xml:space="preserve"> and Recommendation</w:t>
      </w:r>
    </w:p>
    <w:p w:rsidR="001442B8" w:rsidRPr="00F16D1A" w:rsidRDefault="004F13F5" w:rsidP="00BF23D2">
      <w:pPr>
        <w:spacing w:after="0" w:line="240" w:lineRule="auto"/>
        <w:ind w:firstLine="360"/>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Public and private university library plays significant roles in the life of learners. </w:t>
      </w:r>
      <w:r w:rsidR="001442B8" w:rsidRPr="00F16D1A">
        <w:rPr>
          <w:rFonts w:ascii="Times New Roman" w:eastAsia="Times New Roman" w:hAnsi="Times New Roman" w:cs="Times New Roman"/>
          <w:color w:val="252525"/>
          <w:sz w:val="24"/>
          <w:szCs w:val="24"/>
        </w:rPr>
        <w:t xml:space="preserve">The study's findings led to the following conclusions, </w:t>
      </w:r>
      <w:r>
        <w:rPr>
          <w:rFonts w:ascii="Times New Roman" w:eastAsia="Times New Roman" w:hAnsi="Times New Roman" w:cs="Times New Roman"/>
          <w:color w:val="252525"/>
          <w:sz w:val="24"/>
          <w:szCs w:val="24"/>
        </w:rPr>
        <w:t xml:space="preserve">librarians in public and private university libraries make use of </w:t>
      </w:r>
      <w:r w:rsidR="001442B8" w:rsidRPr="00F16D1A">
        <w:rPr>
          <w:rFonts w:ascii="Times New Roman" w:eastAsia="Times New Roman" w:hAnsi="Times New Roman" w:cs="Times New Roman"/>
          <w:color w:val="252525"/>
          <w:sz w:val="24"/>
          <w:szCs w:val="24"/>
        </w:rPr>
        <w:t xml:space="preserve">their personal data plan and the university's wi-fi, </w:t>
      </w:r>
      <w:r>
        <w:rPr>
          <w:rFonts w:ascii="Times New Roman" w:eastAsia="Times New Roman" w:hAnsi="Times New Roman" w:cs="Times New Roman"/>
          <w:color w:val="252525"/>
          <w:sz w:val="24"/>
          <w:szCs w:val="24"/>
        </w:rPr>
        <w:t xml:space="preserve">to </w:t>
      </w:r>
      <w:r w:rsidR="001442B8" w:rsidRPr="00F16D1A">
        <w:rPr>
          <w:rFonts w:ascii="Times New Roman" w:eastAsia="Times New Roman" w:hAnsi="Times New Roman" w:cs="Times New Roman"/>
          <w:color w:val="252525"/>
          <w:sz w:val="24"/>
          <w:szCs w:val="24"/>
        </w:rPr>
        <w:t xml:space="preserve">access Twitter and YouTube on their computers as well as their smartphones. </w:t>
      </w:r>
      <w:r w:rsidR="003879E6">
        <w:rPr>
          <w:rFonts w:ascii="Times New Roman" w:eastAsia="Times New Roman" w:hAnsi="Times New Roman" w:cs="Times New Roman"/>
          <w:color w:val="252525"/>
          <w:sz w:val="24"/>
          <w:szCs w:val="24"/>
        </w:rPr>
        <w:t xml:space="preserve">They both use </w:t>
      </w:r>
      <w:r w:rsidR="001442B8" w:rsidRPr="00F16D1A">
        <w:rPr>
          <w:rFonts w:ascii="Times New Roman" w:eastAsia="Times New Roman" w:hAnsi="Times New Roman" w:cs="Times New Roman"/>
          <w:color w:val="252525"/>
          <w:sz w:val="24"/>
          <w:szCs w:val="24"/>
        </w:rPr>
        <w:t>Twitter and YouTube</w:t>
      </w:r>
      <w:r w:rsidR="003879E6">
        <w:rPr>
          <w:rFonts w:ascii="Times New Roman" w:eastAsia="Times New Roman" w:hAnsi="Times New Roman" w:cs="Times New Roman"/>
          <w:color w:val="252525"/>
          <w:sz w:val="24"/>
          <w:szCs w:val="24"/>
        </w:rPr>
        <w:t xml:space="preserve"> for services such as</w:t>
      </w:r>
      <w:r w:rsidR="001442B8" w:rsidRPr="00F16D1A">
        <w:rPr>
          <w:rFonts w:ascii="Times New Roman" w:eastAsia="Times New Roman" w:hAnsi="Times New Roman" w:cs="Times New Roman"/>
          <w:color w:val="252525"/>
          <w:sz w:val="24"/>
          <w:szCs w:val="24"/>
        </w:rPr>
        <w:t xml:space="preserve"> current awareness services, communication with users, library orientation, marketing of library goods and services</w:t>
      </w:r>
      <w:r w:rsidR="003879E6">
        <w:rPr>
          <w:rFonts w:ascii="Times New Roman" w:eastAsia="Times New Roman" w:hAnsi="Times New Roman" w:cs="Times New Roman"/>
          <w:color w:val="252525"/>
          <w:sz w:val="24"/>
          <w:szCs w:val="24"/>
        </w:rPr>
        <w:t>. The benefit</w:t>
      </w:r>
      <w:r w:rsidR="009F42D9">
        <w:rPr>
          <w:rFonts w:ascii="Times New Roman" w:eastAsia="Times New Roman" w:hAnsi="Times New Roman" w:cs="Times New Roman"/>
          <w:color w:val="252525"/>
          <w:sz w:val="24"/>
          <w:szCs w:val="24"/>
        </w:rPr>
        <w:t>s</w:t>
      </w:r>
      <w:r w:rsidR="004B0E98">
        <w:rPr>
          <w:rFonts w:ascii="Times New Roman" w:eastAsia="Times New Roman" w:hAnsi="Times New Roman" w:cs="Times New Roman"/>
          <w:color w:val="252525"/>
          <w:sz w:val="24"/>
          <w:szCs w:val="24"/>
        </w:rPr>
        <w:t xml:space="preserve"> </w:t>
      </w:r>
      <w:r w:rsidR="003879E6">
        <w:rPr>
          <w:rFonts w:ascii="Times New Roman" w:eastAsia="Times New Roman" w:hAnsi="Times New Roman" w:cs="Times New Roman"/>
          <w:color w:val="252525"/>
          <w:sz w:val="24"/>
          <w:szCs w:val="24"/>
        </w:rPr>
        <w:t xml:space="preserve">they derived from utilizing </w:t>
      </w:r>
      <w:r w:rsidR="001442B8" w:rsidRPr="00F16D1A">
        <w:rPr>
          <w:rFonts w:ascii="Times New Roman" w:eastAsia="Times New Roman" w:hAnsi="Times New Roman" w:cs="Times New Roman"/>
          <w:color w:val="252525"/>
          <w:sz w:val="24"/>
          <w:szCs w:val="24"/>
        </w:rPr>
        <w:t xml:space="preserve">Twitter and YouTube </w:t>
      </w:r>
      <w:r w:rsidR="003879E6">
        <w:rPr>
          <w:rFonts w:ascii="Times New Roman" w:eastAsia="Times New Roman" w:hAnsi="Times New Roman" w:cs="Times New Roman"/>
          <w:color w:val="252525"/>
          <w:sz w:val="24"/>
          <w:szCs w:val="24"/>
        </w:rPr>
        <w:t>easy to communicate, fast two-way comm</w:t>
      </w:r>
      <w:r w:rsidR="009F42D9">
        <w:rPr>
          <w:rFonts w:ascii="Times New Roman" w:eastAsia="Times New Roman" w:hAnsi="Times New Roman" w:cs="Times New Roman"/>
          <w:color w:val="252525"/>
          <w:sz w:val="24"/>
          <w:szCs w:val="24"/>
        </w:rPr>
        <w:t>unication and saves time.</w:t>
      </w:r>
      <w:r w:rsidR="004B0E98">
        <w:rPr>
          <w:rFonts w:ascii="Times New Roman" w:eastAsia="Times New Roman" w:hAnsi="Times New Roman" w:cs="Times New Roman"/>
          <w:color w:val="252525"/>
          <w:sz w:val="24"/>
          <w:szCs w:val="24"/>
        </w:rPr>
        <w:t xml:space="preserve"> Private university libraries provide efficient library services delivery than the public university libraries</w:t>
      </w:r>
      <w:r w:rsidR="00C23CBB">
        <w:rPr>
          <w:rFonts w:ascii="Times New Roman" w:eastAsia="Times New Roman" w:hAnsi="Times New Roman" w:cs="Times New Roman"/>
          <w:color w:val="252525"/>
          <w:sz w:val="24"/>
          <w:szCs w:val="24"/>
        </w:rPr>
        <w:t>.</w:t>
      </w:r>
      <w:r w:rsidR="009F42D9">
        <w:rPr>
          <w:rFonts w:ascii="Times New Roman" w:eastAsia="Times New Roman" w:hAnsi="Times New Roman" w:cs="Times New Roman"/>
          <w:color w:val="252525"/>
          <w:sz w:val="24"/>
          <w:szCs w:val="24"/>
        </w:rPr>
        <w:t xml:space="preserve"> However, the challenges facing</w:t>
      </w:r>
      <w:r w:rsidR="00721AC1">
        <w:rPr>
          <w:rFonts w:ascii="Times New Roman" w:eastAsia="Times New Roman" w:hAnsi="Times New Roman" w:cs="Times New Roman"/>
          <w:color w:val="252525"/>
          <w:sz w:val="24"/>
          <w:szCs w:val="24"/>
        </w:rPr>
        <w:t xml:space="preserve"> the </w:t>
      </w:r>
      <w:r w:rsidR="002058FA">
        <w:rPr>
          <w:rFonts w:ascii="Times New Roman" w:eastAsia="Times New Roman" w:hAnsi="Times New Roman" w:cs="Times New Roman"/>
          <w:color w:val="252525"/>
          <w:sz w:val="24"/>
          <w:szCs w:val="24"/>
        </w:rPr>
        <w:t>utilisation</w:t>
      </w:r>
      <w:r w:rsidR="00721AC1">
        <w:rPr>
          <w:rFonts w:ascii="Times New Roman" w:eastAsia="Times New Roman" w:hAnsi="Times New Roman" w:cs="Times New Roman"/>
          <w:color w:val="252525"/>
          <w:sz w:val="24"/>
          <w:szCs w:val="24"/>
        </w:rPr>
        <w:t xml:space="preserve"> of</w:t>
      </w:r>
      <w:r w:rsidR="009F42D9">
        <w:rPr>
          <w:rFonts w:ascii="Times New Roman" w:eastAsia="Times New Roman" w:hAnsi="Times New Roman" w:cs="Times New Roman"/>
          <w:color w:val="252525"/>
          <w:sz w:val="24"/>
          <w:szCs w:val="24"/>
        </w:rPr>
        <w:t xml:space="preserve"> each are quite different while public university libraries are facing challenges such as poor internet, inadequate training of staff and lack of management support/finance. Private university libraries are facing </w:t>
      </w:r>
      <w:r w:rsidR="001442B8" w:rsidRPr="00F16D1A">
        <w:rPr>
          <w:rFonts w:ascii="Times New Roman" w:eastAsia="Times New Roman" w:hAnsi="Times New Roman" w:cs="Times New Roman"/>
          <w:color w:val="252525"/>
          <w:sz w:val="24"/>
          <w:szCs w:val="24"/>
        </w:rPr>
        <w:t xml:space="preserve">challenges such as </w:t>
      </w:r>
      <w:r w:rsidR="003879E6">
        <w:rPr>
          <w:rFonts w:ascii="Times New Roman" w:eastAsia="Times New Roman" w:hAnsi="Times New Roman" w:cs="Times New Roman"/>
          <w:color w:val="252525"/>
          <w:sz w:val="24"/>
          <w:szCs w:val="24"/>
        </w:rPr>
        <w:t xml:space="preserve">lack of cooperation among </w:t>
      </w:r>
      <w:r w:rsidR="003879E6">
        <w:rPr>
          <w:rFonts w:ascii="Times New Roman" w:eastAsia="Times New Roman" w:hAnsi="Times New Roman" w:cs="Times New Roman"/>
          <w:color w:val="252525"/>
          <w:sz w:val="24"/>
          <w:szCs w:val="24"/>
        </w:rPr>
        <w:lastRenderedPageBreak/>
        <w:t xml:space="preserve">library </w:t>
      </w:r>
      <w:r w:rsidR="00721AC1">
        <w:rPr>
          <w:rFonts w:ascii="Times New Roman" w:eastAsia="Times New Roman" w:hAnsi="Times New Roman" w:cs="Times New Roman"/>
          <w:color w:val="252525"/>
          <w:sz w:val="24"/>
          <w:szCs w:val="24"/>
        </w:rPr>
        <w:t>staffs, lack of management support/finance and erratic power supply etc.</w:t>
      </w:r>
      <w:r w:rsidR="00BF23D2">
        <w:rPr>
          <w:rFonts w:ascii="Times New Roman" w:eastAsia="Times New Roman" w:hAnsi="Times New Roman" w:cs="Times New Roman"/>
          <w:color w:val="252525"/>
          <w:sz w:val="24"/>
          <w:szCs w:val="24"/>
        </w:rPr>
        <w:t xml:space="preserve"> </w:t>
      </w:r>
      <w:r w:rsidR="001442B8" w:rsidRPr="00F16D1A">
        <w:rPr>
          <w:rFonts w:ascii="Times New Roman" w:eastAsia="Times New Roman" w:hAnsi="Times New Roman" w:cs="Times New Roman"/>
          <w:color w:val="252525"/>
          <w:sz w:val="24"/>
          <w:szCs w:val="24"/>
        </w:rPr>
        <w:t>The following recommendations were made based on the findings of this study, as summarized below:</w:t>
      </w:r>
    </w:p>
    <w:p w:rsidR="001442B8" w:rsidRPr="00F16D1A" w:rsidRDefault="00840471" w:rsidP="00D92F8C">
      <w:pPr>
        <w:numPr>
          <w:ilvl w:val="0"/>
          <w:numId w:val="5"/>
        </w:numPr>
        <w:spacing w:after="0"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E</w:t>
      </w:r>
      <w:r w:rsidR="001442B8" w:rsidRPr="00F16D1A">
        <w:rPr>
          <w:rFonts w:ascii="Times New Roman" w:eastAsia="Times New Roman" w:hAnsi="Times New Roman" w:cs="Times New Roman"/>
          <w:color w:val="252525"/>
          <w:sz w:val="24"/>
          <w:szCs w:val="24"/>
        </w:rPr>
        <w:t>xtension of bandwidth, and uninterrupted internet access are required in order to facilitate adequate access to the internet.</w:t>
      </w:r>
    </w:p>
    <w:p w:rsidR="004F13F5" w:rsidRDefault="004F13F5" w:rsidP="00D92F8C">
      <w:pPr>
        <w:numPr>
          <w:ilvl w:val="0"/>
          <w:numId w:val="5"/>
        </w:numPr>
        <w:spacing w:before="100" w:beforeAutospacing="1" w:after="100" w:afterAutospacing="1" w:line="24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Both public and private university libraries can form consortium and benefit from each other in order to provide adequate services</w:t>
      </w:r>
      <w:r w:rsidR="00840471">
        <w:rPr>
          <w:rFonts w:ascii="Times New Roman" w:eastAsia="Times New Roman" w:hAnsi="Times New Roman" w:cs="Times New Roman"/>
          <w:color w:val="252525"/>
          <w:sz w:val="24"/>
          <w:szCs w:val="24"/>
        </w:rPr>
        <w:t xml:space="preserve"> in the library</w:t>
      </w:r>
      <w:r>
        <w:rPr>
          <w:rFonts w:ascii="Times New Roman" w:eastAsia="Times New Roman" w:hAnsi="Times New Roman" w:cs="Times New Roman"/>
          <w:color w:val="252525"/>
          <w:sz w:val="24"/>
          <w:szCs w:val="24"/>
        </w:rPr>
        <w:t>.</w:t>
      </w:r>
    </w:p>
    <w:p w:rsidR="00840471" w:rsidRPr="00840471" w:rsidRDefault="004F13F5" w:rsidP="00D92F8C">
      <w:pPr>
        <w:numPr>
          <w:ilvl w:val="0"/>
          <w:numId w:val="5"/>
        </w:numPr>
        <w:spacing w:before="100" w:beforeAutospacing="1" w:after="100" w:afterAutospacing="1" w:line="240" w:lineRule="auto"/>
        <w:jc w:val="both"/>
        <w:rPr>
          <w:rFonts w:ascii="Times New Roman" w:hAnsi="Times New Roman" w:cs="Times New Roman"/>
          <w:b/>
          <w:sz w:val="24"/>
          <w:szCs w:val="24"/>
        </w:rPr>
      </w:pPr>
      <w:r>
        <w:rPr>
          <w:rFonts w:ascii="Times New Roman" w:eastAsia="Times New Roman" w:hAnsi="Times New Roman" w:cs="Times New Roman"/>
          <w:color w:val="252525"/>
          <w:sz w:val="24"/>
          <w:szCs w:val="24"/>
        </w:rPr>
        <w:t xml:space="preserve">Both </w:t>
      </w:r>
      <w:r w:rsidR="009C049E">
        <w:rPr>
          <w:rFonts w:ascii="Times New Roman" w:eastAsia="Times New Roman" w:hAnsi="Times New Roman" w:cs="Times New Roman"/>
          <w:color w:val="252525"/>
          <w:sz w:val="24"/>
          <w:szCs w:val="24"/>
        </w:rPr>
        <w:t xml:space="preserve">public and private university </w:t>
      </w:r>
      <w:r>
        <w:rPr>
          <w:rFonts w:ascii="Times New Roman" w:eastAsia="Times New Roman" w:hAnsi="Times New Roman" w:cs="Times New Roman"/>
          <w:color w:val="252525"/>
          <w:sz w:val="24"/>
          <w:szCs w:val="24"/>
        </w:rPr>
        <w:t xml:space="preserve">libraries can form sister library </w:t>
      </w:r>
      <w:r w:rsidR="009C049E">
        <w:rPr>
          <w:rFonts w:ascii="Times New Roman" w:eastAsia="Times New Roman" w:hAnsi="Times New Roman" w:cs="Times New Roman"/>
          <w:color w:val="252525"/>
          <w:sz w:val="24"/>
          <w:szCs w:val="24"/>
        </w:rPr>
        <w:t>relationship whereby staff can go from one library to another and gain more knowledge.</w:t>
      </w:r>
    </w:p>
    <w:p w:rsidR="00C23CBB" w:rsidRDefault="00840471" w:rsidP="00D92F8C">
      <w:pPr>
        <w:numPr>
          <w:ilvl w:val="0"/>
          <w:numId w:val="5"/>
        </w:numPr>
        <w:spacing w:before="100" w:beforeAutospacing="1" w:after="100" w:afterAutospacing="1" w:line="240" w:lineRule="auto"/>
        <w:jc w:val="both"/>
        <w:rPr>
          <w:rFonts w:ascii="Times New Roman" w:hAnsi="Times New Roman" w:cs="Times New Roman"/>
          <w:b/>
          <w:sz w:val="24"/>
          <w:szCs w:val="24"/>
        </w:rPr>
      </w:pPr>
      <w:r>
        <w:rPr>
          <w:rFonts w:ascii="Times New Roman" w:eastAsia="Times New Roman" w:hAnsi="Times New Roman" w:cs="Times New Roman"/>
          <w:color w:val="252525"/>
          <w:sz w:val="24"/>
          <w:szCs w:val="24"/>
        </w:rPr>
        <w:t>Attending seminars, workshop and conferences is very essential</w:t>
      </w:r>
      <w:r w:rsidR="00E54228">
        <w:rPr>
          <w:rFonts w:ascii="Times New Roman" w:eastAsia="Times New Roman" w:hAnsi="Times New Roman" w:cs="Times New Roman"/>
          <w:color w:val="252525"/>
          <w:sz w:val="24"/>
          <w:szCs w:val="24"/>
        </w:rPr>
        <w:t>, and thus should be encouraged by Library Management both in public and private</w:t>
      </w:r>
      <w:r>
        <w:rPr>
          <w:rFonts w:ascii="Times New Roman" w:eastAsia="Times New Roman" w:hAnsi="Times New Roman" w:cs="Times New Roman"/>
          <w:color w:val="252525"/>
          <w:sz w:val="24"/>
          <w:szCs w:val="24"/>
        </w:rPr>
        <w:t>.</w:t>
      </w:r>
    </w:p>
    <w:p w:rsidR="00E77169" w:rsidRPr="00D92F8C" w:rsidRDefault="009D07F8" w:rsidP="00D92F8C">
      <w:pPr>
        <w:spacing w:before="100" w:beforeAutospacing="1" w:after="100" w:afterAutospacing="1" w:line="240" w:lineRule="auto"/>
        <w:jc w:val="center"/>
        <w:rPr>
          <w:rFonts w:ascii="Times New Roman" w:hAnsi="Times New Roman" w:cs="Times New Roman"/>
          <w:b/>
          <w:sz w:val="28"/>
          <w:szCs w:val="28"/>
        </w:rPr>
      </w:pPr>
      <w:r w:rsidRPr="00D92F8C">
        <w:rPr>
          <w:rFonts w:ascii="Times New Roman" w:hAnsi="Times New Roman" w:cs="Times New Roman"/>
          <w:b/>
          <w:sz w:val="28"/>
          <w:szCs w:val="28"/>
        </w:rPr>
        <w:t>References</w:t>
      </w:r>
    </w:p>
    <w:p w:rsidR="00E77169" w:rsidRPr="00264022" w:rsidRDefault="00E77169" w:rsidP="00D92F8C">
      <w:pPr>
        <w:spacing w:after="0" w:line="240" w:lineRule="auto"/>
        <w:ind w:left="785" w:hangingChars="327" w:hanging="785"/>
        <w:jc w:val="both"/>
        <w:rPr>
          <w:rFonts w:ascii="Times New Roman" w:hAnsi="Times New Roman" w:cs="Times New Roman"/>
          <w:b/>
          <w:color w:val="000000" w:themeColor="text1"/>
          <w:sz w:val="24"/>
          <w:szCs w:val="24"/>
        </w:rPr>
      </w:pPr>
      <w:r w:rsidRPr="00264022">
        <w:rPr>
          <w:rFonts w:ascii="Times New Roman" w:hAnsi="Times New Roman" w:cs="Times New Roman"/>
          <w:color w:val="000000" w:themeColor="text1"/>
          <w:sz w:val="24"/>
          <w:szCs w:val="24"/>
        </w:rPr>
        <w:t xml:space="preserve">Adewale, O. A., &amp; Omolola, I. A. (2012). Utilisation of library and information and </w:t>
      </w:r>
      <w:r w:rsidRPr="00264022">
        <w:rPr>
          <w:rFonts w:ascii="Times New Roman" w:hAnsi="Times New Roman" w:cs="Times New Roman"/>
          <w:color w:val="000000" w:themeColor="text1"/>
          <w:sz w:val="24"/>
          <w:szCs w:val="24"/>
        </w:rPr>
        <w:tab/>
        <w:t xml:space="preserve">communication technology tools in medical research. </w:t>
      </w:r>
      <w:r w:rsidRPr="00264022">
        <w:rPr>
          <w:rFonts w:ascii="Times New Roman" w:hAnsi="Times New Roman" w:cs="Times New Roman"/>
          <w:i/>
          <w:color w:val="000000" w:themeColor="text1"/>
          <w:sz w:val="24"/>
          <w:szCs w:val="24"/>
        </w:rPr>
        <w:t xml:space="preserve">International Journal of </w:t>
      </w:r>
      <w:r w:rsidRPr="00264022">
        <w:rPr>
          <w:rFonts w:ascii="Times New Roman" w:hAnsi="Times New Roman" w:cs="Times New Roman"/>
          <w:i/>
          <w:color w:val="000000" w:themeColor="text1"/>
          <w:sz w:val="24"/>
          <w:szCs w:val="24"/>
        </w:rPr>
        <w:tab/>
        <w:t>Science and Technology Education Research, 3</w:t>
      </w:r>
      <w:r w:rsidRPr="00264022">
        <w:rPr>
          <w:rFonts w:ascii="Times New Roman" w:hAnsi="Times New Roman" w:cs="Times New Roman"/>
          <w:color w:val="000000" w:themeColor="text1"/>
          <w:sz w:val="24"/>
          <w:szCs w:val="24"/>
        </w:rPr>
        <w:t xml:space="preserve">(1), 1-6.  </w:t>
      </w:r>
    </w:p>
    <w:p w:rsidR="00264022"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Aharony, N. (2010). LIS blog comments: An exploratory analysis. </w:t>
      </w:r>
      <w:r w:rsidRPr="00264022">
        <w:rPr>
          <w:rFonts w:ascii="Times New Roman" w:hAnsi="Times New Roman" w:cs="Times New Roman"/>
          <w:i/>
          <w:color w:val="000000" w:themeColor="text1"/>
          <w:sz w:val="24"/>
          <w:szCs w:val="24"/>
        </w:rPr>
        <w:t>Libri, 60</w:t>
      </w:r>
      <w:r w:rsidRPr="00264022">
        <w:rPr>
          <w:rFonts w:ascii="Times New Roman" w:hAnsi="Times New Roman" w:cs="Times New Roman"/>
          <w:color w:val="000000" w:themeColor="text1"/>
          <w:sz w:val="24"/>
          <w:szCs w:val="24"/>
        </w:rPr>
        <w:t xml:space="preserve">(1), 65-77.  </w:t>
      </w:r>
    </w:p>
    <w:p w:rsidR="00264022"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Aharony, N., &amp; Zion, A. (2019). Effects of </w:t>
      </w:r>
      <w:r w:rsidRPr="00264022">
        <w:rPr>
          <w:rStyle w:val="Emphasis"/>
          <w:rFonts w:ascii="Times New Roman" w:hAnsi="Times New Roman" w:cs="Times New Roman"/>
          <w:color w:val="000000" w:themeColor="text1"/>
          <w:sz w:val="24"/>
          <w:szCs w:val="24"/>
        </w:rPr>
        <w:t>WhatsApp</w:t>
      </w:r>
      <w:r w:rsidRPr="00264022">
        <w:rPr>
          <w:rFonts w:ascii="Times New Roman" w:hAnsi="Times New Roman" w:cs="Times New Roman"/>
          <w:color w:val="000000" w:themeColor="text1"/>
          <w:sz w:val="24"/>
          <w:szCs w:val="24"/>
        </w:rPr>
        <w:t xml:space="preserve"> 's use o</w:t>
      </w:r>
      <w:r w:rsidR="00264022" w:rsidRPr="00264022">
        <w:rPr>
          <w:rFonts w:ascii="Times New Roman" w:hAnsi="Times New Roman" w:cs="Times New Roman"/>
          <w:color w:val="000000" w:themeColor="text1"/>
          <w:sz w:val="24"/>
          <w:szCs w:val="24"/>
        </w:rPr>
        <w:t xml:space="preserve">n working memory performance </w:t>
      </w:r>
      <w:r w:rsidR="00264022" w:rsidRPr="00264022">
        <w:rPr>
          <w:rFonts w:ascii="Times New Roman" w:hAnsi="Times New Roman" w:cs="Times New Roman"/>
          <w:color w:val="000000" w:themeColor="text1"/>
          <w:sz w:val="24"/>
          <w:szCs w:val="24"/>
        </w:rPr>
        <w:tab/>
      </w:r>
      <w:r w:rsidR="00264022"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 xml:space="preserve">among youth. </w:t>
      </w:r>
      <w:r w:rsidRPr="00264022">
        <w:rPr>
          <w:rStyle w:val="Emphasis"/>
          <w:rFonts w:ascii="Times New Roman" w:hAnsi="Times New Roman" w:cs="Times New Roman"/>
          <w:color w:val="000000" w:themeColor="text1"/>
          <w:sz w:val="24"/>
          <w:szCs w:val="24"/>
        </w:rPr>
        <w:t>Journal of Educational Computing Research, 57</w:t>
      </w:r>
      <w:r w:rsidRPr="00264022">
        <w:rPr>
          <w:rFonts w:ascii="Times New Roman" w:hAnsi="Times New Roman" w:cs="Times New Roman"/>
          <w:color w:val="000000" w:themeColor="text1"/>
          <w:sz w:val="24"/>
          <w:szCs w:val="24"/>
        </w:rPr>
        <w:t xml:space="preserve">(1), 226–245. </w:t>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hyperlink r:id="rId15" w:tgtFrame="_blank" w:history="1">
        <w:r w:rsidRPr="00264022">
          <w:rPr>
            <w:rStyle w:val="Hyperlink"/>
            <w:rFonts w:ascii="Times New Roman" w:hAnsi="Times New Roman" w:cs="Times New Roman"/>
            <w:color w:val="000000" w:themeColor="text1"/>
            <w:sz w:val="24"/>
            <w:szCs w:val="24"/>
            <w:u w:val="none"/>
          </w:rPr>
          <w:t>https://doi.org/10.1177/0735633117749431</w:t>
        </w:r>
      </w:hyperlink>
    </w:p>
    <w:p w:rsidR="00E77169" w:rsidRPr="00264022" w:rsidRDefault="00E77169" w:rsidP="00D92F8C">
      <w:pPr>
        <w:spacing w:after="0" w:line="240" w:lineRule="auto"/>
        <w:jc w:val="both"/>
        <w:rPr>
          <w:rStyle w:val="Hyperlink"/>
          <w:rFonts w:ascii="Times New Roman" w:eastAsia="Times New Roman" w:hAnsi="Times New Roman" w:cs="Times New Roman"/>
          <w:color w:val="000000" w:themeColor="text1"/>
          <w:sz w:val="24"/>
          <w:szCs w:val="24"/>
          <w:u w:val="none"/>
        </w:rPr>
      </w:pPr>
      <w:r w:rsidRPr="00264022">
        <w:rPr>
          <w:rFonts w:ascii="Times New Roman" w:eastAsia="Times New Roman" w:hAnsi="Times New Roman" w:cs="Times New Roman"/>
          <w:color w:val="000000" w:themeColor="text1"/>
          <w:sz w:val="24"/>
          <w:szCs w:val="24"/>
        </w:rPr>
        <w:t xml:space="preserve">Akporhonor, B.A. &amp;Olise, F. N. (2020).Librarians' use of social media for promoting library </w:t>
      </w:r>
      <w:r w:rsidRPr="00264022">
        <w:rPr>
          <w:rFonts w:ascii="Times New Roman" w:eastAsia="Times New Roman" w:hAnsi="Times New Roman" w:cs="Times New Roman"/>
          <w:color w:val="000000" w:themeColor="text1"/>
          <w:sz w:val="24"/>
          <w:szCs w:val="24"/>
        </w:rPr>
        <w:tab/>
      </w:r>
      <w:r w:rsidR="00264022" w:rsidRPr="00264022">
        <w:rPr>
          <w:rFonts w:ascii="Times New Roman" w:eastAsia="Times New Roman" w:hAnsi="Times New Roman" w:cs="Times New Roman"/>
          <w:color w:val="000000" w:themeColor="text1"/>
          <w:sz w:val="24"/>
          <w:szCs w:val="24"/>
        </w:rPr>
        <w:tab/>
      </w:r>
      <w:r w:rsidR="00264022"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and information resources and services in university libraries in South South</w:t>
      </w:r>
      <w:r w:rsidRPr="00264022">
        <w:rPr>
          <w:rFonts w:ascii="Times New Roman" w:eastAsia="Times New Roman" w:hAnsi="Times New Roman" w:cs="Times New Roman"/>
          <w:color w:val="000000" w:themeColor="text1"/>
          <w:sz w:val="24"/>
          <w:szCs w:val="24"/>
        </w:rPr>
        <w:tab/>
      </w:r>
      <w:r w:rsidR="00264022" w:rsidRPr="00264022">
        <w:rPr>
          <w:rFonts w:ascii="Times New Roman" w:eastAsia="Times New Roman" w:hAnsi="Times New Roman" w:cs="Times New Roman"/>
          <w:color w:val="000000" w:themeColor="text1"/>
          <w:sz w:val="24"/>
          <w:szCs w:val="24"/>
        </w:rPr>
        <w:tab/>
      </w:r>
      <w:r w:rsidR="00264022"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Nigeria.</w:t>
      </w:r>
      <w:r w:rsidRPr="00264022">
        <w:rPr>
          <w:rFonts w:ascii="Times New Roman" w:eastAsia="Times New Roman" w:hAnsi="Times New Roman" w:cs="Times New Roman"/>
          <w:i/>
          <w:color w:val="000000" w:themeColor="text1"/>
          <w:sz w:val="24"/>
          <w:szCs w:val="24"/>
        </w:rPr>
        <w:t>Information and Knowledge Management</w:t>
      </w:r>
      <w:r w:rsidRPr="00264022">
        <w:rPr>
          <w:rFonts w:ascii="Times New Roman" w:eastAsia="Times New Roman" w:hAnsi="Times New Roman" w:cs="Times New Roman"/>
          <w:color w:val="000000" w:themeColor="text1"/>
          <w:sz w:val="24"/>
          <w:szCs w:val="24"/>
        </w:rPr>
        <w:t xml:space="preserve">, </w:t>
      </w:r>
      <w:r w:rsidRPr="00264022">
        <w:rPr>
          <w:rFonts w:ascii="Times New Roman" w:eastAsia="Times New Roman" w:hAnsi="Times New Roman" w:cs="Times New Roman"/>
          <w:i/>
          <w:color w:val="000000" w:themeColor="text1"/>
          <w:sz w:val="24"/>
          <w:szCs w:val="24"/>
        </w:rPr>
        <w:t>5</w:t>
      </w:r>
      <w:r w:rsidRPr="00264022">
        <w:rPr>
          <w:rFonts w:ascii="Times New Roman" w:eastAsia="Times New Roman" w:hAnsi="Times New Roman" w:cs="Times New Roman"/>
          <w:color w:val="000000" w:themeColor="text1"/>
          <w:sz w:val="24"/>
          <w:szCs w:val="24"/>
        </w:rPr>
        <w:t>(6),</w:t>
      </w:r>
      <w:r w:rsidRPr="00264022">
        <w:rPr>
          <w:rFonts w:ascii="Times New Roman" w:hAnsi="Times New Roman" w:cs="Times New Roman"/>
          <w:color w:val="000000" w:themeColor="text1"/>
          <w:sz w:val="24"/>
          <w:szCs w:val="24"/>
        </w:rPr>
        <w:t xml:space="preserve"> 12-23. </w:t>
      </w:r>
    </w:p>
    <w:p w:rsidR="00E77169" w:rsidRPr="00264022" w:rsidRDefault="00E77169" w:rsidP="00D92F8C">
      <w:pPr>
        <w:spacing w:after="0" w:line="240" w:lineRule="auto"/>
        <w:rPr>
          <w:rFonts w:ascii="Times New Roman" w:eastAsia="Times New Roman" w:hAnsi="Times New Roman" w:cs="Times New Roman"/>
          <w:color w:val="000000" w:themeColor="text1"/>
          <w:sz w:val="24"/>
          <w:szCs w:val="24"/>
          <w:lang w:val="en-GB"/>
        </w:rPr>
      </w:pPr>
      <w:r w:rsidRPr="00264022">
        <w:rPr>
          <w:rFonts w:ascii="Times New Roman" w:hAnsi="Times New Roman" w:cs="Times New Roman"/>
          <w:color w:val="000000" w:themeColor="text1"/>
          <w:sz w:val="24"/>
          <w:szCs w:val="24"/>
        </w:rPr>
        <w:t xml:space="preserve">Appel, G., Grewal, L., Hadi, R. </w:t>
      </w:r>
      <w:r w:rsidRPr="00264022">
        <w:rPr>
          <w:rFonts w:ascii="Times New Roman" w:hAnsi="Times New Roman" w:cs="Times New Roman"/>
          <w:i/>
          <w:iCs/>
          <w:color w:val="000000" w:themeColor="text1"/>
          <w:sz w:val="24"/>
          <w:szCs w:val="24"/>
        </w:rPr>
        <w:t>et al</w:t>
      </w:r>
      <w:r w:rsidRPr="00264022">
        <w:rPr>
          <w:rFonts w:ascii="Times New Roman" w:hAnsi="Times New Roman" w:cs="Times New Roman"/>
          <w:i/>
          <w:iCs/>
          <w:color w:val="000000" w:themeColor="text1"/>
          <w:sz w:val="24"/>
          <w:szCs w:val="24"/>
          <w:lang w:val="en-GB"/>
        </w:rPr>
        <w:t xml:space="preserve"> (2020).</w:t>
      </w:r>
      <w:r w:rsidRPr="00264022">
        <w:rPr>
          <w:rFonts w:ascii="Times New Roman" w:hAnsi="Times New Roman" w:cs="Times New Roman"/>
          <w:color w:val="000000" w:themeColor="text1"/>
          <w:sz w:val="24"/>
          <w:szCs w:val="24"/>
        </w:rPr>
        <w:t xml:space="preserve">The future of social media in marketing. </w:t>
      </w:r>
      <w:r w:rsidRPr="00264022">
        <w:rPr>
          <w:rFonts w:ascii="Times New Roman" w:hAnsi="Times New Roman" w:cs="Times New Roman"/>
          <w:i/>
          <w:iCs/>
          <w:color w:val="000000" w:themeColor="text1"/>
          <w:sz w:val="24"/>
          <w:szCs w:val="24"/>
        </w:rPr>
        <w:t>J</w:t>
      </w:r>
      <w:r w:rsidRPr="00264022">
        <w:rPr>
          <w:rFonts w:ascii="Times New Roman" w:hAnsi="Times New Roman" w:cs="Times New Roman"/>
          <w:i/>
          <w:iCs/>
          <w:color w:val="000000" w:themeColor="text1"/>
          <w:sz w:val="24"/>
          <w:szCs w:val="24"/>
          <w:lang w:val="en-GB"/>
        </w:rPr>
        <w:t>ournal</w:t>
      </w:r>
      <w:r w:rsidRPr="00264022">
        <w:rPr>
          <w:rFonts w:ascii="Times New Roman" w:hAnsi="Times New Roman" w:cs="Times New Roman"/>
          <w:i/>
          <w:iCs/>
          <w:color w:val="000000" w:themeColor="text1"/>
          <w:sz w:val="24"/>
          <w:szCs w:val="24"/>
        </w:rPr>
        <w:t xml:space="preserve"> of </w:t>
      </w:r>
      <w:r w:rsidRPr="00264022">
        <w:rPr>
          <w:rFonts w:ascii="Times New Roman" w:hAnsi="Times New Roman" w:cs="Times New Roman"/>
          <w:i/>
          <w:iCs/>
          <w:color w:val="000000" w:themeColor="text1"/>
          <w:sz w:val="24"/>
          <w:szCs w:val="24"/>
        </w:rPr>
        <w:tab/>
      </w:r>
      <w:r w:rsidRPr="00264022">
        <w:rPr>
          <w:rFonts w:ascii="Times New Roman" w:hAnsi="Times New Roman" w:cs="Times New Roman"/>
          <w:i/>
          <w:iCs/>
          <w:color w:val="000000" w:themeColor="text1"/>
          <w:sz w:val="24"/>
          <w:szCs w:val="24"/>
        </w:rPr>
        <w:tab/>
      </w:r>
      <w:r w:rsidRPr="00264022">
        <w:rPr>
          <w:rFonts w:ascii="Times New Roman" w:hAnsi="Times New Roman" w:cs="Times New Roman"/>
          <w:i/>
          <w:iCs/>
          <w:color w:val="000000" w:themeColor="text1"/>
          <w:sz w:val="24"/>
          <w:szCs w:val="24"/>
        </w:rPr>
        <w:tab/>
        <w:t>the Acad</w:t>
      </w:r>
      <w:r w:rsidRPr="00264022">
        <w:rPr>
          <w:rFonts w:ascii="Times New Roman" w:hAnsi="Times New Roman" w:cs="Times New Roman"/>
          <w:i/>
          <w:iCs/>
          <w:color w:val="000000" w:themeColor="text1"/>
          <w:sz w:val="24"/>
          <w:szCs w:val="24"/>
          <w:lang w:val="en-GB"/>
        </w:rPr>
        <w:t xml:space="preserve">emyof </w:t>
      </w:r>
      <w:r w:rsidRPr="00264022">
        <w:rPr>
          <w:rFonts w:ascii="Times New Roman" w:hAnsi="Times New Roman" w:cs="Times New Roman"/>
          <w:i/>
          <w:iCs/>
          <w:color w:val="000000" w:themeColor="text1"/>
          <w:sz w:val="24"/>
          <w:szCs w:val="24"/>
        </w:rPr>
        <w:t>Mar</w:t>
      </w:r>
      <w:r w:rsidRPr="00264022">
        <w:rPr>
          <w:rFonts w:ascii="Times New Roman" w:hAnsi="Times New Roman" w:cs="Times New Roman"/>
          <w:i/>
          <w:iCs/>
          <w:color w:val="000000" w:themeColor="text1"/>
          <w:sz w:val="24"/>
          <w:szCs w:val="24"/>
          <w:lang w:val="en-GB"/>
        </w:rPr>
        <w:t>keting</w:t>
      </w:r>
      <w:r w:rsidRPr="00264022">
        <w:rPr>
          <w:rFonts w:ascii="Times New Roman" w:hAnsi="Times New Roman" w:cs="Times New Roman"/>
          <w:i/>
          <w:iCs/>
          <w:color w:val="000000" w:themeColor="text1"/>
          <w:sz w:val="24"/>
          <w:szCs w:val="24"/>
        </w:rPr>
        <w:t xml:space="preserve"> Sci</w:t>
      </w:r>
      <w:r w:rsidRPr="00264022">
        <w:rPr>
          <w:rFonts w:ascii="Times New Roman" w:hAnsi="Times New Roman" w:cs="Times New Roman"/>
          <w:i/>
          <w:iCs/>
          <w:color w:val="000000" w:themeColor="text1"/>
          <w:sz w:val="24"/>
          <w:szCs w:val="24"/>
          <w:lang w:val="en-GB"/>
        </w:rPr>
        <w:t>ence</w:t>
      </w:r>
      <w:r w:rsidRPr="00264022">
        <w:rPr>
          <w:rFonts w:ascii="Times New Roman" w:hAnsi="Times New Roman" w:cs="Times New Roman"/>
          <w:i/>
          <w:iCs/>
          <w:color w:val="000000" w:themeColor="text1"/>
          <w:sz w:val="24"/>
          <w:szCs w:val="24"/>
        </w:rPr>
        <w:t>.</w:t>
      </w:r>
      <w:r w:rsidRPr="00264022">
        <w:rPr>
          <w:rFonts w:ascii="Times New Roman" w:hAnsi="Times New Roman" w:cs="Times New Roman"/>
          <w:bCs/>
          <w:color w:val="000000" w:themeColor="text1"/>
          <w:sz w:val="24"/>
          <w:szCs w:val="24"/>
        </w:rPr>
        <w:t>48</w:t>
      </w:r>
      <w:r w:rsidRPr="00264022">
        <w:rPr>
          <w:rFonts w:ascii="Times New Roman" w:hAnsi="Times New Roman" w:cs="Times New Roman"/>
          <w:color w:val="000000" w:themeColor="text1"/>
          <w:sz w:val="24"/>
          <w:szCs w:val="24"/>
        </w:rPr>
        <w:t xml:space="preserve">, 79–95. </w:t>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t>https://doi.org/10.1007/s11747-019-00695-1</w:t>
      </w:r>
    </w:p>
    <w:p w:rsidR="00E77169" w:rsidRPr="00264022" w:rsidRDefault="00E77169" w:rsidP="00D92F8C">
      <w:pPr>
        <w:shd w:val="clear" w:color="auto" w:fill="FFFFFF"/>
        <w:spacing w:after="0" w:line="240" w:lineRule="auto"/>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Aslam, M. (2018).Current trends and issues affecting academic libraries and leadership</w:t>
      </w:r>
      <w:r w:rsidRPr="00264022">
        <w:rPr>
          <w:rFonts w:ascii="Times New Roman" w:hAnsi="Times New Roman" w:cs="Times New Roman"/>
          <w:color w:val="000000" w:themeColor="text1"/>
          <w:sz w:val="24"/>
          <w:szCs w:val="24"/>
        </w:rPr>
        <w:tab/>
        <w:t>skills.</w:t>
      </w:r>
      <w:r w:rsidRPr="00264022">
        <w:rPr>
          <w:rFonts w:ascii="Times New Roman" w:hAnsi="Times New Roman" w:cs="Times New Roman"/>
          <w:color w:val="000000" w:themeColor="text1"/>
          <w:sz w:val="24"/>
          <w:szCs w:val="24"/>
        </w:rPr>
        <w:tab/>
      </w:r>
      <w:r w:rsidR="00264022" w:rsidRPr="00264022">
        <w:rPr>
          <w:rFonts w:ascii="Times New Roman" w:hAnsi="Times New Roman" w:cs="Times New Roman"/>
          <w:color w:val="000000" w:themeColor="text1"/>
          <w:sz w:val="24"/>
          <w:szCs w:val="24"/>
        </w:rPr>
        <w:tab/>
      </w:r>
      <w:r w:rsidR="00264022" w:rsidRPr="00264022">
        <w:rPr>
          <w:rFonts w:ascii="Times New Roman" w:hAnsi="Times New Roman" w:cs="Times New Roman"/>
          <w:color w:val="000000" w:themeColor="text1"/>
          <w:sz w:val="24"/>
          <w:szCs w:val="24"/>
        </w:rPr>
        <w:tab/>
      </w:r>
      <w:r w:rsidRPr="00264022">
        <w:rPr>
          <w:rFonts w:ascii="Times New Roman" w:hAnsi="Times New Roman" w:cs="Times New Roman"/>
          <w:i/>
          <w:color w:val="000000" w:themeColor="text1"/>
          <w:sz w:val="24"/>
          <w:szCs w:val="24"/>
        </w:rPr>
        <w:t>Library Management</w:t>
      </w:r>
      <w:r w:rsidRPr="00264022">
        <w:rPr>
          <w:rFonts w:ascii="Times New Roman" w:hAnsi="Times New Roman" w:cs="Times New Roman"/>
          <w:color w:val="000000" w:themeColor="text1"/>
          <w:sz w:val="24"/>
          <w:szCs w:val="24"/>
        </w:rPr>
        <w:t xml:space="preserve">, </w:t>
      </w:r>
      <w:r w:rsidRPr="00264022">
        <w:rPr>
          <w:rFonts w:ascii="Times New Roman" w:hAnsi="Times New Roman" w:cs="Times New Roman"/>
          <w:i/>
          <w:color w:val="000000" w:themeColor="text1"/>
          <w:sz w:val="24"/>
          <w:szCs w:val="24"/>
        </w:rPr>
        <w:t>39</w:t>
      </w:r>
      <w:r w:rsidRPr="00264022">
        <w:rPr>
          <w:rFonts w:ascii="Times New Roman" w:hAnsi="Times New Roman" w:cs="Times New Roman"/>
          <w:color w:val="000000" w:themeColor="text1"/>
          <w:sz w:val="24"/>
          <w:szCs w:val="24"/>
        </w:rPr>
        <w:t xml:space="preserve">(1/2), 78–92. </w:t>
      </w:r>
    </w:p>
    <w:p w:rsidR="00E77169"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Asogwa. C., Mmomelu,L., &amp; Daniel, T.(2020) Effective Library Servicestothe legislature: the</w:t>
      </w:r>
      <w:r w:rsidRPr="00264022">
        <w:rPr>
          <w:rFonts w:ascii="Times New Roman" w:hAnsi="Times New Roman" w:cs="Times New Roman"/>
          <w:color w:val="000000" w:themeColor="text1"/>
          <w:sz w:val="24"/>
          <w:szCs w:val="24"/>
        </w:rPr>
        <w:tab/>
        <w:t>need for a ConsortiumamongLegislativeLibrariesinAbuja.</w:t>
      </w:r>
      <w:r w:rsidRPr="00264022">
        <w:rPr>
          <w:rFonts w:ascii="Times New Roman" w:hAnsi="Times New Roman" w:cs="Times New Roman"/>
          <w:i/>
          <w:color w:val="000000" w:themeColor="text1"/>
          <w:sz w:val="24"/>
          <w:szCs w:val="24"/>
        </w:rPr>
        <w:t>Libraryphilosophy</w:t>
      </w:r>
      <w:r w:rsidRPr="00264022">
        <w:rPr>
          <w:rFonts w:ascii="Times New Roman" w:hAnsi="Times New Roman" w:cs="Times New Roman"/>
          <w:i/>
          <w:color w:val="000000" w:themeColor="text1"/>
          <w:sz w:val="24"/>
          <w:szCs w:val="24"/>
        </w:rPr>
        <w:tab/>
        <w:t>andpractice (e-journal).</w:t>
      </w:r>
      <w:r w:rsidRPr="00264022">
        <w:rPr>
          <w:rFonts w:ascii="Times New Roman" w:hAnsi="Times New Roman" w:cs="Times New Roman"/>
          <w:color w:val="000000" w:themeColor="text1"/>
          <w:sz w:val="24"/>
          <w:szCs w:val="24"/>
        </w:rPr>
        <w:t xml:space="preserve"> https://digitalcommons.unl.edu/libphilprac/4370</w:t>
      </w:r>
    </w:p>
    <w:p w:rsidR="00E77169" w:rsidRPr="00264022" w:rsidRDefault="00E77169" w:rsidP="00D92F8C">
      <w:pPr>
        <w:spacing w:after="0" w:line="240" w:lineRule="auto"/>
        <w:jc w:val="both"/>
        <w:rPr>
          <w:rStyle w:val="markedcontent"/>
          <w:rFonts w:ascii="Times New Roman" w:hAnsi="Times New Roman" w:cs="Times New Roman"/>
          <w:color w:val="000000" w:themeColor="text1"/>
          <w:sz w:val="24"/>
          <w:szCs w:val="24"/>
        </w:rPr>
      </w:pPr>
      <w:r w:rsidRPr="00264022">
        <w:rPr>
          <w:rStyle w:val="markedcontent"/>
          <w:rFonts w:ascii="Times New Roman" w:hAnsi="Times New Roman" w:cs="Times New Roman"/>
          <w:color w:val="000000" w:themeColor="text1"/>
          <w:sz w:val="24"/>
          <w:szCs w:val="24"/>
        </w:rPr>
        <w:t>Asuquo, B</w:t>
      </w:r>
      <w:r w:rsidRPr="00264022">
        <w:rPr>
          <w:rStyle w:val="markedcontent"/>
          <w:rFonts w:ascii="Times New Roman" w:hAnsi="Times New Roman" w:cs="Times New Roman"/>
          <w:color w:val="000000" w:themeColor="text1"/>
          <w:sz w:val="24"/>
          <w:szCs w:val="24"/>
          <w:lang w:val="en-GB"/>
        </w:rPr>
        <w:t>.,</w:t>
      </w:r>
      <w:r w:rsidRPr="00264022">
        <w:rPr>
          <w:rStyle w:val="markedcontent"/>
          <w:rFonts w:ascii="Times New Roman" w:hAnsi="Times New Roman" w:cs="Times New Roman"/>
          <w:color w:val="000000" w:themeColor="text1"/>
          <w:sz w:val="24"/>
          <w:szCs w:val="24"/>
        </w:rPr>
        <w:t>Aliu, I</w:t>
      </w:r>
      <w:r w:rsidRPr="00264022">
        <w:rPr>
          <w:rStyle w:val="markedcontent"/>
          <w:rFonts w:ascii="Times New Roman" w:hAnsi="Times New Roman" w:cs="Times New Roman"/>
          <w:color w:val="000000" w:themeColor="text1"/>
          <w:sz w:val="24"/>
          <w:szCs w:val="24"/>
          <w:lang w:val="en-GB"/>
        </w:rPr>
        <w:t>.</w:t>
      </w:r>
      <w:r w:rsidRPr="00264022">
        <w:rPr>
          <w:rStyle w:val="markedcontent"/>
          <w:rFonts w:ascii="Times New Roman" w:hAnsi="Times New Roman" w:cs="Times New Roman"/>
          <w:color w:val="000000" w:themeColor="text1"/>
          <w:sz w:val="24"/>
          <w:szCs w:val="24"/>
        </w:rPr>
        <w:t xml:space="preserve"> M</w:t>
      </w:r>
      <w:r w:rsidRPr="00264022">
        <w:rPr>
          <w:rStyle w:val="markedcontent"/>
          <w:rFonts w:ascii="Times New Roman" w:hAnsi="Times New Roman" w:cs="Times New Roman"/>
          <w:color w:val="000000" w:themeColor="text1"/>
          <w:sz w:val="24"/>
          <w:szCs w:val="24"/>
          <w:lang w:val="en-GB"/>
        </w:rPr>
        <w:t>.&amp;</w:t>
      </w:r>
      <w:r w:rsidRPr="00264022">
        <w:rPr>
          <w:rStyle w:val="markedcontent"/>
          <w:rFonts w:ascii="Times New Roman" w:hAnsi="Times New Roman" w:cs="Times New Roman"/>
          <w:color w:val="000000" w:themeColor="text1"/>
          <w:sz w:val="24"/>
          <w:szCs w:val="24"/>
        </w:rPr>
        <w:t>Mbah, G</w:t>
      </w:r>
      <w:r w:rsidRPr="00264022">
        <w:rPr>
          <w:rStyle w:val="markedcontent"/>
          <w:rFonts w:ascii="Times New Roman" w:hAnsi="Times New Roman" w:cs="Times New Roman"/>
          <w:color w:val="000000" w:themeColor="text1"/>
          <w:sz w:val="24"/>
          <w:szCs w:val="24"/>
          <w:lang w:val="en-GB"/>
        </w:rPr>
        <w:t>.</w:t>
      </w:r>
      <w:r w:rsidRPr="00264022">
        <w:rPr>
          <w:rStyle w:val="markedcontent"/>
          <w:rFonts w:ascii="Times New Roman" w:hAnsi="Times New Roman" w:cs="Times New Roman"/>
          <w:color w:val="000000" w:themeColor="text1"/>
          <w:sz w:val="24"/>
          <w:szCs w:val="24"/>
        </w:rPr>
        <w:t>,</w:t>
      </w:r>
      <w:r w:rsidRPr="00264022">
        <w:rPr>
          <w:rStyle w:val="markedcontent"/>
          <w:rFonts w:ascii="Times New Roman" w:hAnsi="Times New Roman" w:cs="Times New Roman"/>
          <w:color w:val="000000" w:themeColor="text1"/>
          <w:sz w:val="24"/>
          <w:szCs w:val="24"/>
          <w:lang w:val="en-GB"/>
        </w:rPr>
        <w:t>(2023).</w:t>
      </w:r>
      <w:r w:rsidRPr="00264022">
        <w:rPr>
          <w:rStyle w:val="markedcontent"/>
          <w:rFonts w:ascii="Times New Roman" w:hAnsi="Times New Roman" w:cs="Times New Roman"/>
          <w:color w:val="000000" w:themeColor="text1"/>
          <w:sz w:val="24"/>
          <w:szCs w:val="24"/>
        </w:rPr>
        <w:t xml:space="preserve"> "Social Media use: a Catalyst for ServiceDelivery </w:t>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t>in Academic Libraries in South-South Nigeria".</w:t>
      </w:r>
      <w:r w:rsidRPr="00264022">
        <w:rPr>
          <w:rStyle w:val="markedcontent"/>
          <w:rFonts w:ascii="Times New Roman" w:hAnsi="Times New Roman" w:cs="Times New Roman"/>
          <w:i/>
          <w:color w:val="000000" w:themeColor="text1"/>
          <w:sz w:val="24"/>
          <w:szCs w:val="24"/>
        </w:rPr>
        <w:t xml:space="preserve">Library Philosophy and </w:t>
      </w:r>
      <w:r w:rsidRPr="00264022">
        <w:rPr>
          <w:rStyle w:val="markedcontent"/>
          <w:rFonts w:ascii="Times New Roman" w:hAnsi="Times New Roman" w:cs="Times New Roman"/>
          <w:i/>
          <w:color w:val="000000" w:themeColor="text1"/>
          <w:sz w:val="24"/>
          <w:szCs w:val="24"/>
        </w:rPr>
        <w:tab/>
      </w:r>
      <w:r w:rsidRPr="00264022">
        <w:rPr>
          <w:rStyle w:val="markedcontent"/>
          <w:rFonts w:ascii="Times New Roman" w:hAnsi="Times New Roman" w:cs="Times New Roman"/>
          <w:i/>
          <w:color w:val="000000" w:themeColor="text1"/>
          <w:sz w:val="24"/>
          <w:szCs w:val="24"/>
        </w:rPr>
        <w:tab/>
      </w:r>
      <w:r w:rsidRPr="00264022">
        <w:rPr>
          <w:rStyle w:val="markedcontent"/>
          <w:rFonts w:ascii="Times New Roman" w:hAnsi="Times New Roman" w:cs="Times New Roman"/>
          <w:i/>
          <w:color w:val="000000" w:themeColor="text1"/>
          <w:sz w:val="24"/>
          <w:szCs w:val="24"/>
        </w:rPr>
        <w:tab/>
      </w:r>
      <w:r w:rsidRPr="00264022">
        <w:rPr>
          <w:rStyle w:val="markedcontent"/>
          <w:rFonts w:ascii="Times New Roman" w:hAnsi="Times New Roman" w:cs="Times New Roman"/>
          <w:i/>
          <w:color w:val="000000" w:themeColor="text1"/>
          <w:sz w:val="24"/>
          <w:szCs w:val="24"/>
        </w:rPr>
        <w:tab/>
        <w:t>Practice (e-journal)</w:t>
      </w:r>
      <w:r w:rsidRPr="00264022">
        <w:rPr>
          <w:rStyle w:val="markedcontent"/>
          <w:rFonts w:ascii="Times New Roman" w:hAnsi="Times New Roman" w:cs="Times New Roman"/>
          <w:color w:val="000000" w:themeColor="text1"/>
          <w:sz w:val="24"/>
          <w:szCs w:val="24"/>
        </w:rPr>
        <w:t>.7686.</w:t>
      </w:r>
      <w:hyperlink r:id="rId16" w:history="1">
        <w:r w:rsidRPr="00264022">
          <w:rPr>
            <w:rStyle w:val="Hyperlink"/>
            <w:rFonts w:ascii="Times New Roman" w:hAnsi="Times New Roman" w:cs="Times New Roman"/>
            <w:color w:val="000000" w:themeColor="text1"/>
            <w:sz w:val="24"/>
            <w:szCs w:val="24"/>
            <w:u w:val="none"/>
          </w:rPr>
          <w:t>https://digitalcommons.unl.edu/libphilprac/7686</w:t>
        </w:r>
      </w:hyperlink>
    </w:p>
    <w:p w:rsidR="00E77169" w:rsidRPr="00264022" w:rsidRDefault="00264022" w:rsidP="00D92F8C">
      <w:pPr>
        <w:spacing w:after="0" w:line="240" w:lineRule="auto"/>
        <w:jc w:val="both"/>
        <w:rPr>
          <w:rFonts w:ascii="Times New Roman" w:hAnsi="Times New Roman" w:cs="Times New Roman"/>
          <w:color w:val="000000" w:themeColor="text1"/>
          <w:sz w:val="24"/>
          <w:szCs w:val="24"/>
        </w:rPr>
      </w:pPr>
      <w:r w:rsidRPr="00264022">
        <w:rPr>
          <w:rFonts w:ascii="Times New Roman" w:hAnsi="Times New Roman" w:cs="Times New Roman"/>
          <w:i/>
          <w:color w:val="000000" w:themeColor="text1"/>
          <w:sz w:val="24"/>
          <w:szCs w:val="24"/>
        </w:rPr>
        <w:tab/>
      </w:r>
      <w:r w:rsidRPr="00264022">
        <w:rPr>
          <w:rFonts w:ascii="Times New Roman" w:hAnsi="Times New Roman" w:cs="Times New Roman"/>
          <w:i/>
          <w:color w:val="000000" w:themeColor="text1"/>
          <w:sz w:val="24"/>
          <w:szCs w:val="24"/>
        </w:rPr>
        <w:tab/>
      </w:r>
      <w:r w:rsidR="00E77169" w:rsidRPr="00264022">
        <w:rPr>
          <w:rFonts w:ascii="Times New Roman" w:hAnsi="Times New Roman" w:cs="Times New Roman"/>
          <w:i/>
          <w:color w:val="000000" w:themeColor="text1"/>
          <w:sz w:val="24"/>
          <w:szCs w:val="24"/>
        </w:rPr>
        <w:t>Congress: 77th IFLA General Conference and Assembly</w:t>
      </w:r>
      <w:r w:rsidR="00E77169" w:rsidRPr="00264022">
        <w:rPr>
          <w:rFonts w:ascii="Times New Roman" w:hAnsi="Times New Roman" w:cs="Times New Roman"/>
          <w:color w:val="000000" w:themeColor="text1"/>
          <w:sz w:val="24"/>
          <w:szCs w:val="24"/>
        </w:rPr>
        <w:t>. 1-14.</w:t>
      </w:r>
    </w:p>
    <w:p w:rsidR="00E77169" w:rsidRPr="00264022" w:rsidRDefault="00E77169" w:rsidP="00D92F8C">
      <w:pPr>
        <w:shd w:val="clear" w:color="auto" w:fill="FFFFFF"/>
        <w:spacing w:after="0" w:line="240" w:lineRule="auto"/>
        <w:jc w:val="both"/>
        <w:rPr>
          <w:rFonts w:ascii="Times New Roman" w:hAnsi="Times New Roman" w:cs="Times New Roman"/>
          <w:color w:val="000000" w:themeColor="text1"/>
          <w:sz w:val="24"/>
          <w:szCs w:val="24"/>
        </w:rPr>
      </w:pPr>
      <w:r w:rsidRPr="00264022">
        <w:rPr>
          <w:rStyle w:val="markedcontent"/>
          <w:rFonts w:ascii="Times New Roman" w:hAnsi="Times New Roman" w:cs="Times New Roman"/>
          <w:color w:val="000000" w:themeColor="text1"/>
          <w:sz w:val="24"/>
          <w:szCs w:val="24"/>
        </w:rPr>
        <w:t xml:space="preserve">Bakare, O. A., Yacob, H. &amp; Umar, M. Y. (2018).Use of social media platforms to promote </w:t>
      </w:r>
      <w:r w:rsidRPr="00264022">
        <w:rPr>
          <w:rFonts w:ascii="Times New Roman" w:hAnsi="Times New Roman" w:cs="Times New Roman"/>
          <w:color w:val="000000" w:themeColor="text1"/>
          <w:sz w:val="24"/>
          <w:szCs w:val="24"/>
        </w:rPr>
        <w:br/>
      </w:r>
      <w:r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library services and profitable librarianship.</w:t>
      </w:r>
      <w:r w:rsidRPr="00264022">
        <w:rPr>
          <w:rStyle w:val="markedcontent"/>
          <w:rFonts w:ascii="Times New Roman" w:hAnsi="Times New Roman" w:cs="Times New Roman"/>
          <w:i/>
          <w:color w:val="000000" w:themeColor="text1"/>
          <w:sz w:val="24"/>
          <w:szCs w:val="24"/>
        </w:rPr>
        <w:t>Journal of Information Studies,9</w:t>
      </w:r>
      <w:r w:rsidRPr="00264022">
        <w:rPr>
          <w:rStyle w:val="markedcontent"/>
          <w:rFonts w:ascii="Times New Roman" w:hAnsi="Times New Roman" w:cs="Times New Roman"/>
          <w:color w:val="000000" w:themeColor="text1"/>
          <w:sz w:val="24"/>
          <w:szCs w:val="24"/>
        </w:rPr>
        <w:t xml:space="preserve">(7), </w:t>
      </w:r>
      <w:r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324–334.</w:t>
      </w:r>
    </w:p>
    <w:p w:rsidR="00EB0464" w:rsidRPr="00264022" w:rsidRDefault="00EB0464" w:rsidP="00D92F8C">
      <w:pPr>
        <w:spacing w:after="0" w:line="240" w:lineRule="auto"/>
        <w:jc w:val="both"/>
        <w:rPr>
          <w:rFonts w:ascii="Times New Roman" w:eastAsia="Times New Roman" w:hAnsi="Times New Roman" w:cs="Times New Roman"/>
          <w:color w:val="000000" w:themeColor="text1"/>
          <w:sz w:val="24"/>
          <w:szCs w:val="24"/>
        </w:rPr>
      </w:pPr>
      <w:r w:rsidRPr="00264022">
        <w:rPr>
          <w:rFonts w:ascii="Times New Roman" w:eastAsia="Times New Roman" w:hAnsi="Times New Roman" w:cs="Times New Roman"/>
          <w:color w:val="000000" w:themeColor="text1"/>
          <w:sz w:val="24"/>
          <w:szCs w:val="24"/>
        </w:rPr>
        <w:t>Bamigboye, Olusola B</w:t>
      </w:r>
      <w:r w:rsidRPr="00264022">
        <w:rPr>
          <w:rFonts w:ascii="Times New Roman" w:eastAsia="Times New Roman" w:hAnsi="Times New Roman" w:cs="Times New Roman"/>
          <w:color w:val="000000" w:themeColor="text1"/>
          <w:sz w:val="24"/>
          <w:szCs w:val="24"/>
          <w:lang w:val="en-GB"/>
        </w:rPr>
        <w:t>.</w:t>
      </w:r>
      <w:r w:rsidRPr="00264022">
        <w:rPr>
          <w:rFonts w:ascii="Times New Roman" w:eastAsia="Times New Roman" w:hAnsi="Times New Roman" w:cs="Times New Roman"/>
          <w:color w:val="000000" w:themeColor="text1"/>
          <w:sz w:val="24"/>
          <w:szCs w:val="24"/>
        </w:rPr>
        <w:t>, Aderibigbe, N</w:t>
      </w:r>
      <w:r w:rsidRPr="00264022">
        <w:rPr>
          <w:rFonts w:ascii="Times New Roman" w:eastAsia="Times New Roman" w:hAnsi="Times New Roman" w:cs="Times New Roman"/>
          <w:color w:val="000000" w:themeColor="text1"/>
          <w:sz w:val="24"/>
          <w:szCs w:val="24"/>
          <w:lang w:val="en-GB"/>
        </w:rPr>
        <w:t>.,</w:t>
      </w:r>
      <w:r w:rsidRPr="00264022">
        <w:rPr>
          <w:rFonts w:ascii="Times New Roman" w:eastAsia="Times New Roman" w:hAnsi="Times New Roman" w:cs="Times New Roman"/>
          <w:color w:val="000000" w:themeColor="text1"/>
          <w:sz w:val="24"/>
          <w:szCs w:val="24"/>
        </w:rPr>
        <w:t xml:space="preserve"> Adeniyi O</w:t>
      </w:r>
      <w:r w:rsidRPr="00264022">
        <w:rPr>
          <w:rFonts w:ascii="Times New Roman" w:eastAsia="Times New Roman" w:hAnsi="Times New Roman" w:cs="Times New Roman"/>
          <w:color w:val="000000" w:themeColor="text1"/>
          <w:sz w:val="24"/>
          <w:szCs w:val="24"/>
          <w:lang w:val="en-GB"/>
        </w:rPr>
        <w:t>. &amp;</w:t>
      </w:r>
      <w:r w:rsidRPr="00264022">
        <w:rPr>
          <w:rFonts w:ascii="Times New Roman" w:eastAsia="Times New Roman" w:hAnsi="Times New Roman" w:cs="Times New Roman"/>
          <w:color w:val="000000" w:themeColor="text1"/>
          <w:sz w:val="24"/>
          <w:szCs w:val="24"/>
        </w:rPr>
        <w:t>Olubunmi K</w:t>
      </w:r>
      <w:r w:rsidRPr="00264022">
        <w:rPr>
          <w:rFonts w:ascii="Times New Roman" w:eastAsia="Times New Roman" w:hAnsi="Times New Roman" w:cs="Times New Roman"/>
          <w:color w:val="000000" w:themeColor="text1"/>
          <w:sz w:val="24"/>
          <w:szCs w:val="24"/>
          <w:lang w:val="en-GB"/>
        </w:rPr>
        <w:t>. (2020).S</w:t>
      </w:r>
      <w:r w:rsidRPr="00264022">
        <w:rPr>
          <w:rFonts w:ascii="Times New Roman" w:eastAsia="Times New Roman" w:hAnsi="Times New Roman" w:cs="Times New Roman"/>
          <w:color w:val="000000" w:themeColor="text1"/>
          <w:sz w:val="24"/>
          <w:szCs w:val="24"/>
        </w:rPr>
        <w:t xml:space="preserve">ocial media tools as </w:t>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r>
      <w:r w:rsidR="00F104BA">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 xml:space="preserve">mediums of effective services delivery in University libraries in ogun state, </w:t>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t>Nigeria</w:t>
      </w:r>
      <w:r w:rsidRPr="00264022">
        <w:rPr>
          <w:rFonts w:ascii="Times New Roman" w:eastAsia="Times New Roman" w:hAnsi="Times New Roman" w:cs="Times New Roman"/>
          <w:color w:val="000000" w:themeColor="text1"/>
          <w:sz w:val="24"/>
          <w:szCs w:val="24"/>
          <w:lang w:val="en-GB"/>
        </w:rPr>
        <w:t>.</w:t>
      </w:r>
      <w:r w:rsidRPr="00264022">
        <w:rPr>
          <w:rFonts w:ascii="Times New Roman" w:eastAsia="Times New Roman" w:hAnsi="Times New Roman" w:cs="Times New Roman"/>
          <w:i/>
          <w:color w:val="000000" w:themeColor="text1"/>
          <w:sz w:val="24"/>
          <w:szCs w:val="24"/>
        </w:rPr>
        <w:t>International Journal of Library and Information Science</w:t>
      </w:r>
      <w:r w:rsidRPr="00264022">
        <w:rPr>
          <w:rFonts w:ascii="Times New Roman" w:eastAsia="Times New Roman" w:hAnsi="Times New Roman" w:cs="Times New Roman"/>
          <w:color w:val="000000" w:themeColor="text1"/>
          <w:sz w:val="24"/>
          <w:szCs w:val="24"/>
        </w:rPr>
        <w:tab/>
        <w:t>Studies</w:t>
      </w:r>
      <w:r w:rsidRPr="00264022">
        <w:rPr>
          <w:rFonts w:ascii="Times New Roman" w:eastAsia="Times New Roman" w:hAnsi="Times New Roman" w:cs="Times New Roman"/>
          <w:color w:val="000000" w:themeColor="text1"/>
          <w:sz w:val="24"/>
          <w:szCs w:val="24"/>
          <w:lang w:val="en-GB"/>
        </w:rPr>
        <w:t>.</w:t>
      </w:r>
      <w:r w:rsidRPr="00264022">
        <w:rPr>
          <w:rFonts w:ascii="Times New Roman" w:eastAsia="Times New Roman" w:hAnsi="Times New Roman" w:cs="Times New Roman"/>
          <w:color w:val="000000" w:themeColor="text1"/>
          <w:sz w:val="24"/>
          <w:szCs w:val="24"/>
        </w:rPr>
        <w:t>6(3),</w:t>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t>49-59</w:t>
      </w:r>
      <w:r w:rsidRPr="00264022">
        <w:rPr>
          <w:rFonts w:ascii="Times New Roman" w:eastAsia="Times New Roman" w:hAnsi="Times New Roman" w:cs="Times New Roman"/>
          <w:color w:val="000000" w:themeColor="text1"/>
          <w:sz w:val="24"/>
          <w:szCs w:val="24"/>
          <w:lang w:val="en-GB"/>
        </w:rPr>
        <w:t>.</w:t>
      </w:r>
    </w:p>
    <w:p w:rsidR="00E77169" w:rsidRPr="00264022" w:rsidRDefault="00E77169" w:rsidP="00D92F8C">
      <w:pPr>
        <w:spacing w:after="0" w:line="240" w:lineRule="auto"/>
        <w:ind w:left="1438" w:hangingChars="599" w:hanging="1438"/>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Burkhardt, A. (2010). Social media: A guide for college and university libraries. </w:t>
      </w:r>
      <w:r w:rsidRPr="00264022">
        <w:rPr>
          <w:rFonts w:ascii="Times New Roman" w:hAnsi="Times New Roman" w:cs="Times New Roman"/>
          <w:i/>
          <w:color w:val="000000" w:themeColor="text1"/>
          <w:sz w:val="24"/>
          <w:szCs w:val="24"/>
        </w:rPr>
        <w:t xml:space="preserve">College </w:t>
      </w:r>
      <w:r w:rsidRPr="00264022">
        <w:rPr>
          <w:rFonts w:ascii="Times New Roman" w:hAnsi="Times New Roman" w:cs="Times New Roman"/>
          <w:i/>
          <w:color w:val="000000" w:themeColor="text1"/>
          <w:sz w:val="24"/>
          <w:szCs w:val="24"/>
        </w:rPr>
        <w:tab/>
        <w:t>&amp;Research Libraries News, 71</w:t>
      </w:r>
      <w:r w:rsidRPr="00264022">
        <w:rPr>
          <w:rFonts w:ascii="Times New Roman" w:hAnsi="Times New Roman" w:cs="Times New Roman"/>
          <w:color w:val="000000" w:themeColor="text1"/>
          <w:sz w:val="24"/>
          <w:szCs w:val="24"/>
        </w:rPr>
        <w:t xml:space="preserve">(1), 10-24.  </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Ceci  L. (2021). </w:t>
      </w:r>
      <w:r w:rsidRPr="00264022">
        <w:rPr>
          <w:rFonts w:ascii="Times New Roman" w:hAnsi="Times New Roman" w:cs="Times New Roman"/>
          <w:i/>
          <w:color w:val="000000" w:themeColor="text1"/>
          <w:sz w:val="24"/>
          <w:szCs w:val="24"/>
        </w:rPr>
        <w:t>YouTube - statistics &amp;facts.</w:t>
      </w:r>
      <w:r w:rsidRPr="00264022">
        <w:rPr>
          <w:rFonts w:ascii="Times New Roman" w:hAnsi="Times New Roman" w:cs="Times New Roman"/>
          <w:color w:val="000000" w:themeColor="text1"/>
          <w:sz w:val="24"/>
          <w:szCs w:val="24"/>
        </w:rPr>
        <w:t>Library of Congress.</w:t>
      </w:r>
    </w:p>
    <w:p w:rsidR="00E77169" w:rsidRPr="00264022" w:rsidRDefault="00E77169" w:rsidP="00D92F8C">
      <w:pPr>
        <w:spacing w:after="0" w:line="240" w:lineRule="auto"/>
        <w:ind w:left="785" w:hangingChars="327" w:hanging="785"/>
        <w:jc w:val="both"/>
        <w:rPr>
          <w:rFonts w:ascii="Times New Roman" w:eastAsia="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lastRenderedPageBreak/>
        <w:t>Charles N. C.,&amp;Ebele C.U. (2020).</w:t>
      </w:r>
      <w:r w:rsidRPr="00264022">
        <w:rPr>
          <w:rFonts w:ascii="Times New Roman" w:eastAsia="Times New Roman" w:hAnsi="Times New Roman" w:cs="Times New Roman"/>
          <w:color w:val="000000" w:themeColor="text1"/>
          <w:kern w:val="36"/>
          <w:sz w:val="24"/>
          <w:szCs w:val="24"/>
        </w:rPr>
        <w:t>The role of university library for enhanced university</w:t>
      </w:r>
      <w:r w:rsidRPr="00264022">
        <w:rPr>
          <w:rFonts w:ascii="Times New Roman" w:eastAsia="Times New Roman" w:hAnsi="Times New Roman" w:cs="Times New Roman"/>
          <w:color w:val="000000" w:themeColor="text1"/>
          <w:kern w:val="36"/>
          <w:sz w:val="24"/>
          <w:szCs w:val="24"/>
        </w:rPr>
        <w:tab/>
        <w:t>industryrelationship.</w:t>
      </w:r>
      <w:r w:rsidRPr="00264022">
        <w:rPr>
          <w:rFonts w:ascii="Times New Roman" w:eastAsia="Times New Roman" w:hAnsi="Times New Roman" w:cs="Times New Roman"/>
          <w:i/>
          <w:color w:val="000000" w:themeColor="text1"/>
          <w:sz w:val="24"/>
          <w:szCs w:val="24"/>
        </w:rPr>
        <w:t>Library Philosophy and Service</w:t>
      </w:r>
      <w:r w:rsidRPr="00264022">
        <w:rPr>
          <w:rFonts w:ascii="Times New Roman" w:eastAsia="Times New Roman" w:hAnsi="Times New Roman" w:cs="Times New Roman"/>
          <w:color w:val="000000" w:themeColor="text1"/>
          <w:sz w:val="24"/>
          <w:szCs w:val="24"/>
        </w:rPr>
        <w:t xml:space="preserve"> (e-journal).</w:t>
      </w:r>
      <w:r w:rsidRPr="00264022">
        <w:rPr>
          <w:rFonts w:ascii="Times New Roman" w:eastAsia="Times New Roman" w:hAnsi="Times New Roman" w:cs="Times New Roman"/>
          <w:color w:val="000000" w:themeColor="text1"/>
          <w:sz w:val="24"/>
          <w:szCs w:val="24"/>
        </w:rPr>
        <w:tab/>
      </w:r>
      <w:hyperlink r:id="rId17" w:history="1">
        <w:r w:rsidRPr="00264022">
          <w:rPr>
            <w:rStyle w:val="Hyperlink"/>
            <w:rFonts w:ascii="Times New Roman" w:hAnsi="Times New Roman" w:cs="Times New Roman"/>
            <w:color w:val="000000" w:themeColor="text1"/>
            <w:sz w:val="24"/>
            <w:szCs w:val="24"/>
            <w:u w:val="none"/>
          </w:rPr>
          <w:t>https://digitalcommons.unl.edu/libphilprac</w:t>
        </w:r>
      </w:hyperlink>
      <w:r w:rsidRPr="00264022">
        <w:rPr>
          <w:rStyle w:val="fc1"/>
          <w:rFonts w:ascii="Times New Roman" w:hAnsi="Times New Roman" w:cs="Times New Roman"/>
          <w:color w:val="000000" w:themeColor="text1"/>
          <w:sz w:val="24"/>
          <w:szCs w:val="24"/>
        </w:rPr>
        <w:t>.</w:t>
      </w:r>
    </w:p>
    <w:p w:rsidR="00E77169"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Charnigo, L., &amp; Barnett-Ellis, P. (2017).Checking out Facebook.com: The impact of a digital </w:t>
      </w:r>
      <w:r w:rsidRPr="00264022">
        <w:rPr>
          <w:rFonts w:ascii="Times New Roman" w:hAnsi="Times New Roman" w:cs="Times New Roman"/>
          <w:color w:val="000000" w:themeColor="text1"/>
          <w:sz w:val="24"/>
          <w:szCs w:val="24"/>
        </w:rPr>
        <w:tab/>
        <w:t>trend on academic libraries.</w:t>
      </w:r>
      <w:r w:rsidRPr="00264022">
        <w:rPr>
          <w:rFonts w:ascii="Times New Roman" w:hAnsi="Times New Roman" w:cs="Times New Roman"/>
          <w:i/>
          <w:color w:val="000000" w:themeColor="text1"/>
          <w:sz w:val="24"/>
          <w:szCs w:val="24"/>
        </w:rPr>
        <w:t>Information technology and libraries, 26</w:t>
      </w:r>
      <w:r w:rsidRPr="00264022">
        <w:rPr>
          <w:rFonts w:ascii="Times New Roman" w:hAnsi="Times New Roman" w:cs="Times New Roman"/>
          <w:color w:val="000000" w:themeColor="text1"/>
          <w:sz w:val="24"/>
          <w:szCs w:val="24"/>
        </w:rPr>
        <w:t>(1), 23.</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Chukwueke, C.Onuoha, J.,&amp;NnadozieC.O.(2018). Effect of Library services on the </w:t>
      </w:r>
      <w:r w:rsidRPr="00264022">
        <w:rPr>
          <w:rFonts w:ascii="Times New Roman" w:hAnsi="Times New Roman" w:cs="Times New Roman"/>
          <w:color w:val="000000" w:themeColor="text1"/>
          <w:sz w:val="24"/>
          <w:szCs w:val="24"/>
        </w:rPr>
        <w:tab/>
        <w:t xml:space="preserve">Educational Development of Secondary School students in Abia state: A study of </w:t>
      </w:r>
      <w:r w:rsidRPr="00264022">
        <w:rPr>
          <w:rFonts w:ascii="Times New Roman" w:hAnsi="Times New Roman" w:cs="Times New Roman"/>
          <w:color w:val="000000" w:themeColor="text1"/>
          <w:sz w:val="24"/>
          <w:szCs w:val="24"/>
        </w:rPr>
        <w:tab/>
        <w:t xml:space="preserve">Igbere secondary school. </w:t>
      </w:r>
      <w:r w:rsidRPr="00264022">
        <w:rPr>
          <w:rFonts w:ascii="Times New Roman" w:hAnsi="Times New Roman" w:cs="Times New Roman"/>
          <w:i/>
          <w:color w:val="000000" w:themeColor="text1"/>
          <w:sz w:val="24"/>
          <w:szCs w:val="24"/>
        </w:rPr>
        <w:t>Library philosophy and practice (e-journal).</w:t>
      </w:r>
      <w:r w:rsidRPr="00264022">
        <w:rPr>
          <w:rFonts w:ascii="Times New Roman" w:hAnsi="Times New Roman" w:cs="Times New Roman"/>
          <w:color w:val="000000" w:themeColor="text1"/>
          <w:sz w:val="24"/>
          <w:szCs w:val="24"/>
        </w:rPr>
        <w:tab/>
        <w:t>http://sdigitalcommons.unl.edu/libphilprac/1847</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Collins, G.,&amp;Quan-Haase, A. (2012). Social media and academic libraries: Current consumer  </w:t>
      </w:r>
      <w:r w:rsidRPr="00264022">
        <w:rPr>
          <w:rFonts w:ascii="Times New Roman" w:hAnsi="Times New Roman" w:cs="Times New Roman"/>
          <w:color w:val="000000" w:themeColor="text1"/>
          <w:sz w:val="24"/>
          <w:szCs w:val="24"/>
        </w:rPr>
        <w:tab/>
        <w:t xml:space="preserve">perceptions of brands. </w:t>
      </w:r>
      <w:r w:rsidRPr="00264022">
        <w:rPr>
          <w:rFonts w:ascii="Times New Roman" w:hAnsi="Times New Roman" w:cs="Times New Roman"/>
          <w:i/>
          <w:color w:val="000000" w:themeColor="text1"/>
          <w:sz w:val="24"/>
          <w:szCs w:val="24"/>
        </w:rPr>
        <w:t>Journal of Marketing Communications</w:t>
      </w:r>
      <w:r w:rsidRPr="00264022">
        <w:rPr>
          <w:rFonts w:ascii="Times New Roman" w:hAnsi="Times New Roman" w:cs="Times New Roman"/>
          <w:color w:val="000000" w:themeColor="text1"/>
          <w:sz w:val="24"/>
          <w:szCs w:val="24"/>
        </w:rPr>
        <w:t xml:space="preserve">, 22(2),189- </w:t>
      </w:r>
      <w:r w:rsidRPr="00264022">
        <w:rPr>
          <w:rFonts w:ascii="Times New Roman" w:hAnsi="Times New Roman" w:cs="Times New Roman"/>
          <w:color w:val="000000" w:themeColor="text1"/>
          <w:sz w:val="24"/>
          <w:szCs w:val="24"/>
        </w:rPr>
        <w:tab/>
        <w:t xml:space="preserve">214.  </w:t>
      </w:r>
    </w:p>
    <w:p w:rsidR="00E77169" w:rsidRPr="00264022" w:rsidRDefault="00E77169" w:rsidP="00D92F8C">
      <w:pPr>
        <w:spacing w:after="0" w:line="240" w:lineRule="auto"/>
        <w:rPr>
          <w:rFonts w:ascii="Times New Roman" w:eastAsia="Times New Roman" w:hAnsi="Times New Roman" w:cs="Times New Roman"/>
          <w:color w:val="000000" w:themeColor="text1"/>
          <w:sz w:val="24"/>
          <w:szCs w:val="24"/>
        </w:rPr>
      </w:pPr>
      <w:r w:rsidRPr="00264022">
        <w:rPr>
          <w:rFonts w:ascii="Times New Roman" w:eastAsia="Times New Roman" w:hAnsi="Times New Roman" w:cs="Times New Roman"/>
          <w:color w:val="000000" w:themeColor="text1"/>
          <w:sz w:val="24"/>
          <w:szCs w:val="24"/>
        </w:rPr>
        <w:t xml:space="preserve">Comscore (2016) What Millennials’ YouTube Usage Tells Us about the Future of Video </w:t>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t xml:space="preserve">Viewership [online]. [cit. 2018-04-18]. Available from: </w:t>
      </w:r>
    </w:p>
    <w:p w:rsidR="00E77169" w:rsidRPr="00264022" w:rsidRDefault="00E77169" w:rsidP="00D92F8C">
      <w:pPr>
        <w:spacing w:after="0" w:line="240" w:lineRule="auto"/>
        <w:rPr>
          <w:rFonts w:ascii="Times New Roman" w:eastAsia="Times New Roman" w:hAnsi="Times New Roman" w:cs="Times New Roman"/>
          <w:color w:val="000000" w:themeColor="text1"/>
          <w:sz w:val="24"/>
          <w:szCs w:val="24"/>
        </w:rPr>
      </w:pP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r>
      <w:hyperlink r:id="rId18" w:history="1">
        <w:r w:rsidRPr="00264022">
          <w:rPr>
            <w:rStyle w:val="Hyperlink"/>
            <w:rFonts w:ascii="Times New Roman" w:eastAsia="Times New Roman" w:hAnsi="Times New Roman" w:cs="Times New Roman"/>
            <w:color w:val="000000" w:themeColor="text1"/>
            <w:sz w:val="24"/>
            <w:szCs w:val="24"/>
            <w:u w:val="none"/>
          </w:rPr>
          <w:t>https://www.comscore.com/Insights/Blog/What-Millennials-YouTube-Usage-</w:t>
        </w:r>
      </w:hyperlink>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ab/>
        <w:t>Tells-Us-about-the-Future-of-Video-Viewership</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Emmanuel O. &amp; Augustine C.O. (2021) Inadequate Library Services. A Challenge to 21</w:t>
      </w:r>
      <w:r w:rsidRPr="00264022">
        <w:rPr>
          <w:rFonts w:ascii="Times New Roman" w:hAnsi="Times New Roman" w:cs="Times New Roman"/>
          <w:color w:val="000000" w:themeColor="text1"/>
          <w:sz w:val="24"/>
          <w:szCs w:val="24"/>
          <w:vertAlign w:val="superscript"/>
        </w:rPr>
        <w:t>st</w:t>
      </w:r>
      <w:r w:rsidRPr="00264022">
        <w:rPr>
          <w:rFonts w:ascii="Times New Roman" w:hAnsi="Times New Roman" w:cs="Times New Roman"/>
          <w:color w:val="000000" w:themeColor="text1"/>
          <w:sz w:val="24"/>
          <w:szCs w:val="24"/>
        </w:rPr>
        <w:tab/>
        <w:t xml:space="preserve">Century </w:t>
      </w:r>
      <w:r w:rsidR="00735E77"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 xml:space="preserve">Education in a Developing Economy. </w:t>
      </w:r>
      <w:r w:rsidRPr="00264022">
        <w:rPr>
          <w:rFonts w:ascii="Times New Roman" w:hAnsi="Times New Roman" w:cs="Times New Roman"/>
          <w:i/>
          <w:color w:val="000000" w:themeColor="text1"/>
          <w:sz w:val="24"/>
          <w:szCs w:val="24"/>
        </w:rPr>
        <w:t>British Journal of Library and</w:t>
      </w:r>
      <w:r w:rsidRPr="00264022">
        <w:rPr>
          <w:rFonts w:ascii="Times New Roman" w:hAnsi="Times New Roman" w:cs="Times New Roman"/>
          <w:i/>
          <w:color w:val="000000" w:themeColor="text1"/>
          <w:sz w:val="24"/>
          <w:szCs w:val="24"/>
        </w:rPr>
        <w:tab/>
        <w:t>Information Management</w:t>
      </w:r>
      <w:r w:rsidRPr="00264022">
        <w:rPr>
          <w:rFonts w:ascii="Times New Roman" w:hAnsi="Times New Roman" w:cs="Times New Roman"/>
          <w:color w:val="000000" w:themeColor="text1"/>
          <w:sz w:val="24"/>
          <w:szCs w:val="24"/>
        </w:rPr>
        <w:t>. 1(1), 39-44, https://10.5258/BJLIM-NJ8CWGZF.</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.Gateway Information Journal (2022). </w:t>
      </w:r>
      <w:r w:rsidRPr="00264022">
        <w:rPr>
          <w:rFonts w:ascii="Times New Roman" w:hAnsi="Times New Roman" w:cs="Times New Roman"/>
          <w:i/>
          <w:color w:val="000000" w:themeColor="text1"/>
          <w:sz w:val="24"/>
          <w:szCs w:val="24"/>
        </w:rPr>
        <w:t xml:space="preserve">Journal of Ogun state chapter of Nigeria library </w:t>
      </w:r>
      <w:r w:rsidRPr="00264022">
        <w:rPr>
          <w:rFonts w:ascii="Times New Roman" w:hAnsi="Times New Roman" w:cs="Times New Roman"/>
          <w:i/>
          <w:color w:val="000000" w:themeColor="text1"/>
          <w:sz w:val="24"/>
          <w:szCs w:val="24"/>
        </w:rPr>
        <w:tab/>
        <w:t>association.</w:t>
      </w:r>
      <w:r w:rsidRPr="00264022">
        <w:rPr>
          <w:rFonts w:ascii="Times New Roman" w:hAnsi="Times New Roman" w:cs="Times New Roman"/>
          <w:color w:val="000000" w:themeColor="text1"/>
          <w:sz w:val="24"/>
          <w:szCs w:val="24"/>
        </w:rPr>
        <w:t xml:space="preserve"> 23 (1)</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Gwyer, R. (2018). This is an opportunity for librarians to reinvent themselves, but it is about </w:t>
      </w:r>
      <w:r w:rsidRPr="00264022">
        <w:rPr>
          <w:rFonts w:ascii="Times New Roman" w:hAnsi="Times New Roman" w:cs="Times New Roman"/>
          <w:color w:val="000000" w:themeColor="text1"/>
          <w:sz w:val="24"/>
          <w:szCs w:val="24"/>
        </w:rPr>
        <w:tab/>
        <w:t>moving out of their areas: New roles for library leaders?</w:t>
      </w:r>
      <w:r w:rsidRPr="00264022">
        <w:rPr>
          <w:rFonts w:ascii="Times New Roman" w:hAnsi="Times New Roman" w:cs="Times New Roman"/>
          <w:i/>
          <w:color w:val="000000" w:themeColor="text1"/>
          <w:sz w:val="24"/>
          <w:szCs w:val="24"/>
        </w:rPr>
        <w:t xml:space="preserve">New Review of Academic </w:t>
      </w:r>
      <w:r w:rsidRPr="00264022">
        <w:rPr>
          <w:rFonts w:ascii="Times New Roman" w:hAnsi="Times New Roman" w:cs="Times New Roman"/>
          <w:i/>
          <w:color w:val="000000" w:themeColor="text1"/>
          <w:sz w:val="24"/>
          <w:szCs w:val="24"/>
        </w:rPr>
        <w:tab/>
        <w:t>Librarianship</w:t>
      </w:r>
      <w:r w:rsidRPr="00264022">
        <w:rPr>
          <w:rFonts w:ascii="Times New Roman" w:hAnsi="Times New Roman" w:cs="Times New Roman"/>
          <w:color w:val="000000" w:themeColor="text1"/>
          <w:sz w:val="24"/>
          <w:szCs w:val="24"/>
        </w:rPr>
        <w:t xml:space="preserve">, </w:t>
      </w:r>
      <w:r w:rsidRPr="00264022">
        <w:rPr>
          <w:rFonts w:ascii="Times New Roman" w:hAnsi="Times New Roman" w:cs="Times New Roman"/>
          <w:i/>
          <w:color w:val="000000" w:themeColor="text1"/>
          <w:sz w:val="24"/>
          <w:szCs w:val="24"/>
        </w:rPr>
        <w:t>17</w:t>
      </w:r>
      <w:r w:rsidRPr="00264022">
        <w:rPr>
          <w:rFonts w:ascii="Times New Roman" w:hAnsi="Times New Roman" w:cs="Times New Roman"/>
          <w:color w:val="000000" w:themeColor="text1"/>
          <w:sz w:val="24"/>
          <w:szCs w:val="24"/>
        </w:rPr>
        <w:t>(1), 1–25</w:t>
      </w:r>
    </w:p>
    <w:p w:rsidR="006B1EA4" w:rsidRDefault="006B1EA4" w:rsidP="00D92F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Iqbal, M. (2021) Twitter revenue and usage statistics (2020) retrieved from </w:t>
      </w:r>
      <w:hyperlink r:id="rId19" w:history="1">
        <w:r w:rsidRPr="003F57BE">
          <w:rPr>
            <w:rStyle w:val="Hyperlink"/>
            <w:rFonts w:ascii="Times New Roman" w:hAnsi="Times New Roman" w:cs="Times New Roman"/>
            <w:sz w:val="24"/>
            <w:szCs w:val="24"/>
          </w:rPr>
          <w:t>www.businessof</w:t>
        </w:r>
      </w:hyperlink>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apps.com: </w:t>
      </w:r>
      <w:hyperlink r:id="rId20" w:history="1">
        <w:r w:rsidRPr="003F57BE">
          <w:rPr>
            <w:rStyle w:val="Hyperlink"/>
            <w:rFonts w:ascii="Times New Roman" w:hAnsi="Times New Roman" w:cs="Times New Roman"/>
            <w:sz w:val="24"/>
            <w:szCs w:val="24"/>
          </w:rPr>
          <w:t>https://www.business</w:t>
        </w:r>
      </w:hyperlink>
      <w:r>
        <w:rPr>
          <w:rFonts w:ascii="Times New Roman" w:hAnsi="Times New Roman" w:cs="Times New Roman"/>
          <w:color w:val="000000" w:themeColor="text1"/>
          <w:sz w:val="24"/>
          <w:szCs w:val="24"/>
        </w:rPr>
        <w:t>ofapps.com/data/twitter-statistics/</w:t>
      </w:r>
    </w:p>
    <w:p w:rsidR="00E77169" w:rsidRPr="00264022" w:rsidRDefault="00B22A0B" w:rsidP="00D92F8C">
      <w:pPr>
        <w:spacing w:after="0" w:line="240" w:lineRule="auto"/>
        <w:rPr>
          <w:rFonts w:ascii="Times New Roman" w:eastAsia="Times New Roman" w:hAnsi="Times New Roman" w:cs="Times New Roman"/>
          <w:color w:val="000000" w:themeColor="text1"/>
          <w:sz w:val="24"/>
          <w:szCs w:val="24"/>
        </w:rPr>
      </w:pPr>
      <w:hyperlink r:id="rId21" w:history="1">
        <w:r w:rsidR="00E77169" w:rsidRPr="00264022">
          <w:rPr>
            <w:rFonts w:ascii="Times New Roman" w:eastAsia="Times New Roman" w:hAnsi="Times New Roman" w:cs="Times New Roman"/>
            <w:color w:val="000000" w:themeColor="text1"/>
            <w:sz w:val="24"/>
            <w:szCs w:val="24"/>
          </w:rPr>
          <w:t>Kanchan</w:t>
        </w:r>
      </w:hyperlink>
      <w:r w:rsidR="00E77169" w:rsidRPr="00264022">
        <w:rPr>
          <w:rFonts w:ascii="Times New Roman" w:eastAsia="Times New Roman" w:hAnsi="Times New Roman" w:cs="Times New Roman"/>
          <w:color w:val="000000" w:themeColor="text1"/>
          <w:sz w:val="24"/>
          <w:szCs w:val="24"/>
          <w:lang w:val="en-GB"/>
        </w:rPr>
        <w:t>S.</w:t>
      </w:r>
      <w:r w:rsidR="00E77169" w:rsidRPr="00264022">
        <w:rPr>
          <w:rFonts w:ascii="Times New Roman" w:eastAsia="Times New Roman" w:hAnsi="Times New Roman" w:cs="Times New Roman"/>
          <w:color w:val="000000" w:themeColor="text1"/>
          <w:sz w:val="24"/>
          <w:szCs w:val="24"/>
        </w:rPr>
        <w:t>&amp;</w:t>
      </w:r>
      <w:hyperlink r:id="rId22" w:history="1">
        <w:r w:rsidR="00E77169" w:rsidRPr="00264022">
          <w:rPr>
            <w:rFonts w:ascii="Times New Roman" w:eastAsia="Times New Roman" w:hAnsi="Times New Roman" w:cs="Times New Roman"/>
            <w:color w:val="000000" w:themeColor="text1"/>
            <w:sz w:val="24"/>
            <w:szCs w:val="24"/>
          </w:rPr>
          <w:t>Gaidhane</w:t>
        </w:r>
      </w:hyperlink>
      <w:r w:rsidR="00E77169" w:rsidRPr="00264022">
        <w:rPr>
          <w:rFonts w:ascii="Times New Roman" w:eastAsia="Times New Roman" w:hAnsi="Times New Roman" w:cs="Times New Roman"/>
          <w:color w:val="000000" w:themeColor="text1"/>
          <w:sz w:val="24"/>
          <w:szCs w:val="24"/>
          <w:lang w:val="en-GB"/>
        </w:rPr>
        <w:t>A. (2023)</w:t>
      </w:r>
      <w:r w:rsidR="00E77169" w:rsidRPr="00264022">
        <w:rPr>
          <w:rFonts w:ascii="Times New Roman" w:eastAsia="Times New Roman" w:hAnsi="Times New Roman" w:cs="Times New Roman"/>
          <w:bCs/>
          <w:color w:val="000000" w:themeColor="text1"/>
          <w:kern w:val="36"/>
          <w:sz w:val="24"/>
          <w:szCs w:val="24"/>
        </w:rPr>
        <w:t xml:space="preserve">Social Media Role and Its Impact on Public Health: A </w:t>
      </w:r>
      <w:r w:rsidR="00E77169" w:rsidRPr="00264022">
        <w:rPr>
          <w:rFonts w:ascii="Times New Roman" w:eastAsia="Times New Roman" w:hAnsi="Times New Roman" w:cs="Times New Roman"/>
          <w:bCs/>
          <w:color w:val="000000" w:themeColor="text1"/>
          <w:kern w:val="36"/>
          <w:sz w:val="24"/>
          <w:szCs w:val="24"/>
        </w:rPr>
        <w:tab/>
      </w:r>
      <w:r w:rsidR="00E77169" w:rsidRPr="00264022">
        <w:rPr>
          <w:rFonts w:ascii="Times New Roman" w:eastAsia="Times New Roman" w:hAnsi="Times New Roman" w:cs="Times New Roman"/>
          <w:bCs/>
          <w:color w:val="000000" w:themeColor="text1"/>
          <w:kern w:val="36"/>
          <w:sz w:val="24"/>
          <w:szCs w:val="24"/>
        </w:rPr>
        <w:tab/>
      </w:r>
      <w:r w:rsidR="00E77169" w:rsidRPr="00264022">
        <w:rPr>
          <w:rFonts w:ascii="Times New Roman" w:eastAsia="Times New Roman" w:hAnsi="Times New Roman" w:cs="Times New Roman"/>
          <w:bCs/>
          <w:color w:val="000000" w:themeColor="text1"/>
          <w:kern w:val="36"/>
          <w:sz w:val="24"/>
          <w:szCs w:val="24"/>
        </w:rPr>
        <w:tab/>
      </w:r>
      <w:r w:rsidR="00E77169" w:rsidRPr="00264022">
        <w:rPr>
          <w:rFonts w:ascii="Times New Roman" w:eastAsia="Times New Roman" w:hAnsi="Times New Roman" w:cs="Times New Roman"/>
          <w:bCs/>
          <w:color w:val="000000" w:themeColor="text1"/>
          <w:kern w:val="36"/>
          <w:sz w:val="24"/>
          <w:szCs w:val="24"/>
        </w:rPr>
        <w:tab/>
        <w:t>Narrative Review</w:t>
      </w:r>
      <w:r w:rsidR="00E77169" w:rsidRPr="00264022">
        <w:rPr>
          <w:rFonts w:ascii="Times New Roman" w:eastAsia="Times New Roman" w:hAnsi="Times New Roman" w:cs="Times New Roman"/>
          <w:bCs/>
          <w:color w:val="000000" w:themeColor="text1"/>
          <w:kern w:val="36"/>
          <w:sz w:val="24"/>
          <w:szCs w:val="24"/>
          <w:lang w:val="en-GB"/>
        </w:rPr>
        <w:t>.</w:t>
      </w:r>
      <w:r w:rsidR="00E77169" w:rsidRPr="00264022">
        <w:rPr>
          <w:rFonts w:ascii="Times New Roman" w:eastAsia="Times New Roman" w:hAnsi="Times New Roman" w:cs="Times New Roman"/>
          <w:color w:val="000000" w:themeColor="text1"/>
          <w:sz w:val="24"/>
          <w:szCs w:val="24"/>
        </w:rPr>
        <w:t>Published online 2023 1</w:t>
      </w:r>
      <w:r w:rsidR="00E77169" w:rsidRPr="00264022">
        <w:rPr>
          <w:rFonts w:ascii="Times New Roman" w:eastAsia="Times New Roman" w:hAnsi="Times New Roman" w:cs="Times New Roman"/>
          <w:color w:val="000000" w:themeColor="text1"/>
          <w:sz w:val="24"/>
          <w:szCs w:val="24"/>
          <w:lang w:val="en-GB"/>
        </w:rPr>
        <w:t>5 (1)</w:t>
      </w:r>
      <w:r w:rsidR="00E77169" w:rsidRPr="00264022">
        <w:rPr>
          <w:rFonts w:ascii="Times New Roman" w:eastAsia="Times New Roman" w:hAnsi="Times New Roman" w:cs="Times New Roman"/>
          <w:color w:val="000000" w:themeColor="text1"/>
          <w:sz w:val="24"/>
          <w:szCs w:val="24"/>
        </w:rPr>
        <w:t>. doi: </w:t>
      </w:r>
      <w:hyperlink r:id="rId23" w:tgtFrame="_blank" w:history="1">
        <w:r w:rsidR="00E77169" w:rsidRPr="00264022">
          <w:rPr>
            <w:rFonts w:ascii="Times New Roman" w:eastAsia="Times New Roman" w:hAnsi="Times New Roman" w:cs="Times New Roman"/>
            <w:color w:val="000000" w:themeColor="text1"/>
            <w:sz w:val="24"/>
            <w:szCs w:val="24"/>
          </w:rPr>
          <w:t>10.7759/cureus.33737</w:t>
        </w:r>
      </w:hyperlink>
    </w:p>
    <w:p w:rsidR="00E77169" w:rsidRPr="00264022" w:rsidRDefault="00E77169" w:rsidP="00D92F8C">
      <w:pPr>
        <w:spacing w:after="0" w:line="240" w:lineRule="auto"/>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Khan, S. A., &amp;Bhatti, R. (2012). Application of social media in marketing of library and </w:t>
      </w:r>
      <w:r w:rsidRPr="00264022">
        <w:rPr>
          <w:rFonts w:ascii="Times New Roman" w:hAnsi="Times New Roman" w:cs="Times New Roman"/>
          <w:color w:val="000000" w:themeColor="text1"/>
          <w:sz w:val="24"/>
          <w:szCs w:val="24"/>
        </w:rPr>
        <w:tab/>
      </w:r>
      <w:r w:rsidR="00F104BA">
        <w:rPr>
          <w:rFonts w:ascii="Times New Roman" w:hAnsi="Times New Roman" w:cs="Times New Roman"/>
          <w:color w:val="000000" w:themeColor="text1"/>
          <w:sz w:val="24"/>
          <w:szCs w:val="24"/>
        </w:rPr>
        <w:tab/>
      </w:r>
      <w:r w:rsidR="00F104BA">
        <w:rPr>
          <w:rFonts w:ascii="Times New Roman" w:hAnsi="Times New Roman" w:cs="Times New Roman"/>
          <w:color w:val="000000" w:themeColor="text1"/>
          <w:sz w:val="24"/>
          <w:szCs w:val="24"/>
        </w:rPr>
        <w:tab/>
      </w:r>
      <w:r w:rsidR="00F104BA">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 xml:space="preserve">information services: A case study from Pakistan. </w:t>
      </w:r>
      <w:r w:rsidRPr="00264022">
        <w:rPr>
          <w:rFonts w:ascii="Times New Roman" w:hAnsi="Times New Roman" w:cs="Times New Roman"/>
          <w:i/>
          <w:color w:val="000000" w:themeColor="text1"/>
          <w:sz w:val="24"/>
          <w:szCs w:val="24"/>
        </w:rPr>
        <w:t>Webology, 9</w:t>
      </w:r>
      <w:r w:rsidRPr="00264022">
        <w:rPr>
          <w:rFonts w:ascii="Times New Roman" w:hAnsi="Times New Roman" w:cs="Times New Roman"/>
          <w:color w:val="000000" w:themeColor="text1"/>
          <w:sz w:val="24"/>
          <w:szCs w:val="24"/>
        </w:rPr>
        <w:t xml:space="preserve">(1), 1-8.  </w:t>
      </w:r>
    </w:p>
    <w:p w:rsidR="00E77169" w:rsidRPr="00264022" w:rsidRDefault="00E77169" w:rsidP="00D92F8C">
      <w:pPr>
        <w:spacing w:after="0" w:line="240" w:lineRule="auto"/>
        <w:jc w:val="both"/>
        <w:rPr>
          <w:rStyle w:val="markedcontent"/>
          <w:rFonts w:ascii="Times New Roman" w:hAnsi="Times New Roman" w:cs="Times New Roman"/>
          <w:color w:val="000000" w:themeColor="text1"/>
          <w:sz w:val="24"/>
          <w:szCs w:val="24"/>
        </w:rPr>
      </w:pPr>
      <w:r w:rsidRPr="00264022">
        <w:rPr>
          <w:rStyle w:val="markedcontent"/>
          <w:rFonts w:ascii="Times New Roman" w:hAnsi="Times New Roman" w:cs="Times New Roman"/>
          <w:color w:val="000000" w:themeColor="text1"/>
          <w:sz w:val="24"/>
          <w:szCs w:val="24"/>
        </w:rPr>
        <w:t>Kizito, M</w:t>
      </w:r>
      <w:r w:rsidRPr="00264022">
        <w:rPr>
          <w:rStyle w:val="markedcontent"/>
          <w:rFonts w:ascii="Times New Roman" w:hAnsi="Times New Roman" w:cs="Times New Roman"/>
          <w:color w:val="000000" w:themeColor="text1"/>
          <w:sz w:val="24"/>
          <w:szCs w:val="24"/>
          <w:lang w:val="en-GB"/>
        </w:rPr>
        <w:t>.</w:t>
      </w:r>
      <w:r w:rsidRPr="00264022">
        <w:rPr>
          <w:rStyle w:val="markedcontent"/>
          <w:rFonts w:ascii="Times New Roman" w:hAnsi="Times New Roman" w:cs="Times New Roman"/>
          <w:color w:val="000000" w:themeColor="text1"/>
          <w:sz w:val="24"/>
          <w:szCs w:val="24"/>
        </w:rPr>
        <w:t>, Rugambwa, N</w:t>
      </w:r>
      <w:r w:rsidRPr="00264022">
        <w:rPr>
          <w:rStyle w:val="markedcontent"/>
          <w:rFonts w:ascii="Times New Roman" w:hAnsi="Times New Roman" w:cs="Times New Roman"/>
          <w:color w:val="000000" w:themeColor="text1"/>
          <w:sz w:val="24"/>
          <w:szCs w:val="24"/>
          <w:lang w:val="en-GB"/>
        </w:rPr>
        <w:t>.</w:t>
      </w:r>
      <w:r w:rsidRPr="00264022">
        <w:rPr>
          <w:rStyle w:val="markedcontent"/>
          <w:rFonts w:ascii="Times New Roman" w:hAnsi="Times New Roman" w:cs="Times New Roman"/>
          <w:color w:val="000000" w:themeColor="text1"/>
          <w:sz w:val="24"/>
          <w:szCs w:val="24"/>
        </w:rPr>
        <w:t xml:space="preserve"> O</w:t>
      </w:r>
      <w:r w:rsidRPr="00264022">
        <w:rPr>
          <w:rStyle w:val="markedcontent"/>
          <w:rFonts w:ascii="Times New Roman" w:hAnsi="Times New Roman" w:cs="Times New Roman"/>
          <w:color w:val="000000" w:themeColor="text1"/>
          <w:sz w:val="24"/>
          <w:szCs w:val="24"/>
          <w:lang w:val="en-GB"/>
        </w:rPr>
        <w:t>.&amp;</w:t>
      </w:r>
      <w:r w:rsidRPr="00264022">
        <w:rPr>
          <w:rStyle w:val="markedcontent"/>
          <w:rFonts w:ascii="Times New Roman" w:hAnsi="Times New Roman" w:cs="Times New Roman"/>
          <w:color w:val="000000" w:themeColor="text1"/>
          <w:sz w:val="24"/>
          <w:szCs w:val="24"/>
        </w:rPr>
        <w:t>Kansiime, V</w:t>
      </w:r>
      <w:r w:rsidRPr="00264022">
        <w:rPr>
          <w:rStyle w:val="markedcontent"/>
          <w:rFonts w:ascii="Times New Roman" w:hAnsi="Times New Roman" w:cs="Times New Roman"/>
          <w:color w:val="000000" w:themeColor="text1"/>
          <w:sz w:val="24"/>
          <w:szCs w:val="24"/>
          <w:lang w:val="en-GB"/>
        </w:rPr>
        <w:t>.</w:t>
      </w:r>
      <w:r w:rsidRPr="00264022">
        <w:rPr>
          <w:rStyle w:val="markedcontent"/>
          <w:rFonts w:ascii="Times New Roman" w:hAnsi="Times New Roman" w:cs="Times New Roman"/>
          <w:color w:val="000000" w:themeColor="text1"/>
          <w:sz w:val="24"/>
          <w:szCs w:val="24"/>
        </w:rPr>
        <w:t>,</w:t>
      </w:r>
      <w:r w:rsidRPr="00264022">
        <w:rPr>
          <w:rStyle w:val="markedcontent"/>
          <w:rFonts w:ascii="Times New Roman" w:hAnsi="Times New Roman" w:cs="Times New Roman"/>
          <w:color w:val="000000" w:themeColor="text1"/>
          <w:sz w:val="24"/>
          <w:szCs w:val="24"/>
          <w:lang w:val="en-GB"/>
        </w:rPr>
        <w:t xml:space="preserve"> (2023)</w:t>
      </w:r>
      <w:r w:rsidRPr="00264022">
        <w:rPr>
          <w:rStyle w:val="markedcontent"/>
          <w:rFonts w:ascii="Times New Roman" w:hAnsi="Times New Roman" w:cs="Times New Roman"/>
          <w:color w:val="000000" w:themeColor="text1"/>
          <w:sz w:val="24"/>
          <w:szCs w:val="24"/>
        </w:rPr>
        <w:t xml:space="preserve"> "Using Social Media Platforms to </w:t>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t xml:space="preserve">enhanceMarketing of Library Services by staff at Hamu Mukasa Library, </w:t>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t>Uganda Christian University, Mukono."</w:t>
      </w:r>
      <w:r w:rsidRPr="00264022">
        <w:rPr>
          <w:rStyle w:val="markedcontent"/>
          <w:rFonts w:ascii="Times New Roman" w:hAnsi="Times New Roman" w:cs="Times New Roman"/>
          <w:i/>
          <w:color w:val="000000" w:themeColor="text1"/>
          <w:sz w:val="24"/>
          <w:szCs w:val="24"/>
        </w:rPr>
        <w:t>Library Philosophy and Practice (e-</w:t>
      </w:r>
      <w:r w:rsidRPr="00264022">
        <w:rPr>
          <w:rStyle w:val="markedcontent"/>
          <w:rFonts w:ascii="Times New Roman" w:hAnsi="Times New Roman" w:cs="Times New Roman"/>
          <w:i/>
          <w:color w:val="000000" w:themeColor="text1"/>
          <w:sz w:val="24"/>
          <w:szCs w:val="24"/>
        </w:rPr>
        <w:tab/>
      </w:r>
      <w:r w:rsidRPr="00264022">
        <w:rPr>
          <w:rStyle w:val="markedcontent"/>
          <w:rFonts w:ascii="Times New Roman" w:hAnsi="Times New Roman" w:cs="Times New Roman"/>
          <w:i/>
          <w:color w:val="000000" w:themeColor="text1"/>
          <w:sz w:val="24"/>
          <w:szCs w:val="24"/>
        </w:rPr>
        <w:tab/>
      </w:r>
      <w:r w:rsidRPr="00264022">
        <w:rPr>
          <w:rStyle w:val="markedcontent"/>
          <w:rFonts w:ascii="Times New Roman" w:hAnsi="Times New Roman" w:cs="Times New Roman"/>
          <w:i/>
          <w:color w:val="000000" w:themeColor="text1"/>
          <w:sz w:val="24"/>
          <w:szCs w:val="24"/>
        </w:rPr>
        <w:tab/>
        <w:t>journal).</w:t>
      </w:r>
      <w:r w:rsidRPr="00264022">
        <w:rPr>
          <w:rStyle w:val="markedcontent"/>
          <w:rFonts w:ascii="Times New Roman" w:hAnsi="Times New Roman" w:cs="Times New Roman"/>
          <w:color w:val="000000" w:themeColor="text1"/>
          <w:sz w:val="24"/>
          <w:szCs w:val="24"/>
        </w:rPr>
        <w:t>7638.</w:t>
      </w:r>
      <w:r w:rsidRPr="00264022">
        <w:rPr>
          <w:rFonts w:ascii="Times New Roman" w:hAnsi="Times New Roman" w:cs="Times New Roman"/>
          <w:color w:val="000000" w:themeColor="text1"/>
          <w:sz w:val="24"/>
          <w:szCs w:val="24"/>
        </w:rPr>
        <w:br/>
      </w:r>
      <w:r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ab/>
      </w:r>
      <w:hyperlink r:id="rId24" w:history="1">
        <w:r w:rsidRPr="00264022">
          <w:rPr>
            <w:rStyle w:val="Hyperlink"/>
            <w:rFonts w:ascii="Times New Roman" w:hAnsi="Times New Roman" w:cs="Times New Roman"/>
            <w:color w:val="000000" w:themeColor="text1"/>
            <w:sz w:val="24"/>
            <w:szCs w:val="24"/>
            <w:u w:val="none"/>
          </w:rPr>
          <w:t>https://digitalcommons.unl.edu/libphilprac/7638</w:t>
        </w:r>
      </w:hyperlink>
    </w:p>
    <w:p w:rsidR="00E77169" w:rsidRPr="00264022" w:rsidRDefault="00E77169" w:rsidP="00D92F8C">
      <w:pPr>
        <w:spacing w:after="0" w:line="240" w:lineRule="auto"/>
        <w:ind w:left="785" w:hangingChars="327" w:hanging="785"/>
        <w:jc w:val="both"/>
        <w:rPr>
          <w:rFonts w:ascii="Times New Roman" w:eastAsia="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Maclean, F.,Derek, </w:t>
      </w:r>
      <w:r w:rsidR="00595770">
        <w:rPr>
          <w:rFonts w:ascii="Times New Roman" w:hAnsi="Times New Roman" w:cs="Times New Roman"/>
          <w:color w:val="000000" w:themeColor="text1"/>
          <w:sz w:val="24"/>
          <w:szCs w:val="24"/>
        </w:rPr>
        <w:t>J., Gail, C.,&amp; Heather, H. (2013</w:t>
      </w:r>
      <w:r w:rsidRPr="00264022">
        <w:rPr>
          <w:rFonts w:ascii="Times New Roman" w:hAnsi="Times New Roman" w:cs="Times New Roman"/>
          <w:color w:val="000000" w:themeColor="text1"/>
          <w:sz w:val="24"/>
          <w:szCs w:val="24"/>
        </w:rPr>
        <w:t>).Understanding Twitter</w:t>
      </w:r>
      <w:r w:rsidRPr="00264022">
        <w:rPr>
          <w:rFonts w:ascii="Times New Roman" w:hAnsi="Times New Roman" w:cs="Times New Roman"/>
          <w:i/>
          <w:color w:val="000000" w:themeColor="text1"/>
          <w:sz w:val="24"/>
          <w:szCs w:val="24"/>
        </w:rPr>
        <w:t>.</w:t>
      </w:r>
      <w:r w:rsidRPr="00264022">
        <w:rPr>
          <w:rFonts w:ascii="Times New Roman" w:eastAsia="Times New Roman" w:hAnsi="Times New Roman" w:cs="Times New Roman"/>
          <w:i/>
          <w:color w:val="000000" w:themeColor="text1"/>
          <w:sz w:val="24"/>
          <w:szCs w:val="24"/>
        </w:rPr>
        <w:t xml:space="preserve"> British Journal of </w:t>
      </w:r>
      <w:r w:rsidRPr="00264022">
        <w:rPr>
          <w:rFonts w:ascii="Times New Roman" w:eastAsia="Times New Roman" w:hAnsi="Times New Roman" w:cs="Times New Roman"/>
          <w:i/>
          <w:color w:val="000000" w:themeColor="text1"/>
          <w:sz w:val="24"/>
          <w:szCs w:val="24"/>
        </w:rPr>
        <w:tab/>
        <w:t>Occupational Therapy,76</w:t>
      </w:r>
      <w:r w:rsidRPr="00264022">
        <w:rPr>
          <w:rFonts w:ascii="Times New Roman" w:eastAsia="Times New Roman" w:hAnsi="Times New Roman" w:cs="Times New Roman"/>
          <w:color w:val="000000" w:themeColor="text1"/>
          <w:sz w:val="24"/>
          <w:szCs w:val="24"/>
        </w:rPr>
        <w:t>(6), 295-298.</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Mayer, R. E.,&amp; Moreno, R. (2003). Nine ways to reduce cognitive load in multimedia </w:t>
      </w:r>
      <w:r w:rsidRPr="00264022">
        <w:rPr>
          <w:rFonts w:ascii="Times New Roman" w:hAnsi="Times New Roman" w:cs="Times New Roman"/>
          <w:color w:val="000000" w:themeColor="text1"/>
          <w:sz w:val="24"/>
          <w:szCs w:val="24"/>
        </w:rPr>
        <w:tab/>
        <w:t>learning.</w:t>
      </w:r>
      <w:r w:rsidRPr="00264022">
        <w:rPr>
          <w:rFonts w:ascii="Times New Roman" w:hAnsi="Times New Roman" w:cs="Times New Roman"/>
          <w:i/>
          <w:color w:val="000000" w:themeColor="text1"/>
          <w:sz w:val="24"/>
          <w:szCs w:val="24"/>
        </w:rPr>
        <w:t>Educational Psychologist, 38</w:t>
      </w:r>
      <w:r w:rsidRPr="00264022">
        <w:rPr>
          <w:rFonts w:ascii="Times New Roman" w:hAnsi="Times New Roman" w:cs="Times New Roman"/>
          <w:color w:val="000000" w:themeColor="text1"/>
          <w:sz w:val="24"/>
          <w:szCs w:val="24"/>
        </w:rPr>
        <w:t xml:space="preserve">(3),43-53. </w:t>
      </w:r>
    </w:p>
    <w:p w:rsidR="00E77169" w:rsidRPr="00264022" w:rsidRDefault="00E77169" w:rsidP="00D92F8C">
      <w:pPr>
        <w:shd w:val="clear" w:color="auto" w:fill="FFFFFF"/>
        <w:spacing w:after="0" w:line="240" w:lineRule="auto"/>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Mohanan, N.  (2020).</w:t>
      </w:r>
      <w:r w:rsidRPr="00264022">
        <w:rPr>
          <w:rFonts w:ascii="Times New Roman" w:hAnsi="Times New Roman" w:cs="Times New Roman"/>
          <w:i/>
          <w:color w:val="000000" w:themeColor="text1"/>
          <w:sz w:val="24"/>
          <w:szCs w:val="24"/>
        </w:rPr>
        <w:t>Best services in library resources and services.</w:t>
      </w:r>
      <w:r w:rsidRPr="00264022">
        <w:rPr>
          <w:rFonts w:ascii="Times New Roman" w:hAnsi="Times New Roman" w:cs="Times New Roman"/>
          <w:color w:val="000000" w:themeColor="text1"/>
          <w:sz w:val="24"/>
          <w:szCs w:val="24"/>
        </w:rPr>
        <w:t>Hills.</w:t>
      </w:r>
    </w:p>
    <w:p w:rsidR="00E77169" w:rsidRPr="00264022" w:rsidRDefault="00E77169" w:rsidP="00D92F8C">
      <w:pPr>
        <w:shd w:val="clear" w:color="auto" w:fill="FFFFFF"/>
        <w:spacing w:after="0" w:line="240" w:lineRule="auto"/>
        <w:ind w:left="785" w:hangingChars="327" w:hanging="785"/>
        <w:jc w:val="both"/>
        <w:rPr>
          <w:rStyle w:val="markedcontent"/>
          <w:rFonts w:ascii="Times New Roman" w:hAnsi="Times New Roman" w:cs="Times New Roman"/>
          <w:color w:val="000000" w:themeColor="text1"/>
          <w:sz w:val="24"/>
          <w:szCs w:val="24"/>
        </w:rPr>
      </w:pPr>
      <w:r w:rsidRPr="00264022">
        <w:rPr>
          <w:rStyle w:val="markedcontent"/>
          <w:rFonts w:ascii="Times New Roman" w:hAnsi="Times New Roman" w:cs="Times New Roman"/>
          <w:color w:val="000000" w:themeColor="text1"/>
          <w:sz w:val="24"/>
          <w:szCs w:val="24"/>
        </w:rPr>
        <w:t xml:space="preserve">Muhammad, A. &amp; Tang Z. (2019).Social media makes things possible for librarians: A </w:t>
      </w:r>
      <w:r w:rsidRPr="00264022">
        <w:rPr>
          <w:rStyle w:val="markedcontent"/>
          <w:rFonts w:ascii="Times New Roman" w:hAnsi="Times New Roman" w:cs="Times New Roman"/>
          <w:color w:val="000000" w:themeColor="text1"/>
          <w:sz w:val="24"/>
          <w:szCs w:val="24"/>
        </w:rPr>
        <w:tab/>
        <w:t xml:space="preserve">critical </w:t>
      </w:r>
      <w:r w:rsidRPr="00264022">
        <w:rPr>
          <w:rStyle w:val="markedcontent"/>
          <w:rFonts w:ascii="Times New Roman" w:hAnsi="Times New Roman" w:cs="Times New Roman"/>
          <w:color w:val="000000" w:themeColor="text1"/>
          <w:sz w:val="24"/>
          <w:szCs w:val="24"/>
        </w:rPr>
        <w:tab/>
        <w:t xml:space="preserve">note. </w:t>
      </w:r>
      <w:r w:rsidRPr="00264022">
        <w:rPr>
          <w:rStyle w:val="markedcontent"/>
          <w:rFonts w:ascii="Times New Roman" w:hAnsi="Times New Roman" w:cs="Times New Roman"/>
          <w:i/>
          <w:color w:val="000000" w:themeColor="text1"/>
          <w:sz w:val="24"/>
          <w:szCs w:val="24"/>
        </w:rPr>
        <w:t>Am J Biomed Sci&amp; Res, 6</w:t>
      </w:r>
      <w:r w:rsidRPr="00264022">
        <w:rPr>
          <w:rStyle w:val="markedcontent"/>
          <w:rFonts w:ascii="Times New Roman" w:hAnsi="Times New Roman" w:cs="Times New Roman"/>
          <w:color w:val="000000" w:themeColor="text1"/>
          <w:sz w:val="24"/>
          <w:szCs w:val="24"/>
        </w:rPr>
        <w:t xml:space="preserve">(1), 34-45. </w:t>
      </w:r>
      <w:r w:rsidRPr="00264022">
        <w:rPr>
          <w:rStyle w:val="markedcontent"/>
          <w:rFonts w:ascii="Times New Roman" w:hAnsi="Times New Roman" w:cs="Times New Roman"/>
          <w:color w:val="000000" w:themeColor="text1"/>
          <w:sz w:val="24"/>
          <w:szCs w:val="24"/>
        </w:rPr>
        <w:tab/>
        <w:t>https://10.34297/AJBSR.2019.06.000985.</w:t>
      </w:r>
    </w:p>
    <w:p w:rsidR="00E77169" w:rsidRPr="00264022" w:rsidRDefault="00E77169" w:rsidP="00D92F8C">
      <w:pPr>
        <w:spacing w:after="0" w:line="240" w:lineRule="auto"/>
        <w:jc w:val="both"/>
        <w:rPr>
          <w:rFonts w:ascii="Times New Roman" w:eastAsia="Times New Roman" w:hAnsi="Times New Roman" w:cs="Times New Roman"/>
          <w:color w:val="000000" w:themeColor="text1"/>
          <w:sz w:val="24"/>
          <w:szCs w:val="24"/>
          <w:lang w:val="en-GB"/>
        </w:rPr>
      </w:pPr>
      <w:bookmarkStart w:id="0" w:name="_Hlk139891937"/>
      <w:r w:rsidRPr="00264022">
        <w:rPr>
          <w:rFonts w:ascii="Times New Roman" w:hAnsi="Times New Roman" w:cs="Times New Roman"/>
          <w:color w:val="000000" w:themeColor="text1"/>
          <w:sz w:val="24"/>
          <w:szCs w:val="24"/>
        </w:rPr>
        <w:t xml:space="preserve">Nancy W. </w:t>
      </w:r>
      <w:r w:rsidRPr="00264022">
        <w:rPr>
          <w:rFonts w:ascii="Times New Roman" w:hAnsi="Times New Roman" w:cs="Times New Roman"/>
          <w:color w:val="000000" w:themeColor="text1"/>
          <w:sz w:val="24"/>
          <w:szCs w:val="24"/>
          <w:lang w:val="en-GB"/>
        </w:rPr>
        <w:t xml:space="preserve">(2020) </w:t>
      </w:r>
      <w:bookmarkEnd w:id="0"/>
      <w:r w:rsidRPr="00264022">
        <w:rPr>
          <w:rFonts w:ascii="Times New Roman" w:hAnsi="Times New Roman" w:cs="Times New Roman"/>
          <w:color w:val="000000" w:themeColor="text1"/>
          <w:sz w:val="24"/>
          <w:szCs w:val="24"/>
        </w:rPr>
        <w:t xml:space="preserve">“The Importance of Social Media for Promoting the Products and Services </w:t>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t xml:space="preserve">inAcademic Libraries” </w:t>
      </w:r>
      <w:r w:rsidRPr="00264022">
        <w:rPr>
          <w:rFonts w:ascii="Times New Roman" w:hAnsi="Times New Roman" w:cs="Times New Roman"/>
          <w:i/>
          <w:color w:val="000000" w:themeColor="text1"/>
          <w:sz w:val="24"/>
          <w:szCs w:val="24"/>
        </w:rPr>
        <w:t xml:space="preserve">Quest Journals Journal of Research in Humanities and </w:t>
      </w:r>
      <w:r w:rsidRPr="00264022">
        <w:rPr>
          <w:rFonts w:ascii="Times New Roman" w:hAnsi="Times New Roman" w:cs="Times New Roman"/>
          <w:i/>
          <w:color w:val="000000" w:themeColor="text1"/>
          <w:sz w:val="24"/>
          <w:szCs w:val="24"/>
        </w:rPr>
        <w:tab/>
      </w:r>
      <w:r w:rsidRPr="00264022">
        <w:rPr>
          <w:rFonts w:ascii="Times New Roman" w:hAnsi="Times New Roman" w:cs="Times New Roman"/>
          <w:i/>
          <w:color w:val="000000" w:themeColor="text1"/>
          <w:sz w:val="24"/>
          <w:szCs w:val="24"/>
        </w:rPr>
        <w:tab/>
      </w:r>
      <w:r w:rsidRPr="00264022">
        <w:rPr>
          <w:rFonts w:ascii="Times New Roman" w:hAnsi="Times New Roman" w:cs="Times New Roman"/>
          <w:i/>
          <w:color w:val="000000" w:themeColor="text1"/>
          <w:sz w:val="24"/>
          <w:szCs w:val="24"/>
        </w:rPr>
        <w:tab/>
        <w:t>Social Science</w:t>
      </w:r>
      <w:r w:rsidRPr="00264022">
        <w:rPr>
          <w:rFonts w:ascii="Times New Roman" w:hAnsi="Times New Roman" w:cs="Times New Roman"/>
          <w:color w:val="000000" w:themeColor="text1"/>
          <w:sz w:val="24"/>
          <w:szCs w:val="24"/>
        </w:rPr>
        <w:t>, 8(2), pp. 31-36.</w:t>
      </w:r>
    </w:p>
    <w:p w:rsidR="00E77169" w:rsidRPr="00264022" w:rsidRDefault="00E77169" w:rsidP="00D92F8C">
      <w:pPr>
        <w:spacing w:after="0" w:line="240" w:lineRule="auto"/>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lastRenderedPageBreak/>
        <w:t>Nduka,</w:t>
      </w:r>
      <w:r w:rsidRPr="00264022">
        <w:rPr>
          <w:rFonts w:ascii="Times New Roman" w:hAnsi="Times New Roman" w:cs="Times New Roman"/>
          <w:color w:val="000000" w:themeColor="text1"/>
          <w:sz w:val="24"/>
          <w:szCs w:val="24"/>
          <w:lang w:val="en-GB"/>
        </w:rPr>
        <w:t xml:space="preserve"> S. C., </w:t>
      </w:r>
      <w:r w:rsidRPr="00264022">
        <w:rPr>
          <w:rFonts w:ascii="Times New Roman" w:hAnsi="Times New Roman" w:cs="Times New Roman"/>
          <w:color w:val="000000" w:themeColor="text1"/>
          <w:sz w:val="24"/>
          <w:szCs w:val="24"/>
        </w:rPr>
        <w:t>Adekanye,</w:t>
      </w:r>
      <w:r w:rsidRPr="00264022">
        <w:rPr>
          <w:rFonts w:ascii="Times New Roman" w:hAnsi="Times New Roman" w:cs="Times New Roman"/>
          <w:color w:val="000000" w:themeColor="text1"/>
          <w:sz w:val="24"/>
          <w:szCs w:val="24"/>
          <w:lang w:val="en-GB"/>
        </w:rPr>
        <w:t xml:space="preserve"> E. A.</w:t>
      </w:r>
      <w:r w:rsidRPr="00264022">
        <w:rPr>
          <w:rFonts w:ascii="Times New Roman" w:hAnsi="Times New Roman" w:cs="Times New Roman"/>
          <w:color w:val="000000" w:themeColor="text1"/>
          <w:sz w:val="24"/>
          <w:szCs w:val="24"/>
        </w:rPr>
        <w:t>&amp;Adedokun</w:t>
      </w:r>
      <w:r w:rsidRPr="00264022">
        <w:rPr>
          <w:rFonts w:ascii="Times New Roman" w:hAnsi="Times New Roman" w:cs="Times New Roman"/>
          <w:color w:val="000000" w:themeColor="text1"/>
          <w:sz w:val="24"/>
          <w:szCs w:val="24"/>
          <w:lang w:val="en-GB"/>
        </w:rPr>
        <w:t xml:space="preserve"> T. O. (2021).</w:t>
      </w:r>
      <w:r w:rsidRPr="00264022">
        <w:rPr>
          <w:rFonts w:ascii="Times New Roman" w:hAnsi="Times New Roman" w:cs="Times New Roman"/>
          <w:color w:val="000000" w:themeColor="text1"/>
          <w:sz w:val="24"/>
          <w:szCs w:val="24"/>
        </w:rPr>
        <w:t xml:space="preserve">Usage of Social Media Tools by </w:t>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t xml:space="preserve">Library and InformationProfessionals (LIPs) in selected Academic Libraries in </w:t>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ab/>
        <w:t>South-West,Nigeria</w:t>
      </w:r>
      <w:r w:rsidRPr="00264022">
        <w:rPr>
          <w:rFonts w:ascii="Times New Roman" w:hAnsi="Times New Roman" w:cs="Times New Roman"/>
          <w:color w:val="000000" w:themeColor="text1"/>
          <w:sz w:val="24"/>
          <w:szCs w:val="24"/>
          <w:lang w:val="en-GB"/>
        </w:rPr>
        <w:t xml:space="preserve">. </w:t>
      </w:r>
      <w:r w:rsidRPr="00264022">
        <w:rPr>
          <w:rFonts w:ascii="Times New Roman" w:hAnsi="Times New Roman" w:cs="Times New Roman"/>
          <w:i/>
          <w:color w:val="000000" w:themeColor="text1"/>
          <w:sz w:val="24"/>
          <w:szCs w:val="24"/>
        </w:rPr>
        <w:t xml:space="preserve">International Journal of Knowledge Content </w:t>
      </w:r>
      <w:r w:rsidRPr="00264022">
        <w:rPr>
          <w:rFonts w:ascii="Times New Roman" w:hAnsi="Times New Roman" w:cs="Times New Roman"/>
          <w:i/>
          <w:color w:val="000000" w:themeColor="text1"/>
          <w:sz w:val="24"/>
          <w:szCs w:val="24"/>
        </w:rPr>
        <w:tab/>
      </w:r>
      <w:r w:rsidRPr="00264022">
        <w:rPr>
          <w:rFonts w:ascii="Times New Roman" w:hAnsi="Times New Roman" w:cs="Times New Roman"/>
          <w:i/>
          <w:color w:val="000000" w:themeColor="text1"/>
          <w:sz w:val="24"/>
          <w:szCs w:val="24"/>
        </w:rPr>
        <w:tab/>
      </w:r>
      <w:r w:rsidRPr="00264022">
        <w:rPr>
          <w:rFonts w:ascii="Times New Roman" w:hAnsi="Times New Roman" w:cs="Times New Roman"/>
          <w:i/>
          <w:color w:val="000000" w:themeColor="text1"/>
          <w:sz w:val="24"/>
          <w:szCs w:val="24"/>
        </w:rPr>
        <w:tab/>
      </w:r>
      <w:r w:rsidRPr="00264022">
        <w:rPr>
          <w:rFonts w:ascii="Times New Roman" w:hAnsi="Times New Roman" w:cs="Times New Roman"/>
          <w:i/>
          <w:color w:val="000000" w:themeColor="text1"/>
          <w:sz w:val="24"/>
          <w:szCs w:val="24"/>
        </w:rPr>
        <w:tab/>
      </w:r>
      <w:r w:rsidRPr="00264022">
        <w:rPr>
          <w:rFonts w:ascii="Times New Roman" w:hAnsi="Times New Roman" w:cs="Times New Roman"/>
          <w:i/>
          <w:color w:val="000000" w:themeColor="text1"/>
          <w:sz w:val="24"/>
          <w:szCs w:val="24"/>
        </w:rPr>
        <w:tab/>
        <w:t>Development &amp;Technology.</w:t>
      </w:r>
      <w:r w:rsidRPr="00264022">
        <w:rPr>
          <w:rFonts w:ascii="Times New Roman" w:hAnsi="Times New Roman" w:cs="Times New Roman"/>
          <w:color w:val="000000" w:themeColor="text1"/>
          <w:sz w:val="24"/>
          <w:szCs w:val="24"/>
        </w:rPr>
        <w:t>11(3)</w:t>
      </w:r>
    </w:p>
    <w:p w:rsidR="00431E09"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Olaniran, S. (2014). Social media and changing communication patterns among students: An </w:t>
      </w:r>
      <w:r w:rsidRPr="00264022">
        <w:rPr>
          <w:rFonts w:ascii="Times New Roman" w:hAnsi="Times New Roman" w:cs="Times New Roman"/>
          <w:color w:val="000000" w:themeColor="text1"/>
          <w:sz w:val="24"/>
          <w:szCs w:val="24"/>
        </w:rPr>
        <w:tab/>
        <w:t>analysis of twitter use by University of Jos students</w:t>
      </w:r>
      <w:r w:rsidRPr="00264022">
        <w:rPr>
          <w:rFonts w:ascii="Times New Roman" w:hAnsi="Times New Roman" w:cs="Times New Roman"/>
          <w:i/>
          <w:color w:val="000000" w:themeColor="text1"/>
          <w:sz w:val="24"/>
          <w:szCs w:val="24"/>
        </w:rPr>
        <w:t xml:space="preserve">. Covenant Journal of </w:t>
      </w:r>
      <w:r w:rsidRPr="00264022">
        <w:rPr>
          <w:rFonts w:ascii="Times New Roman" w:hAnsi="Times New Roman" w:cs="Times New Roman"/>
          <w:i/>
          <w:color w:val="000000" w:themeColor="text1"/>
          <w:sz w:val="24"/>
          <w:szCs w:val="24"/>
        </w:rPr>
        <w:tab/>
        <w:t>Communication (CJOC), 2(</w:t>
      </w:r>
      <w:r w:rsidRPr="00264022">
        <w:rPr>
          <w:rFonts w:ascii="Times New Roman" w:hAnsi="Times New Roman" w:cs="Times New Roman"/>
          <w:color w:val="000000" w:themeColor="text1"/>
          <w:sz w:val="24"/>
          <w:szCs w:val="24"/>
        </w:rPr>
        <w:t>1), 44-58,</w:t>
      </w:r>
    </w:p>
    <w:p w:rsidR="00E77169"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eastAsia="Times New Roman" w:hAnsi="Times New Roman" w:cs="Times New Roman"/>
          <w:color w:val="000000" w:themeColor="text1"/>
          <w:sz w:val="24"/>
          <w:szCs w:val="24"/>
        </w:rPr>
        <w:t>Omeluzor, S.U., Oyovwe-Tinuoye G. O. &amp; Abayomi I. (2016)</w:t>
      </w:r>
      <w:r w:rsidR="00431E09" w:rsidRPr="00264022">
        <w:rPr>
          <w:rFonts w:ascii="Times New Roman" w:eastAsia="Times New Roman" w:hAnsi="Times New Roman" w:cs="Times New Roman"/>
          <w:color w:val="000000" w:themeColor="text1"/>
          <w:sz w:val="24"/>
          <w:szCs w:val="24"/>
        </w:rPr>
        <w:t xml:space="preserve">. Social Networking Tools in </w:t>
      </w:r>
      <w:r w:rsidR="00431E09" w:rsidRPr="00264022">
        <w:rPr>
          <w:rFonts w:ascii="Times New Roman" w:eastAsia="Times New Roman" w:hAnsi="Times New Roman" w:cs="Times New Roman"/>
          <w:color w:val="000000" w:themeColor="text1"/>
          <w:sz w:val="24"/>
          <w:szCs w:val="24"/>
        </w:rPr>
        <w:tab/>
      </w:r>
      <w:r w:rsidR="00431E09"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Library Service Delivery: The Case of Academic Lib</w:t>
      </w:r>
      <w:r w:rsidR="00431E09" w:rsidRPr="00264022">
        <w:rPr>
          <w:rFonts w:ascii="Times New Roman" w:eastAsia="Times New Roman" w:hAnsi="Times New Roman" w:cs="Times New Roman"/>
          <w:color w:val="000000" w:themeColor="text1"/>
          <w:sz w:val="24"/>
          <w:szCs w:val="24"/>
        </w:rPr>
        <w:t xml:space="preserve">raries in South-East Zone of </w:t>
      </w:r>
      <w:r w:rsidR="00431E09" w:rsidRPr="00264022">
        <w:rPr>
          <w:rFonts w:ascii="Times New Roman" w:eastAsia="Times New Roman" w:hAnsi="Times New Roman" w:cs="Times New Roman"/>
          <w:color w:val="000000" w:themeColor="text1"/>
          <w:sz w:val="24"/>
          <w:szCs w:val="24"/>
        </w:rPr>
        <w:tab/>
      </w:r>
      <w:r w:rsidR="00431E09"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Nigeria</w:t>
      </w:r>
      <w:r w:rsidRPr="00264022">
        <w:rPr>
          <w:rFonts w:ascii="Times New Roman" w:hAnsi="Times New Roman" w:cs="Times New Roman"/>
          <w:color w:val="000000" w:themeColor="text1"/>
          <w:sz w:val="24"/>
          <w:szCs w:val="24"/>
        </w:rPr>
        <w:t xml:space="preserve">. </w:t>
      </w:r>
      <w:r w:rsidRPr="00264022">
        <w:rPr>
          <w:rFonts w:ascii="Times New Roman" w:eastAsia="Times New Roman" w:hAnsi="Times New Roman" w:cs="Times New Roman"/>
          <w:i/>
          <w:color w:val="000000" w:themeColor="text1"/>
          <w:sz w:val="24"/>
          <w:szCs w:val="24"/>
        </w:rPr>
        <w:t>DESIDOC Journal of Library &amp; Information Technology</w:t>
      </w:r>
      <w:r w:rsidRPr="00264022">
        <w:rPr>
          <w:rFonts w:ascii="Times New Roman" w:eastAsia="Times New Roman" w:hAnsi="Times New Roman" w:cs="Times New Roman"/>
          <w:color w:val="000000" w:themeColor="text1"/>
          <w:sz w:val="24"/>
          <w:szCs w:val="24"/>
        </w:rPr>
        <w:t>. 36 (5),pp. 269-</w:t>
      </w:r>
      <w:r w:rsidR="00431E09" w:rsidRPr="00264022">
        <w:rPr>
          <w:rFonts w:ascii="Times New Roman" w:eastAsia="Times New Roman" w:hAnsi="Times New Roman" w:cs="Times New Roman"/>
          <w:color w:val="000000" w:themeColor="text1"/>
          <w:sz w:val="24"/>
          <w:szCs w:val="24"/>
        </w:rPr>
        <w:tab/>
      </w:r>
      <w:r w:rsidR="00431E09" w:rsidRPr="00264022">
        <w:rPr>
          <w:rFonts w:ascii="Times New Roman" w:eastAsia="Times New Roman" w:hAnsi="Times New Roman" w:cs="Times New Roman"/>
          <w:color w:val="000000" w:themeColor="text1"/>
          <w:sz w:val="24"/>
          <w:szCs w:val="24"/>
        </w:rPr>
        <w:tab/>
      </w:r>
      <w:r w:rsidRPr="00264022">
        <w:rPr>
          <w:rFonts w:ascii="Times New Roman" w:eastAsia="Times New Roman" w:hAnsi="Times New Roman" w:cs="Times New Roman"/>
          <w:color w:val="000000" w:themeColor="text1"/>
          <w:sz w:val="24"/>
          <w:szCs w:val="24"/>
        </w:rPr>
        <w:t>277 DOI: 10.14429/djlit.36.5.10174.</w:t>
      </w:r>
    </w:p>
    <w:p w:rsidR="00E77169"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Style w:val="markedcontent"/>
          <w:rFonts w:ascii="Times New Roman" w:hAnsi="Times New Roman" w:cs="Times New Roman"/>
          <w:color w:val="000000" w:themeColor="text1"/>
          <w:sz w:val="24"/>
          <w:szCs w:val="24"/>
        </w:rPr>
        <w:t xml:space="preserve">Omini, E. U. B. I., &amp;Ayanlade, K. (2019).Utilisation of social media platforms by librarians for </w:t>
      </w:r>
      <w:r w:rsidRPr="00264022">
        <w:rPr>
          <w:rStyle w:val="markedcontent"/>
          <w:rFonts w:ascii="Times New Roman" w:hAnsi="Times New Roman" w:cs="Times New Roman"/>
          <w:color w:val="000000" w:themeColor="text1"/>
          <w:sz w:val="24"/>
          <w:szCs w:val="24"/>
        </w:rPr>
        <w:tab/>
        <w:t xml:space="preserve">promoting library resources and services in Nigerian tertiary institutions in </w:t>
      </w:r>
      <w:r w:rsidRPr="00264022">
        <w:rPr>
          <w:rStyle w:val="markedcontent"/>
          <w:rFonts w:ascii="Times New Roman" w:hAnsi="Times New Roman" w:cs="Times New Roman"/>
          <w:color w:val="000000" w:themeColor="text1"/>
          <w:sz w:val="24"/>
          <w:szCs w:val="24"/>
        </w:rPr>
        <w:tab/>
        <w:t xml:space="preserve">Cross River State. </w:t>
      </w:r>
      <w:r w:rsidRPr="00264022">
        <w:rPr>
          <w:rStyle w:val="markedcontent"/>
          <w:rFonts w:ascii="Times New Roman" w:hAnsi="Times New Roman" w:cs="Times New Roman"/>
          <w:i/>
          <w:color w:val="000000" w:themeColor="text1"/>
          <w:sz w:val="24"/>
          <w:szCs w:val="24"/>
        </w:rPr>
        <w:t>Global Journal of Educational Research,18</w:t>
      </w:r>
      <w:r w:rsidRPr="00264022">
        <w:rPr>
          <w:rStyle w:val="markedcontent"/>
          <w:rFonts w:ascii="Times New Roman" w:hAnsi="Times New Roman" w:cs="Times New Roman"/>
          <w:color w:val="000000" w:themeColor="text1"/>
          <w:sz w:val="24"/>
          <w:szCs w:val="24"/>
        </w:rPr>
        <w:t xml:space="preserve">(1-8), 34-46. </w:t>
      </w:r>
      <w:r w:rsidRPr="00264022">
        <w:rPr>
          <w:rStyle w:val="markedcontent"/>
          <w:rFonts w:ascii="Times New Roman" w:hAnsi="Times New Roman" w:cs="Times New Roman"/>
          <w:color w:val="000000" w:themeColor="text1"/>
          <w:sz w:val="24"/>
          <w:szCs w:val="24"/>
        </w:rPr>
        <w:tab/>
      </w:r>
      <w:hyperlink r:id="rId25" w:history="1">
        <w:r w:rsidRPr="00264022">
          <w:rPr>
            <w:rStyle w:val="Hyperlink"/>
            <w:rFonts w:ascii="Times New Roman" w:hAnsi="Times New Roman" w:cs="Times New Roman"/>
            <w:color w:val="000000" w:themeColor="text1"/>
            <w:sz w:val="24"/>
            <w:szCs w:val="24"/>
            <w:u w:val="none"/>
          </w:rPr>
          <w:t>https://dx.doi.org/10.4314/gjedr.v18i1.1</w:t>
        </w:r>
      </w:hyperlink>
    </w:p>
    <w:p w:rsidR="00E77169" w:rsidRPr="00264022" w:rsidRDefault="00E77169" w:rsidP="00D92F8C">
      <w:pPr>
        <w:spacing w:after="0" w:line="240" w:lineRule="auto"/>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Phillips, N. K. (2015). Academic library use of Facebook: Building relationships with students. </w:t>
      </w:r>
      <w:r w:rsidRPr="00264022">
        <w:rPr>
          <w:rFonts w:ascii="Times New Roman" w:hAnsi="Times New Roman" w:cs="Times New Roman"/>
          <w:color w:val="000000" w:themeColor="text1"/>
          <w:sz w:val="24"/>
          <w:szCs w:val="24"/>
        </w:rPr>
        <w:tab/>
      </w:r>
      <w:r w:rsidR="00264022" w:rsidRPr="00264022">
        <w:rPr>
          <w:rFonts w:ascii="Times New Roman" w:hAnsi="Times New Roman" w:cs="Times New Roman"/>
          <w:color w:val="000000" w:themeColor="text1"/>
          <w:sz w:val="24"/>
          <w:szCs w:val="24"/>
        </w:rPr>
        <w:tab/>
      </w:r>
      <w:r w:rsidR="00264022" w:rsidRPr="00264022">
        <w:rPr>
          <w:rFonts w:ascii="Times New Roman" w:hAnsi="Times New Roman" w:cs="Times New Roman"/>
          <w:color w:val="000000" w:themeColor="text1"/>
          <w:sz w:val="24"/>
          <w:szCs w:val="24"/>
        </w:rPr>
        <w:tab/>
      </w:r>
      <w:r w:rsidRPr="00264022">
        <w:rPr>
          <w:rFonts w:ascii="Times New Roman" w:hAnsi="Times New Roman" w:cs="Times New Roman"/>
          <w:i/>
          <w:color w:val="000000" w:themeColor="text1"/>
          <w:sz w:val="24"/>
          <w:szCs w:val="24"/>
        </w:rPr>
        <w:t>The Journal of Academic Librarianship, 37</w:t>
      </w:r>
      <w:r w:rsidRPr="00264022">
        <w:rPr>
          <w:rFonts w:ascii="Times New Roman" w:hAnsi="Times New Roman" w:cs="Times New Roman"/>
          <w:color w:val="000000" w:themeColor="text1"/>
          <w:sz w:val="24"/>
          <w:szCs w:val="24"/>
        </w:rPr>
        <w:t xml:space="preserve">(6), 512-522.  </w:t>
      </w:r>
    </w:p>
    <w:p w:rsidR="00E77169" w:rsidRPr="00264022" w:rsidRDefault="00E77169" w:rsidP="00D92F8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264022">
        <w:rPr>
          <w:rFonts w:ascii="Times New Roman" w:eastAsia="Times New Roman" w:hAnsi="Times New Roman" w:cs="Times New Roman"/>
          <w:color w:val="000000" w:themeColor="text1"/>
          <w:sz w:val="24"/>
          <w:szCs w:val="24"/>
        </w:rPr>
        <w:t>Ramato</w:t>
      </w:r>
      <w:r w:rsidR="00711B06">
        <w:rPr>
          <w:rFonts w:ascii="Times New Roman" w:eastAsia="Times New Roman" w:hAnsi="Times New Roman" w:cs="Times New Roman"/>
          <w:color w:val="000000" w:themeColor="text1"/>
          <w:sz w:val="24"/>
          <w:szCs w:val="24"/>
        </w:rPr>
        <w:t>s</w:t>
      </w:r>
      <w:r w:rsidRPr="00264022">
        <w:rPr>
          <w:rFonts w:ascii="Times New Roman" w:eastAsia="Times New Roman" w:hAnsi="Times New Roman" w:cs="Times New Roman"/>
          <w:color w:val="000000" w:themeColor="text1"/>
          <w:sz w:val="24"/>
          <w:szCs w:val="24"/>
        </w:rPr>
        <w:t>ulie, T. (2022).Utilisation of the University of the Gambia MainLibrary.</w:t>
      </w:r>
      <w:r w:rsidRPr="00264022">
        <w:rPr>
          <w:rFonts w:ascii="Times New Roman" w:eastAsia="Times New Roman" w:hAnsi="Times New Roman" w:cs="Times New Roman"/>
          <w:i/>
          <w:color w:val="000000" w:themeColor="text1"/>
          <w:sz w:val="24"/>
          <w:szCs w:val="24"/>
        </w:rPr>
        <w:t xml:space="preserve">Open Access </w:t>
      </w:r>
      <w:r w:rsidRPr="00264022">
        <w:rPr>
          <w:rFonts w:ascii="Times New Roman" w:eastAsia="Times New Roman" w:hAnsi="Times New Roman" w:cs="Times New Roman"/>
          <w:i/>
          <w:color w:val="000000" w:themeColor="text1"/>
          <w:sz w:val="24"/>
          <w:szCs w:val="24"/>
        </w:rPr>
        <w:tab/>
      </w:r>
      <w:r w:rsidR="00264022" w:rsidRPr="00264022">
        <w:rPr>
          <w:rFonts w:ascii="Times New Roman" w:eastAsia="Times New Roman" w:hAnsi="Times New Roman" w:cs="Times New Roman"/>
          <w:i/>
          <w:color w:val="000000" w:themeColor="text1"/>
          <w:sz w:val="24"/>
          <w:szCs w:val="24"/>
        </w:rPr>
        <w:tab/>
      </w:r>
      <w:r w:rsidR="00264022" w:rsidRPr="00264022">
        <w:rPr>
          <w:rFonts w:ascii="Times New Roman" w:eastAsia="Times New Roman" w:hAnsi="Times New Roman" w:cs="Times New Roman"/>
          <w:i/>
          <w:color w:val="000000" w:themeColor="text1"/>
          <w:sz w:val="24"/>
          <w:szCs w:val="24"/>
        </w:rPr>
        <w:tab/>
      </w:r>
      <w:r w:rsidRPr="00264022">
        <w:rPr>
          <w:rFonts w:ascii="Times New Roman" w:eastAsia="Times New Roman" w:hAnsi="Times New Roman" w:cs="Times New Roman"/>
          <w:i/>
          <w:color w:val="000000" w:themeColor="text1"/>
          <w:sz w:val="24"/>
          <w:szCs w:val="24"/>
        </w:rPr>
        <w:t>Library Journa</w:t>
      </w:r>
      <w:r w:rsidRPr="00264022">
        <w:rPr>
          <w:rFonts w:ascii="Times New Roman" w:eastAsia="Times New Roman" w:hAnsi="Times New Roman" w:cs="Times New Roman"/>
          <w:color w:val="000000" w:themeColor="text1"/>
          <w:sz w:val="24"/>
          <w:szCs w:val="24"/>
        </w:rPr>
        <w:t xml:space="preserve">l, </w:t>
      </w:r>
      <w:r w:rsidRPr="00264022">
        <w:rPr>
          <w:rFonts w:ascii="Times New Roman" w:eastAsia="Times New Roman" w:hAnsi="Times New Roman" w:cs="Times New Roman"/>
          <w:i/>
          <w:color w:val="000000" w:themeColor="text1"/>
          <w:sz w:val="24"/>
          <w:szCs w:val="24"/>
        </w:rPr>
        <w:t>9</w:t>
      </w:r>
      <w:r w:rsidRPr="00264022">
        <w:rPr>
          <w:rFonts w:ascii="Times New Roman" w:eastAsia="Times New Roman" w:hAnsi="Times New Roman" w:cs="Times New Roman"/>
          <w:color w:val="000000" w:themeColor="text1"/>
          <w:sz w:val="24"/>
          <w:szCs w:val="24"/>
        </w:rPr>
        <w:t xml:space="preserve">(1), 33-45. https://10.4236/oalib.1109012 </w:t>
      </w:r>
    </w:p>
    <w:p w:rsidR="00E77169" w:rsidRPr="00264022" w:rsidRDefault="00E77169" w:rsidP="00D92F8C">
      <w:pPr>
        <w:spacing w:after="0" w:line="240" w:lineRule="auto"/>
        <w:jc w:val="both"/>
        <w:rPr>
          <w:rStyle w:val="fc1"/>
          <w:rFonts w:ascii="Times New Roman" w:hAnsi="Times New Roman" w:cs="Times New Roman"/>
          <w:color w:val="000000" w:themeColor="text1"/>
          <w:sz w:val="24"/>
          <w:szCs w:val="24"/>
          <w:lang w:val="en-GB"/>
        </w:rPr>
      </w:pPr>
      <w:r w:rsidRPr="00264022">
        <w:rPr>
          <w:rFonts w:ascii="Times New Roman" w:eastAsia="Times New Roman" w:hAnsi="Times New Roman" w:cs="Times New Roman"/>
          <w:color w:val="000000" w:themeColor="text1"/>
          <w:sz w:val="24"/>
          <w:szCs w:val="24"/>
          <w:lang w:val="en-GB"/>
        </w:rPr>
        <w:t>Shashikiran  M.&amp;Mahadeya S.M. (2021).</w:t>
      </w:r>
      <w:r w:rsidRPr="00264022">
        <w:rPr>
          <w:rFonts w:ascii="Times New Roman" w:eastAsia="Times New Roman" w:hAnsi="Times New Roman" w:cs="Times New Roman"/>
          <w:bCs/>
          <w:color w:val="000000" w:themeColor="text1"/>
          <w:kern w:val="36"/>
          <w:sz w:val="24"/>
          <w:szCs w:val="24"/>
          <w:lang w:val="en-GB"/>
        </w:rPr>
        <w:t xml:space="preserve"> L</w:t>
      </w:r>
      <w:r w:rsidRPr="00264022">
        <w:rPr>
          <w:rFonts w:ascii="Times New Roman" w:eastAsia="Times New Roman" w:hAnsi="Times New Roman" w:cs="Times New Roman"/>
          <w:bCs/>
          <w:color w:val="000000" w:themeColor="text1"/>
          <w:kern w:val="36"/>
          <w:sz w:val="24"/>
          <w:szCs w:val="24"/>
        </w:rPr>
        <w:t>ibrary services through social media</w:t>
      </w:r>
      <w:r w:rsidRPr="00264022">
        <w:rPr>
          <w:rFonts w:ascii="Times New Roman" w:eastAsia="Times New Roman" w:hAnsi="Times New Roman" w:cs="Times New Roman"/>
          <w:bCs/>
          <w:color w:val="000000" w:themeColor="text1"/>
          <w:kern w:val="36"/>
          <w:sz w:val="24"/>
          <w:szCs w:val="24"/>
          <w:lang w:val="en-GB"/>
        </w:rPr>
        <w:t>.</w:t>
      </w:r>
      <w:r w:rsidRPr="00264022">
        <w:rPr>
          <w:rStyle w:val="fc1"/>
          <w:rFonts w:ascii="Times New Roman" w:hAnsi="Times New Roman" w:cs="Times New Roman"/>
          <w:i/>
          <w:color w:val="000000" w:themeColor="text1"/>
          <w:sz w:val="24"/>
          <w:szCs w:val="24"/>
        </w:rPr>
        <w:t>International</w:t>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t>Research Journal of Multidisciplinary Science &amp;</w:t>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r>
      <w:r w:rsidRPr="00264022">
        <w:rPr>
          <w:rStyle w:val="fc1"/>
          <w:rFonts w:ascii="Times New Roman" w:hAnsi="Times New Roman" w:cs="Times New Roman"/>
          <w:i/>
          <w:color w:val="000000" w:themeColor="text1"/>
          <w:sz w:val="24"/>
          <w:szCs w:val="24"/>
        </w:rPr>
        <w:tab/>
        <w:t>Technology</w:t>
      </w:r>
      <w:r w:rsidRPr="00264022">
        <w:rPr>
          <w:rStyle w:val="fc1"/>
          <w:rFonts w:ascii="Times New Roman" w:hAnsi="Times New Roman" w:cs="Times New Roman"/>
          <w:i/>
          <w:color w:val="000000" w:themeColor="text1"/>
          <w:sz w:val="24"/>
          <w:szCs w:val="24"/>
          <w:lang w:val="en-GB"/>
        </w:rPr>
        <w:t>.</w:t>
      </w:r>
      <w:r w:rsidRPr="00264022">
        <w:rPr>
          <w:rStyle w:val="fc1"/>
          <w:rFonts w:ascii="Times New Roman" w:hAnsi="Times New Roman" w:cs="Times New Roman"/>
          <w:color w:val="000000" w:themeColor="text1"/>
          <w:sz w:val="24"/>
          <w:szCs w:val="24"/>
          <w:lang w:val="en-GB"/>
        </w:rPr>
        <w:t xml:space="preserve"> 2(2)</w:t>
      </w:r>
    </w:p>
    <w:p w:rsidR="00E77169" w:rsidRPr="00264022" w:rsidRDefault="00E77169" w:rsidP="00D92F8C">
      <w:pPr>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Srikanta, S.,&amp;Pranoy, N. (2019).</w:t>
      </w:r>
      <w:r w:rsidRPr="00264022">
        <w:rPr>
          <w:rFonts w:ascii="Times New Roman" w:hAnsi="Times New Roman" w:cs="Times New Roman"/>
          <w:i/>
          <w:color w:val="000000" w:themeColor="text1"/>
          <w:sz w:val="24"/>
          <w:szCs w:val="24"/>
        </w:rPr>
        <w:t xml:space="preserve">Use of social media in library services: A best service at </w:t>
      </w:r>
      <w:r w:rsidRPr="00264022">
        <w:rPr>
          <w:rFonts w:ascii="Times New Roman" w:hAnsi="Times New Roman" w:cs="Times New Roman"/>
          <w:i/>
          <w:color w:val="000000" w:themeColor="text1"/>
          <w:sz w:val="24"/>
          <w:szCs w:val="24"/>
        </w:rPr>
        <w:tab/>
        <w:t xml:space="preserve">Binghamton University Library. </w:t>
      </w:r>
      <w:r w:rsidRPr="00264022">
        <w:rPr>
          <w:rFonts w:ascii="Times New Roman" w:hAnsi="Times New Roman" w:cs="Times New Roman"/>
          <w:color w:val="000000" w:themeColor="text1"/>
          <w:sz w:val="24"/>
          <w:szCs w:val="24"/>
        </w:rPr>
        <w:t>CALIBER</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Tanja, M.,&amp;Maja, K. (2011).</w:t>
      </w:r>
      <w:r w:rsidRPr="00264022">
        <w:rPr>
          <w:rFonts w:ascii="Times New Roman" w:hAnsi="Times New Roman" w:cs="Times New Roman"/>
          <w:i/>
          <w:color w:val="000000" w:themeColor="text1"/>
          <w:sz w:val="24"/>
          <w:szCs w:val="24"/>
        </w:rPr>
        <w:t>Making web 2.0 work for users and libraries</w:t>
      </w:r>
      <w:r w:rsidR="00E52F38">
        <w:rPr>
          <w:rFonts w:ascii="Times New Roman" w:hAnsi="Times New Roman" w:cs="Times New Roman"/>
          <w:color w:val="000000" w:themeColor="text1"/>
          <w:sz w:val="24"/>
          <w:szCs w:val="24"/>
        </w:rPr>
        <w:t xml:space="preserve">. In D.K. Gupta </w:t>
      </w:r>
      <w:r w:rsidRPr="00264022">
        <w:rPr>
          <w:rFonts w:ascii="Times New Roman" w:hAnsi="Times New Roman" w:cs="Times New Roman"/>
          <w:color w:val="000000" w:themeColor="text1"/>
          <w:sz w:val="24"/>
          <w:szCs w:val="24"/>
        </w:rPr>
        <w:t>&amp;</w:t>
      </w:r>
      <w:r w:rsidR="00E52F38">
        <w:rPr>
          <w:rFonts w:ascii="Times New Roman" w:hAnsi="Times New Roman" w:cs="Times New Roman"/>
          <w:color w:val="000000" w:themeColor="text1"/>
          <w:sz w:val="24"/>
          <w:szCs w:val="24"/>
        </w:rPr>
        <w:tab/>
      </w:r>
      <w:r w:rsidRPr="00264022">
        <w:rPr>
          <w:rFonts w:ascii="Times New Roman" w:hAnsi="Times New Roman" w:cs="Times New Roman"/>
          <w:color w:val="000000" w:themeColor="text1"/>
          <w:sz w:val="24"/>
          <w:szCs w:val="24"/>
        </w:rPr>
        <w:t>R.Savard (Eds.) Marketing libraries in a web 2.0 world. De GruyterSaur.</w:t>
      </w:r>
    </w:p>
    <w:p w:rsidR="00E77169" w:rsidRPr="00264022" w:rsidRDefault="00E77169" w:rsidP="00D92F8C">
      <w:pPr>
        <w:shd w:val="clear" w:color="auto" w:fill="FFFFFF"/>
        <w:spacing w:after="0" w:line="240" w:lineRule="auto"/>
        <w:ind w:left="785" w:hangingChars="327" w:hanging="785"/>
        <w:jc w:val="both"/>
        <w:rPr>
          <w:rFonts w:ascii="Times New Roman" w:hAnsi="Times New Roman" w:cs="Times New Roman"/>
          <w:color w:val="000000" w:themeColor="text1"/>
          <w:sz w:val="24"/>
          <w:szCs w:val="24"/>
        </w:rPr>
      </w:pPr>
      <w:r w:rsidRPr="00264022">
        <w:rPr>
          <w:rFonts w:ascii="Times New Roman" w:hAnsi="Times New Roman" w:cs="Times New Roman"/>
          <w:color w:val="000000" w:themeColor="text1"/>
          <w:sz w:val="24"/>
          <w:szCs w:val="24"/>
        </w:rPr>
        <w:t xml:space="preserve">Vassilakaki, A., &amp;Garoufallo, I. (2015).The Impact of Twitter on Libraries: A critical review of </w:t>
      </w:r>
      <w:r w:rsidRPr="00264022">
        <w:rPr>
          <w:rFonts w:ascii="Times New Roman" w:hAnsi="Times New Roman" w:cs="Times New Roman"/>
          <w:color w:val="000000" w:themeColor="text1"/>
          <w:sz w:val="24"/>
          <w:szCs w:val="24"/>
        </w:rPr>
        <w:tab/>
        <w:t xml:space="preserve">the literature. </w:t>
      </w:r>
      <w:r w:rsidRPr="00264022">
        <w:rPr>
          <w:rFonts w:ascii="Times New Roman" w:hAnsi="Times New Roman" w:cs="Times New Roman"/>
          <w:i/>
          <w:color w:val="000000" w:themeColor="text1"/>
          <w:sz w:val="24"/>
          <w:szCs w:val="24"/>
        </w:rPr>
        <w:t>Library Management,39</w:t>
      </w:r>
      <w:r w:rsidRPr="00264022">
        <w:rPr>
          <w:rFonts w:ascii="Times New Roman" w:hAnsi="Times New Roman" w:cs="Times New Roman"/>
          <w:color w:val="000000" w:themeColor="text1"/>
          <w:sz w:val="24"/>
          <w:szCs w:val="24"/>
        </w:rPr>
        <w:t>(1/2), 78–92.</w:t>
      </w:r>
    </w:p>
    <w:p w:rsidR="00073360" w:rsidRDefault="00073360" w:rsidP="00D92F8C">
      <w:pPr>
        <w:shd w:val="clear" w:color="auto" w:fill="FFFFFF"/>
        <w:spacing w:after="0" w:line="240" w:lineRule="auto"/>
        <w:jc w:val="both"/>
        <w:rPr>
          <w:rStyle w:val="markedcontent"/>
          <w:rFonts w:ascii="Times New Roman" w:hAnsi="Times New Roman" w:cs="Times New Roman"/>
          <w:color w:val="000000" w:themeColor="text1"/>
          <w:sz w:val="24"/>
          <w:szCs w:val="24"/>
        </w:rPr>
      </w:pPr>
      <w:r>
        <w:rPr>
          <w:rStyle w:val="markedcontent"/>
          <w:rFonts w:ascii="Times New Roman" w:hAnsi="Times New Roman" w:cs="Times New Roman"/>
          <w:color w:val="000000" w:themeColor="text1"/>
          <w:sz w:val="24"/>
          <w:szCs w:val="24"/>
        </w:rPr>
        <w:t xml:space="preserve">Zack Z. (2012) </w:t>
      </w:r>
      <w:r w:rsidR="00D9554C">
        <w:rPr>
          <w:rStyle w:val="markedcontent"/>
          <w:rFonts w:ascii="Times New Roman" w:hAnsi="Times New Roman" w:cs="Times New Roman"/>
          <w:color w:val="000000" w:themeColor="text1"/>
          <w:sz w:val="24"/>
          <w:szCs w:val="24"/>
        </w:rPr>
        <w:t>T</w:t>
      </w:r>
      <w:r>
        <w:rPr>
          <w:rStyle w:val="markedcontent"/>
          <w:rFonts w:ascii="Times New Roman" w:hAnsi="Times New Roman" w:cs="Times New Roman"/>
          <w:color w:val="000000" w:themeColor="text1"/>
          <w:sz w:val="24"/>
          <w:szCs w:val="24"/>
        </w:rPr>
        <w:t xml:space="preserve">he </w:t>
      </w:r>
      <w:r w:rsidR="00D9554C">
        <w:rPr>
          <w:rStyle w:val="markedcontent"/>
          <w:rFonts w:ascii="Times New Roman" w:hAnsi="Times New Roman" w:cs="Times New Roman"/>
          <w:color w:val="000000" w:themeColor="text1"/>
          <w:sz w:val="24"/>
          <w:szCs w:val="24"/>
        </w:rPr>
        <w:t>Y</w:t>
      </w:r>
      <w:r>
        <w:rPr>
          <w:rStyle w:val="markedcontent"/>
          <w:rFonts w:ascii="Times New Roman" w:hAnsi="Times New Roman" w:cs="Times New Roman"/>
          <w:color w:val="000000" w:themeColor="text1"/>
          <w:sz w:val="24"/>
          <w:szCs w:val="24"/>
        </w:rPr>
        <w:t>ou</w:t>
      </w:r>
      <w:r w:rsidR="00D9554C">
        <w:rPr>
          <w:rStyle w:val="markedcontent"/>
          <w:rFonts w:ascii="Times New Roman" w:hAnsi="Times New Roman" w:cs="Times New Roman"/>
          <w:color w:val="000000" w:themeColor="text1"/>
          <w:sz w:val="24"/>
          <w:szCs w:val="24"/>
        </w:rPr>
        <w:t>T</w:t>
      </w:r>
      <w:r>
        <w:rPr>
          <w:rStyle w:val="markedcontent"/>
          <w:rFonts w:ascii="Times New Roman" w:hAnsi="Times New Roman" w:cs="Times New Roman"/>
          <w:color w:val="000000" w:themeColor="text1"/>
          <w:sz w:val="24"/>
          <w:szCs w:val="24"/>
        </w:rPr>
        <w:t>ube social network</w:t>
      </w:r>
      <w:r w:rsidR="00D9554C">
        <w:rPr>
          <w:rStyle w:val="markedcontent"/>
          <w:rFonts w:ascii="Times New Roman" w:hAnsi="Times New Roman" w:cs="Times New Roman"/>
          <w:color w:val="000000" w:themeColor="text1"/>
          <w:sz w:val="24"/>
          <w:szCs w:val="24"/>
        </w:rPr>
        <w:t>. A research</w:t>
      </w:r>
      <w:r>
        <w:rPr>
          <w:rStyle w:val="markedcontent"/>
          <w:rFonts w:ascii="Times New Roman" w:hAnsi="Times New Roman" w:cs="Times New Roman"/>
          <w:color w:val="000000" w:themeColor="text1"/>
          <w:sz w:val="24"/>
          <w:szCs w:val="24"/>
        </w:rPr>
        <w:t xml:space="preserve">conducted while visiting Google. </w:t>
      </w:r>
      <w:r w:rsidR="00D9554C">
        <w:rPr>
          <w:rStyle w:val="markedcontent"/>
          <w:rFonts w:ascii="Times New Roman" w:hAnsi="Times New Roman" w:cs="Times New Roman"/>
          <w:color w:val="000000" w:themeColor="text1"/>
          <w:sz w:val="24"/>
          <w:szCs w:val="24"/>
        </w:rPr>
        <w:tab/>
      </w:r>
      <w:r w:rsidR="00D9554C">
        <w:rPr>
          <w:rStyle w:val="markedcontent"/>
          <w:rFonts w:ascii="Times New Roman" w:hAnsi="Times New Roman" w:cs="Times New Roman"/>
          <w:color w:val="000000" w:themeColor="text1"/>
          <w:sz w:val="24"/>
          <w:szCs w:val="24"/>
        </w:rPr>
        <w:tab/>
      </w:r>
      <w:r w:rsidR="00D9554C">
        <w:rPr>
          <w:rStyle w:val="markedcontent"/>
          <w:rFonts w:ascii="Times New Roman" w:hAnsi="Times New Roman" w:cs="Times New Roman"/>
          <w:color w:val="000000" w:themeColor="text1"/>
          <w:sz w:val="24"/>
          <w:szCs w:val="24"/>
        </w:rPr>
        <w:tab/>
      </w:r>
      <w:r>
        <w:rPr>
          <w:rStyle w:val="markedcontent"/>
          <w:rFonts w:ascii="Times New Roman" w:hAnsi="Times New Roman" w:cs="Times New Roman"/>
          <w:color w:val="000000" w:themeColor="text1"/>
          <w:sz w:val="24"/>
          <w:szCs w:val="24"/>
        </w:rPr>
        <w:t>Association for the advancement of artificial intelligent (www.aai.org)</w:t>
      </w:r>
    </w:p>
    <w:p w:rsidR="00E77169" w:rsidRPr="00264022" w:rsidRDefault="00E77169" w:rsidP="00D92F8C">
      <w:pPr>
        <w:shd w:val="clear" w:color="auto" w:fill="FFFFFF"/>
        <w:spacing w:after="0" w:line="240" w:lineRule="auto"/>
        <w:jc w:val="both"/>
        <w:rPr>
          <w:rStyle w:val="markedcontent"/>
          <w:rFonts w:ascii="Times New Roman" w:hAnsi="Times New Roman" w:cs="Times New Roman"/>
          <w:color w:val="000000" w:themeColor="text1"/>
          <w:sz w:val="24"/>
          <w:szCs w:val="24"/>
        </w:rPr>
      </w:pPr>
      <w:r w:rsidRPr="00264022">
        <w:rPr>
          <w:rStyle w:val="markedcontent"/>
          <w:rFonts w:ascii="Times New Roman" w:hAnsi="Times New Roman" w:cs="Times New Roman"/>
          <w:color w:val="000000" w:themeColor="text1"/>
          <w:sz w:val="24"/>
          <w:szCs w:val="24"/>
        </w:rPr>
        <w:t xml:space="preserve">Zhiwei, T.,&amp;Muhammad, A. (2021). Why libraries are giving too much importance to social </w:t>
      </w:r>
      <w:r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r w:rsidRPr="00264022">
        <w:rPr>
          <w:rStyle w:val="markedcontent"/>
          <w:rFonts w:ascii="Times New Roman" w:hAnsi="Times New Roman" w:cs="Times New Roman"/>
          <w:color w:val="000000" w:themeColor="text1"/>
          <w:sz w:val="24"/>
          <w:szCs w:val="24"/>
        </w:rPr>
        <w:t>media? A review note.</w:t>
      </w:r>
      <w:r w:rsidRPr="00264022">
        <w:rPr>
          <w:rStyle w:val="markedcontent"/>
          <w:rFonts w:ascii="Times New Roman" w:hAnsi="Times New Roman" w:cs="Times New Roman"/>
          <w:i/>
          <w:color w:val="000000" w:themeColor="text1"/>
          <w:sz w:val="24"/>
          <w:szCs w:val="24"/>
        </w:rPr>
        <w:t>Library Philosophy and Service (e-journal</w:t>
      </w:r>
      <w:r w:rsidRPr="00264022">
        <w:rPr>
          <w:rStyle w:val="markedcontent"/>
          <w:rFonts w:ascii="Times New Roman" w:hAnsi="Times New Roman" w:cs="Times New Roman"/>
          <w:color w:val="000000" w:themeColor="text1"/>
          <w:sz w:val="24"/>
          <w:szCs w:val="24"/>
        </w:rPr>
        <w:t xml:space="preserve">). 5175. </w:t>
      </w:r>
      <w:r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r w:rsidR="00264022" w:rsidRPr="00264022">
        <w:rPr>
          <w:rStyle w:val="markedcontent"/>
          <w:rFonts w:ascii="Times New Roman" w:hAnsi="Times New Roman" w:cs="Times New Roman"/>
          <w:color w:val="000000" w:themeColor="text1"/>
          <w:sz w:val="24"/>
          <w:szCs w:val="24"/>
        </w:rPr>
        <w:tab/>
      </w:r>
      <w:hyperlink r:id="rId26" w:history="1">
        <w:r w:rsidRPr="00264022">
          <w:rPr>
            <w:rStyle w:val="Hyperlink"/>
            <w:rFonts w:ascii="Times New Roman" w:hAnsi="Times New Roman" w:cs="Times New Roman"/>
            <w:color w:val="000000" w:themeColor="text1"/>
            <w:sz w:val="24"/>
            <w:szCs w:val="24"/>
            <w:u w:val="none"/>
          </w:rPr>
          <w:t>https://digitalcommons.unl.edu/l ibphilprac/5175</w:t>
        </w:r>
      </w:hyperlink>
    </w:p>
    <w:p w:rsidR="006D210A" w:rsidRPr="00264022" w:rsidRDefault="006D210A" w:rsidP="00D92F8C">
      <w:pPr>
        <w:spacing w:after="0" w:line="240" w:lineRule="auto"/>
        <w:rPr>
          <w:rFonts w:ascii="Times New Roman" w:hAnsi="Times New Roman" w:cs="Times New Roman"/>
          <w:b/>
          <w:color w:val="000000" w:themeColor="text1"/>
          <w:sz w:val="24"/>
          <w:szCs w:val="24"/>
        </w:rPr>
      </w:pPr>
    </w:p>
    <w:sectPr w:rsidR="006D210A" w:rsidRPr="00264022" w:rsidSect="000E77AE">
      <w:footerReference w:type="default" r:id="rId27"/>
      <w:pgSz w:w="12240" w:h="15840"/>
      <w:pgMar w:top="1440" w:right="117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F63" w:rsidRDefault="00874F63" w:rsidP="00256635">
      <w:pPr>
        <w:spacing w:after="0" w:line="240" w:lineRule="auto"/>
      </w:pPr>
      <w:r>
        <w:separator/>
      </w:r>
    </w:p>
  </w:endnote>
  <w:endnote w:type="continuationSeparator" w:id="1">
    <w:p w:rsidR="00874F63" w:rsidRDefault="00874F63" w:rsidP="002566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894" w:rsidRDefault="00262894">
    <w:pPr>
      <w:pStyle w:val="Footer"/>
      <w:jc w:val="center"/>
    </w:pPr>
  </w:p>
  <w:p w:rsidR="00262894" w:rsidRDefault="002628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F63" w:rsidRDefault="00874F63" w:rsidP="00256635">
      <w:pPr>
        <w:spacing w:after="0" w:line="240" w:lineRule="auto"/>
      </w:pPr>
      <w:r>
        <w:separator/>
      </w:r>
    </w:p>
  </w:footnote>
  <w:footnote w:type="continuationSeparator" w:id="1">
    <w:p w:rsidR="00874F63" w:rsidRDefault="00874F63" w:rsidP="002566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4D3"/>
    <w:multiLevelType w:val="multilevel"/>
    <w:tmpl w:val="169A5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107B2"/>
    <w:multiLevelType w:val="multilevel"/>
    <w:tmpl w:val="C8BC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0D0839"/>
    <w:multiLevelType w:val="multilevel"/>
    <w:tmpl w:val="25B27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4D74F3"/>
    <w:multiLevelType w:val="multilevel"/>
    <w:tmpl w:val="99167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8E35FF"/>
    <w:multiLevelType w:val="multilevel"/>
    <w:tmpl w:val="B57C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090FAA"/>
    <w:multiLevelType w:val="hybridMultilevel"/>
    <w:tmpl w:val="1058779A"/>
    <w:lvl w:ilvl="0" w:tplc="B4327A58">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472A70"/>
    <w:multiLevelType w:val="multilevel"/>
    <w:tmpl w:val="8894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E163B0"/>
    <w:multiLevelType w:val="hybridMultilevel"/>
    <w:tmpl w:val="5E0C7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0F04465D"/>
    <w:multiLevelType w:val="hybridMultilevel"/>
    <w:tmpl w:val="C978A4D4"/>
    <w:lvl w:ilvl="0" w:tplc="78A495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381C88"/>
    <w:multiLevelType w:val="multilevel"/>
    <w:tmpl w:val="9B86EFE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B13919"/>
    <w:multiLevelType w:val="multilevel"/>
    <w:tmpl w:val="6074D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C515D5"/>
    <w:multiLevelType w:val="multilevel"/>
    <w:tmpl w:val="9426F0E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856ABE"/>
    <w:multiLevelType w:val="multilevel"/>
    <w:tmpl w:val="F96E9692"/>
    <w:lvl w:ilvl="0">
      <w:start w:val="1"/>
      <w:numFmt w:val="decimal"/>
      <w:lvlText w:val="%1."/>
      <w:lvlJc w:val="left"/>
      <w:pPr>
        <w:ind w:left="1080" w:hanging="360"/>
      </w:pPr>
      <w:rPr>
        <w:rFonts w:hint="default"/>
      </w:rPr>
    </w:lvl>
    <w:lvl w:ilvl="1">
      <w:start w:val="4"/>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nsid w:val="19FB6299"/>
    <w:multiLevelType w:val="multilevel"/>
    <w:tmpl w:val="B57C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CE3C29"/>
    <w:multiLevelType w:val="hybridMultilevel"/>
    <w:tmpl w:val="32AAF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AC7BBC"/>
    <w:multiLevelType w:val="multilevel"/>
    <w:tmpl w:val="7BF25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0D0620"/>
    <w:multiLevelType w:val="multilevel"/>
    <w:tmpl w:val="66B819FA"/>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24EB02B7"/>
    <w:multiLevelType w:val="multilevel"/>
    <w:tmpl w:val="B9B87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240624"/>
    <w:multiLevelType w:val="multilevel"/>
    <w:tmpl w:val="A7BA35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844B02"/>
    <w:multiLevelType w:val="multilevel"/>
    <w:tmpl w:val="B57C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D465D2"/>
    <w:multiLevelType w:val="multilevel"/>
    <w:tmpl w:val="E22AE9EE"/>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36395917"/>
    <w:multiLevelType w:val="hybridMultilevel"/>
    <w:tmpl w:val="36386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FF12FA7"/>
    <w:multiLevelType w:val="hybridMultilevel"/>
    <w:tmpl w:val="AD1ED572"/>
    <w:lvl w:ilvl="0" w:tplc="92CAF610">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40341D"/>
    <w:multiLevelType w:val="hybridMultilevel"/>
    <w:tmpl w:val="560C7C5E"/>
    <w:lvl w:ilvl="0" w:tplc="E6D8AC1C">
      <w:start w:val="6"/>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4">
    <w:nsid w:val="495A4A1C"/>
    <w:multiLevelType w:val="multilevel"/>
    <w:tmpl w:val="B57C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406744"/>
    <w:multiLevelType w:val="hybridMultilevel"/>
    <w:tmpl w:val="9AE494BE"/>
    <w:lvl w:ilvl="0" w:tplc="E4B819C2">
      <w:start w:val="7"/>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BF7306"/>
    <w:multiLevelType w:val="hybridMultilevel"/>
    <w:tmpl w:val="F5DEF28E"/>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06447"/>
    <w:multiLevelType w:val="multilevel"/>
    <w:tmpl w:val="93A6B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47CA8"/>
    <w:multiLevelType w:val="multilevel"/>
    <w:tmpl w:val="EB863B40"/>
    <w:lvl w:ilvl="0">
      <w:start w:val="1"/>
      <w:numFmt w:val="decimal"/>
      <w:lvlText w:val="%1."/>
      <w:lvlJc w:val="left"/>
      <w:pPr>
        <w:ind w:left="1080" w:hanging="360"/>
      </w:pPr>
      <w:rPr>
        <w:rFonts w:hint="default"/>
        <w:b w:val="0"/>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56DC6DD0"/>
    <w:multiLevelType w:val="hybridMultilevel"/>
    <w:tmpl w:val="D5721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08B7033"/>
    <w:multiLevelType w:val="multilevel"/>
    <w:tmpl w:val="2A485264"/>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674CBE"/>
    <w:multiLevelType w:val="hybridMultilevel"/>
    <w:tmpl w:val="A394013A"/>
    <w:lvl w:ilvl="0" w:tplc="4D5ACBAE">
      <w:start w:val="1"/>
      <w:numFmt w:val="lowerLetter"/>
      <w:lvlText w:val="%1."/>
      <w:lvlJc w:val="left"/>
      <w:pPr>
        <w:ind w:left="13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98C7852">
      <w:start w:val="1"/>
      <w:numFmt w:val="lowerLetter"/>
      <w:lvlText w:val="%2"/>
      <w:lvlJc w:val="left"/>
      <w:pPr>
        <w:ind w:left="20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ABC511E">
      <w:start w:val="1"/>
      <w:numFmt w:val="lowerRoman"/>
      <w:lvlText w:val="%3"/>
      <w:lvlJc w:val="left"/>
      <w:pPr>
        <w:ind w:left="28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5968A64">
      <w:start w:val="1"/>
      <w:numFmt w:val="decimal"/>
      <w:lvlText w:val="%4"/>
      <w:lvlJc w:val="left"/>
      <w:pPr>
        <w:ind w:left="35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98CF022">
      <w:start w:val="1"/>
      <w:numFmt w:val="lowerLetter"/>
      <w:lvlText w:val="%5"/>
      <w:lvlJc w:val="left"/>
      <w:pPr>
        <w:ind w:left="42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A5EA572">
      <w:start w:val="1"/>
      <w:numFmt w:val="lowerRoman"/>
      <w:lvlText w:val="%6"/>
      <w:lvlJc w:val="left"/>
      <w:pPr>
        <w:ind w:left="49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DD6EEE8">
      <w:start w:val="1"/>
      <w:numFmt w:val="decimal"/>
      <w:lvlText w:val="%7"/>
      <w:lvlJc w:val="left"/>
      <w:pPr>
        <w:ind w:left="56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6C0EB14">
      <w:start w:val="1"/>
      <w:numFmt w:val="lowerLetter"/>
      <w:lvlText w:val="%8"/>
      <w:lvlJc w:val="left"/>
      <w:pPr>
        <w:ind w:left="64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A0E74C">
      <w:start w:val="1"/>
      <w:numFmt w:val="lowerRoman"/>
      <w:lvlText w:val="%9"/>
      <w:lvlJc w:val="left"/>
      <w:pPr>
        <w:ind w:left="71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641E114C"/>
    <w:multiLevelType w:val="multilevel"/>
    <w:tmpl w:val="B57C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0F0243"/>
    <w:multiLevelType w:val="hybridMultilevel"/>
    <w:tmpl w:val="06A8C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1B14A1"/>
    <w:multiLevelType w:val="multilevel"/>
    <w:tmpl w:val="383C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8606D6"/>
    <w:multiLevelType w:val="hybridMultilevel"/>
    <w:tmpl w:val="9A92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004295"/>
    <w:multiLevelType w:val="multilevel"/>
    <w:tmpl w:val="B57C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1E49B6"/>
    <w:multiLevelType w:val="multilevel"/>
    <w:tmpl w:val="191A72D4"/>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7CED69B2"/>
    <w:multiLevelType w:val="hybridMultilevel"/>
    <w:tmpl w:val="4C6C4F2C"/>
    <w:lvl w:ilvl="0" w:tplc="92CAF610">
      <w:start w:val="1"/>
      <w:numFmt w:val="lowerRoman"/>
      <w:lvlText w:val="%1"/>
      <w:lvlJc w:val="left"/>
      <w:pPr>
        <w:ind w:left="720" w:hanging="36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A62FA1"/>
    <w:multiLevelType w:val="hybridMultilevel"/>
    <w:tmpl w:val="CCBA7174"/>
    <w:lvl w:ilvl="0" w:tplc="CD4EC3FE">
      <w:start w:val="1"/>
      <w:numFmt w:val="lowerLetter"/>
      <w:lvlText w:val="%1."/>
      <w:lvlJc w:val="left"/>
      <w:pPr>
        <w:ind w:left="1352"/>
      </w:pPr>
      <w:rPr>
        <w:rFonts w:ascii="Times New Roman" w:eastAsiaTheme="minorEastAsia" w:hAnsi="Times New Roman" w:cs="Times New Roman"/>
        <w:b w:val="0"/>
        <w:i w:val="0"/>
        <w:strike w:val="0"/>
        <w:dstrike w:val="0"/>
        <w:color w:val="000000"/>
        <w:sz w:val="24"/>
        <w:u w:val="none" w:color="000000"/>
        <w:bdr w:val="none" w:sz="0" w:space="0" w:color="auto"/>
        <w:shd w:val="clear" w:color="auto" w:fill="auto"/>
        <w:vertAlign w:val="baseline"/>
      </w:rPr>
    </w:lvl>
    <w:lvl w:ilvl="1" w:tplc="B6567E3A">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C08BE50">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DAA104C">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ECEC41C">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DA90E0">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0866BC">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2A8B2DC">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0A296A">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1"/>
  </w:num>
  <w:num w:numId="2">
    <w:abstractNumId w:val="15"/>
  </w:num>
  <w:num w:numId="3">
    <w:abstractNumId w:val="13"/>
  </w:num>
  <w:num w:numId="4">
    <w:abstractNumId w:val="35"/>
  </w:num>
  <w:num w:numId="5">
    <w:abstractNumId w:val="30"/>
  </w:num>
  <w:num w:numId="6">
    <w:abstractNumId w:val="37"/>
  </w:num>
  <w:num w:numId="7">
    <w:abstractNumId w:val="28"/>
  </w:num>
  <w:num w:numId="8">
    <w:abstractNumId w:val="12"/>
  </w:num>
  <w:num w:numId="9">
    <w:abstractNumId w:val="29"/>
  </w:num>
  <w:num w:numId="10">
    <w:abstractNumId w:val="5"/>
  </w:num>
  <w:num w:numId="11">
    <w:abstractNumId w:val="16"/>
  </w:num>
  <w:num w:numId="12">
    <w:abstractNumId w:val="14"/>
  </w:num>
  <w:num w:numId="13">
    <w:abstractNumId w:val="20"/>
  </w:num>
  <w:num w:numId="14">
    <w:abstractNumId w:val="38"/>
  </w:num>
  <w:num w:numId="15">
    <w:abstractNumId w:val="31"/>
  </w:num>
  <w:num w:numId="16">
    <w:abstractNumId w:val="39"/>
  </w:num>
  <w:num w:numId="17">
    <w:abstractNumId w:val="22"/>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3"/>
  </w:num>
  <w:num w:numId="24">
    <w:abstractNumId w:val="25"/>
  </w:num>
  <w:num w:numId="25">
    <w:abstractNumId w:val="26"/>
  </w:num>
  <w:num w:numId="26">
    <w:abstractNumId w:val="8"/>
  </w:num>
  <w:num w:numId="27">
    <w:abstractNumId w:val="27"/>
  </w:num>
  <w:num w:numId="28">
    <w:abstractNumId w:val="3"/>
  </w:num>
  <w:num w:numId="29">
    <w:abstractNumId w:val="2"/>
  </w:num>
  <w:num w:numId="30">
    <w:abstractNumId w:val="10"/>
  </w:num>
  <w:num w:numId="31">
    <w:abstractNumId w:val="17"/>
  </w:num>
  <w:num w:numId="32">
    <w:abstractNumId w:val="0"/>
  </w:num>
  <w:num w:numId="33">
    <w:abstractNumId w:val="6"/>
  </w:num>
  <w:num w:numId="34">
    <w:abstractNumId w:val="18"/>
  </w:num>
  <w:num w:numId="35">
    <w:abstractNumId w:val="34"/>
  </w:num>
  <w:num w:numId="36">
    <w:abstractNumId w:val="11"/>
  </w:num>
  <w:num w:numId="37">
    <w:abstractNumId w:val="9"/>
  </w:num>
  <w:num w:numId="38">
    <w:abstractNumId w:val="7"/>
  </w:num>
  <w:num w:numId="39">
    <w:abstractNumId w:val="21"/>
  </w:num>
  <w:num w:numId="40">
    <w:abstractNumId w:val="24"/>
  </w:num>
  <w:num w:numId="41">
    <w:abstractNumId w:val="36"/>
  </w:num>
  <w:num w:numId="42">
    <w:abstractNumId w:val="19"/>
  </w:num>
  <w:num w:numId="43">
    <w:abstractNumId w:val="32"/>
  </w:num>
  <w:num w:numId="4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osede ajiboye">
    <w15:presenceInfo w15:providerId="Windows Live" w15:userId="9895723dd7ab6aa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D210A"/>
    <w:rsid w:val="000008DE"/>
    <w:rsid w:val="000147DE"/>
    <w:rsid w:val="00031294"/>
    <w:rsid w:val="0003247A"/>
    <w:rsid w:val="00067112"/>
    <w:rsid w:val="000701A1"/>
    <w:rsid w:val="00073360"/>
    <w:rsid w:val="00083047"/>
    <w:rsid w:val="00091848"/>
    <w:rsid w:val="000B64D1"/>
    <w:rsid w:val="000C26A7"/>
    <w:rsid w:val="000E77AE"/>
    <w:rsid w:val="00100611"/>
    <w:rsid w:val="00116213"/>
    <w:rsid w:val="00122E0C"/>
    <w:rsid w:val="001348F9"/>
    <w:rsid w:val="00140975"/>
    <w:rsid w:val="0014117E"/>
    <w:rsid w:val="001442B8"/>
    <w:rsid w:val="00146A1F"/>
    <w:rsid w:val="00166296"/>
    <w:rsid w:val="00167DC5"/>
    <w:rsid w:val="001764E2"/>
    <w:rsid w:val="001903BA"/>
    <w:rsid w:val="00192DCE"/>
    <w:rsid w:val="00197948"/>
    <w:rsid w:val="001A0B99"/>
    <w:rsid w:val="001A58B4"/>
    <w:rsid w:val="001E3FA4"/>
    <w:rsid w:val="002058FA"/>
    <w:rsid w:val="00216163"/>
    <w:rsid w:val="00216641"/>
    <w:rsid w:val="00221DCB"/>
    <w:rsid w:val="00222F31"/>
    <w:rsid w:val="0025628E"/>
    <w:rsid w:val="00256635"/>
    <w:rsid w:val="00262894"/>
    <w:rsid w:val="00264022"/>
    <w:rsid w:val="002679CA"/>
    <w:rsid w:val="00280772"/>
    <w:rsid w:val="002908DE"/>
    <w:rsid w:val="00295629"/>
    <w:rsid w:val="002B3287"/>
    <w:rsid w:val="002C0671"/>
    <w:rsid w:val="002F7CC9"/>
    <w:rsid w:val="0033271F"/>
    <w:rsid w:val="00342463"/>
    <w:rsid w:val="00346800"/>
    <w:rsid w:val="003473A4"/>
    <w:rsid w:val="00362B0C"/>
    <w:rsid w:val="003753DE"/>
    <w:rsid w:val="003879E6"/>
    <w:rsid w:val="003A6815"/>
    <w:rsid w:val="003C6068"/>
    <w:rsid w:val="003C76B9"/>
    <w:rsid w:val="003D6582"/>
    <w:rsid w:val="003E3A8D"/>
    <w:rsid w:val="003F36E7"/>
    <w:rsid w:val="0041013A"/>
    <w:rsid w:val="0042201C"/>
    <w:rsid w:val="004313E2"/>
    <w:rsid w:val="00431E09"/>
    <w:rsid w:val="0046027B"/>
    <w:rsid w:val="00470ECF"/>
    <w:rsid w:val="004760FB"/>
    <w:rsid w:val="004979A5"/>
    <w:rsid w:val="004B0E98"/>
    <w:rsid w:val="004D48FB"/>
    <w:rsid w:val="004F13F5"/>
    <w:rsid w:val="00542655"/>
    <w:rsid w:val="00571CCD"/>
    <w:rsid w:val="00590B5F"/>
    <w:rsid w:val="00595770"/>
    <w:rsid w:val="005A0CD8"/>
    <w:rsid w:val="005A50C5"/>
    <w:rsid w:val="005B0326"/>
    <w:rsid w:val="005D61CC"/>
    <w:rsid w:val="005E6817"/>
    <w:rsid w:val="005E6F7E"/>
    <w:rsid w:val="005F6F89"/>
    <w:rsid w:val="00613478"/>
    <w:rsid w:val="00620D5A"/>
    <w:rsid w:val="006225B7"/>
    <w:rsid w:val="00633A5A"/>
    <w:rsid w:val="00674C87"/>
    <w:rsid w:val="006812A8"/>
    <w:rsid w:val="006963DE"/>
    <w:rsid w:val="006A2776"/>
    <w:rsid w:val="006B1738"/>
    <w:rsid w:val="006B1EA4"/>
    <w:rsid w:val="006B2D7E"/>
    <w:rsid w:val="006B5718"/>
    <w:rsid w:val="006C352A"/>
    <w:rsid w:val="006C7AD8"/>
    <w:rsid w:val="006D210A"/>
    <w:rsid w:val="00711B06"/>
    <w:rsid w:val="00721AC1"/>
    <w:rsid w:val="00735E77"/>
    <w:rsid w:val="00740D76"/>
    <w:rsid w:val="00742860"/>
    <w:rsid w:val="00744C9E"/>
    <w:rsid w:val="00760405"/>
    <w:rsid w:val="00780583"/>
    <w:rsid w:val="0078508C"/>
    <w:rsid w:val="007956B2"/>
    <w:rsid w:val="007A50AF"/>
    <w:rsid w:val="007C37A2"/>
    <w:rsid w:val="007D6FA6"/>
    <w:rsid w:val="007E53D4"/>
    <w:rsid w:val="007F6C97"/>
    <w:rsid w:val="0080215C"/>
    <w:rsid w:val="00802C47"/>
    <w:rsid w:val="00807620"/>
    <w:rsid w:val="008129EB"/>
    <w:rsid w:val="00815721"/>
    <w:rsid w:val="00840471"/>
    <w:rsid w:val="00873932"/>
    <w:rsid w:val="00874F63"/>
    <w:rsid w:val="0087717B"/>
    <w:rsid w:val="0088362D"/>
    <w:rsid w:val="00893E13"/>
    <w:rsid w:val="008A6F92"/>
    <w:rsid w:val="008B3AD9"/>
    <w:rsid w:val="008C6182"/>
    <w:rsid w:val="008E0FEA"/>
    <w:rsid w:val="009112E8"/>
    <w:rsid w:val="00950A8A"/>
    <w:rsid w:val="009750F1"/>
    <w:rsid w:val="00975D05"/>
    <w:rsid w:val="00994173"/>
    <w:rsid w:val="009A0F50"/>
    <w:rsid w:val="009A37C4"/>
    <w:rsid w:val="009B2183"/>
    <w:rsid w:val="009B665F"/>
    <w:rsid w:val="009C049E"/>
    <w:rsid w:val="009C2608"/>
    <w:rsid w:val="009C2FEB"/>
    <w:rsid w:val="009D07F8"/>
    <w:rsid w:val="009F42D9"/>
    <w:rsid w:val="00A03486"/>
    <w:rsid w:val="00A053C8"/>
    <w:rsid w:val="00A14636"/>
    <w:rsid w:val="00A33A4E"/>
    <w:rsid w:val="00A42103"/>
    <w:rsid w:val="00A64DA7"/>
    <w:rsid w:val="00A66BAE"/>
    <w:rsid w:val="00AA28C1"/>
    <w:rsid w:val="00AB73DC"/>
    <w:rsid w:val="00AC35A5"/>
    <w:rsid w:val="00AD4009"/>
    <w:rsid w:val="00AD7436"/>
    <w:rsid w:val="00AD7CE3"/>
    <w:rsid w:val="00AE41D3"/>
    <w:rsid w:val="00AF3422"/>
    <w:rsid w:val="00B22A06"/>
    <w:rsid w:val="00B22A0B"/>
    <w:rsid w:val="00B26AFB"/>
    <w:rsid w:val="00B35079"/>
    <w:rsid w:val="00B6038D"/>
    <w:rsid w:val="00B9083D"/>
    <w:rsid w:val="00B930AD"/>
    <w:rsid w:val="00B936CC"/>
    <w:rsid w:val="00B958E2"/>
    <w:rsid w:val="00BB531C"/>
    <w:rsid w:val="00BB7445"/>
    <w:rsid w:val="00BC7E59"/>
    <w:rsid w:val="00BD5764"/>
    <w:rsid w:val="00BE2A80"/>
    <w:rsid w:val="00BF14B2"/>
    <w:rsid w:val="00BF23D2"/>
    <w:rsid w:val="00C1030A"/>
    <w:rsid w:val="00C214E6"/>
    <w:rsid w:val="00C23CBB"/>
    <w:rsid w:val="00C34F8A"/>
    <w:rsid w:val="00C4363E"/>
    <w:rsid w:val="00C46B7C"/>
    <w:rsid w:val="00C90EA0"/>
    <w:rsid w:val="00C95A27"/>
    <w:rsid w:val="00CA5896"/>
    <w:rsid w:val="00CA6A09"/>
    <w:rsid w:val="00CB5112"/>
    <w:rsid w:val="00CC5209"/>
    <w:rsid w:val="00CC76AE"/>
    <w:rsid w:val="00CD34D1"/>
    <w:rsid w:val="00CE1B3E"/>
    <w:rsid w:val="00CE2153"/>
    <w:rsid w:val="00D11C5E"/>
    <w:rsid w:val="00D21045"/>
    <w:rsid w:val="00D30270"/>
    <w:rsid w:val="00D40CAD"/>
    <w:rsid w:val="00D56DF3"/>
    <w:rsid w:val="00D631ED"/>
    <w:rsid w:val="00D70579"/>
    <w:rsid w:val="00D81A4F"/>
    <w:rsid w:val="00D92F8C"/>
    <w:rsid w:val="00D9554C"/>
    <w:rsid w:val="00D95ACD"/>
    <w:rsid w:val="00DA463B"/>
    <w:rsid w:val="00DA4666"/>
    <w:rsid w:val="00DA47BF"/>
    <w:rsid w:val="00DB15B2"/>
    <w:rsid w:val="00DD10E9"/>
    <w:rsid w:val="00DD3482"/>
    <w:rsid w:val="00E026D5"/>
    <w:rsid w:val="00E1048C"/>
    <w:rsid w:val="00E15C40"/>
    <w:rsid w:val="00E1609D"/>
    <w:rsid w:val="00E319FB"/>
    <w:rsid w:val="00E461D1"/>
    <w:rsid w:val="00E52E42"/>
    <w:rsid w:val="00E52F38"/>
    <w:rsid w:val="00E54228"/>
    <w:rsid w:val="00E626A3"/>
    <w:rsid w:val="00E716AC"/>
    <w:rsid w:val="00E719EF"/>
    <w:rsid w:val="00E744B8"/>
    <w:rsid w:val="00E77169"/>
    <w:rsid w:val="00EA6C23"/>
    <w:rsid w:val="00EB0464"/>
    <w:rsid w:val="00EB265B"/>
    <w:rsid w:val="00EC5037"/>
    <w:rsid w:val="00EE33E5"/>
    <w:rsid w:val="00EE64F6"/>
    <w:rsid w:val="00F04428"/>
    <w:rsid w:val="00F104BA"/>
    <w:rsid w:val="00F13BEE"/>
    <w:rsid w:val="00F2460E"/>
    <w:rsid w:val="00F37C35"/>
    <w:rsid w:val="00F550B0"/>
    <w:rsid w:val="00F566D4"/>
    <w:rsid w:val="00F67DEA"/>
    <w:rsid w:val="00F90D14"/>
    <w:rsid w:val="00F97FEF"/>
    <w:rsid w:val="00FC15CE"/>
    <w:rsid w:val="00FC1C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666"/>
  </w:style>
  <w:style w:type="paragraph" w:styleId="Heading1">
    <w:name w:val="heading 1"/>
    <w:basedOn w:val="Normal"/>
    <w:next w:val="Normal"/>
    <w:link w:val="Heading1Char"/>
    <w:uiPriority w:val="9"/>
    <w:qFormat/>
    <w:rsid w:val="00E771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771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716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771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16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7716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7716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77169"/>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AE41D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13BEE"/>
    <w:pPr>
      <w:ind w:left="720"/>
      <w:contextualSpacing/>
    </w:pPr>
  </w:style>
  <w:style w:type="character" w:customStyle="1" w:styleId="markedcontent">
    <w:name w:val="markedcontent"/>
    <w:basedOn w:val="DefaultParagraphFont"/>
    <w:rsid w:val="008C6182"/>
  </w:style>
  <w:style w:type="table" w:styleId="TableGrid">
    <w:name w:val="Table Grid"/>
    <w:basedOn w:val="TableNormal"/>
    <w:uiPriority w:val="59"/>
    <w:rsid w:val="00E52E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Table6Colorful1">
    <w:name w:val="List Table 6 Colorful1"/>
    <w:basedOn w:val="TableNormal"/>
    <w:uiPriority w:val="51"/>
    <w:rsid w:val="00E15C40"/>
    <w:pPr>
      <w:spacing w:after="0" w:line="240" w:lineRule="auto"/>
    </w:pPr>
    <w:rPr>
      <w:rFonts w:eastAsiaTheme="minorEastAsia"/>
      <w:color w:val="000000" w:themeColor="text1"/>
      <w:lang w:val="en-GB" w:eastAsia="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2566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635"/>
  </w:style>
  <w:style w:type="paragraph" w:styleId="Footer">
    <w:name w:val="footer"/>
    <w:basedOn w:val="Normal"/>
    <w:link w:val="FooterChar"/>
    <w:uiPriority w:val="99"/>
    <w:unhideWhenUsed/>
    <w:rsid w:val="002566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635"/>
  </w:style>
  <w:style w:type="table" w:customStyle="1" w:styleId="LightShading1">
    <w:name w:val="Light Shading1"/>
    <w:basedOn w:val="TableNormal"/>
    <w:uiPriority w:val="60"/>
    <w:rsid w:val="00BF14B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D11C5E"/>
    <w:rPr>
      <w:i/>
      <w:iCs/>
    </w:rPr>
  </w:style>
  <w:style w:type="character" w:styleId="Hyperlink">
    <w:name w:val="Hyperlink"/>
    <w:basedOn w:val="DefaultParagraphFont"/>
    <w:uiPriority w:val="99"/>
    <w:unhideWhenUsed/>
    <w:rsid w:val="00E77169"/>
    <w:rPr>
      <w:color w:val="0000FF" w:themeColor="hyperlink"/>
      <w:u w:val="single"/>
    </w:rPr>
  </w:style>
  <w:style w:type="character" w:customStyle="1" w:styleId="e24kjd">
    <w:name w:val="e24kjd"/>
    <w:basedOn w:val="DefaultParagraphFont"/>
    <w:rsid w:val="00E77169"/>
  </w:style>
  <w:style w:type="character" w:customStyle="1" w:styleId="a">
    <w:name w:val="_"/>
    <w:basedOn w:val="DefaultParagraphFont"/>
    <w:rsid w:val="00E77169"/>
  </w:style>
  <w:style w:type="character" w:customStyle="1" w:styleId="fs7">
    <w:name w:val="fs7"/>
    <w:basedOn w:val="DefaultParagraphFont"/>
    <w:rsid w:val="00E77169"/>
  </w:style>
  <w:style w:type="character" w:customStyle="1" w:styleId="contentauthor--name">
    <w:name w:val="content__author--name"/>
    <w:basedOn w:val="DefaultParagraphFont"/>
    <w:rsid w:val="00E77169"/>
  </w:style>
  <w:style w:type="character" w:customStyle="1" w:styleId="contentauthor--date">
    <w:name w:val="content__author--date"/>
    <w:basedOn w:val="DefaultParagraphFont"/>
    <w:rsid w:val="00E77169"/>
  </w:style>
  <w:style w:type="character" w:customStyle="1" w:styleId="ls10">
    <w:name w:val="ls10"/>
    <w:basedOn w:val="DefaultParagraphFont"/>
    <w:rsid w:val="00E77169"/>
  </w:style>
  <w:style w:type="character" w:customStyle="1" w:styleId="ff4">
    <w:name w:val="ff4"/>
    <w:basedOn w:val="DefaultParagraphFont"/>
    <w:rsid w:val="00E77169"/>
  </w:style>
  <w:style w:type="character" w:customStyle="1" w:styleId="ff8">
    <w:name w:val="ff8"/>
    <w:basedOn w:val="DefaultParagraphFont"/>
    <w:rsid w:val="00E77169"/>
  </w:style>
  <w:style w:type="character" w:customStyle="1" w:styleId="fc3">
    <w:name w:val="fc3"/>
    <w:basedOn w:val="DefaultParagraphFont"/>
    <w:rsid w:val="00E77169"/>
  </w:style>
  <w:style w:type="character" w:customStyle="1" w:styleId="fc2">
    <w:name w:val="fc2"/>
    <w:basedOn w:val="DefaultParagraphFont"/>
    <w:rsid w:val="00E77169"/>
  </w:style>
  <w:style w:type="character" w:customStyle="1" w:styleId="wsd5">
    <w:name w:val="wsd5"/>
    <w:basedOn w:val="DefaultParagraphFont"/>
    <w:rsid w:val="00E77169"/>
  </w:style>
  <w:style w:type="character" w:customStyle="1" w:styleId="ff9">
    <w:name w:val="ff9"/>
    <w:basedOn w:val="DefaultParagraphFont"/>
    <w:rsid w:val="00E77169"/>
  </w:style>
  <w:style w:type="character" w:customStyle="1" w:styleId="wsd8">
    <w:name w:val="wsd8"/>
    <w:basedOn w:val="DefaultParagraphFont"/>
    <w:rsid w:val="00E77169"/>
  </w:style>
  <w:style w:type="character" w:customStyle="1" w:styleId="ff7">
    <w:name w:val="ff7"/>
    <w:basedOn w:val="DefaultParagraphFont"/>
    <w:rsid w:val="00E77169"/>
  </w:style>
  <w:style w:type="character" w:customStyle="1" w:styleId="wsda">
    <w:name w:val="wsda"/>
    <w:basedOn w:val="DefaultParagraphFont"/>
    <w:rsid w:val="00E77169"/>
  </w:style>
  <w:style w:type="character" w:customStyle="1" w:styleId="ls13">
    <w:name w:val="ls13"/>
    <w:basedOn w:val="DefaultParagraphFont"/>
    <w:rsid w:val="00E77169"/>
  </w:style>
  <w:style w:type="character" w:customStyle="1" w:styleId="ls14">
    <w:name w:val="ls14"/>
    <w:basedOn w:val="DefaultParagraphFont"/>
    <w:rsid w:val="00E77169"/>
  </w:style>
  <w:style w:type="character" w:customStyle="1" w:styleId="ff6">
    <w:name w:val="ff6"/>
    <w:basedOn w:val="DefaultParagraphFont"/>
    <w:rsid w:val="00E77169"/>
  </w:style>
  <w:style w:type="character" w:customStyle="1" w:styleId="ls48">
    <w:name w:val="ls48"/>
    <w:basedOn w:val="DefaultParagraphFont"/>
    <w:rsid w:val="00E77169"/>
  </w:style>
  <w:style w:type="character" w:customStyle="1" w:styleId="ls49">
    <w:name w:val="ls49"/>
    <w:basedOn w:val="DefaultParagraphFont"/>
    <w:rsid w:val="00E77169"/>
  </w:style>
  <w:style w:type="character" w:customStyle="1" w:styleId="ls0">
    <w:name w:val="ls0"/>
    <w:basedOn w:val="DefaultParagraphFont"/>
    <w:rsid w:val="00E77169"/>
  </w:style>
  <w:style w:type="character" w:customStyle="1" w:styleId="ls4a">
    <w:name w:val="ls4a"/>
    <w:basedOn w:val="DefaultParagraphFont"/>
    <w:rsid w:val="00E77169"/>
  </w:style>
  <w:style w:type="character" w:customStyle="1" w:styleId="ls4b">
    <w:name w:val="ls4b"/>
    <w:basedOn w:val="DefaultParagraphFont"/>
    <w:rsid w:val="00E77169"/>
  </w:style>
  <w:style w:type="character" w:customStyle="1" w:styleId="wsf1">
    <w:name w:val="wsf1"/>
    <w:basedOn w:val="DefaultParagraphFont"/>
    <w:rsid w:val="00E77169"/>
  </w:style>
  <w:style w:type="character" w:customStyle="1" w:styleId="wsf2">
    <w:name w:val="wsf2"/>
    <w:basedOn w:val="DefaultParagraphFont"/>
    <w:rsid w:val="00E77169"/>
  </w:style>
  <w:style w:type="character" w:customStyle="1" w:styleId="wsf5">
    <w:name w:val="wsf5"/>
    <w:basedOn w:val="DefaultParagraphFont"/>
    <w:rsid w:val="00E77169"/>
  </w:style>
  <w:style w:type="character" w:customStyle="1" w:styleId="wsf6">
    <w:name w:val="wsf6"/>
    <w:basedOn w:val="DefaultParagraphFont"/>
    <w:rsid w:val="00E77169"/>
  </w:style>
  <w:style w:type="character" w:customStyle="1" w:styleId="ws6f">
    <w:name w:val="ws6f"/>
    <w:basedOn w:val="DefaultParagraphFont"/>
    <w:rsid w:val="00E77169"/>
  </w:style>
  <w:style w:type="character" w:customStyle="1" w:styleId="wsa9">
    <w:name w:val="wsa9"/>
    <w:basedOn w:val="DefaultParagraphFont"/>
    <w:rsid w:val="00E77169"/>
  </w:style>
  <w:style w:type="character" w:customStyle="1" w:styleId="wsfd">
    <w:name w:val="wsfd"/>
    <w:basedOn w:val="DefaultParagraphFont"/>
    <w:rsid w:val="00E77169"/>
  </w:style>
  <w:style w:type="character" w:customStyle="1" w:styleId="ws25">
    <w:name w:val="ws25"/>
    <w:basedOn w:val="DefaultParagraphFont"/>
    <w:rsid w:val="00E77169"/>
  </w:style>
  <w:style w:type="character" w:customStyle="1" w:styleId="wsff">
    <w:name w:val="wsff"/>
    <w:basedOn w:val="DefaultParagraphFont"/>
    <w:rsid w:val="00E77169"/>
  </w:style>
  <w:style w:type="character" w:customStyle="1" w:styleId="ws101">
    <w:name w:val="ws101"/>
    <w:basedOn w:val="DefaultParagraphFont"/>
    <w:rsid w:val="00E77169"/>
  </w:style>
  <w:style w:type="character" w:customStyle="1" w:styleId="ws102">
    <w:name w:val="ws102"/>
    <w:basedOn w:val="DefaultParagraphFont"/>
    <w:rsid w:val="00E77169"/>
  </w:style>
  <w:style w:type="character" w:customStyle="1" w:styleId="ws104">
    <w:name w:val="ws104"/>
    <w:basedOn w:val="DefaultParagraphFont"/>
    <w:rsid w:val="00E77169"/>
  </w:style>
  <w:style w:type="character" w:customStyle="1" w:styleId="ws105">
    <w:name w:val="ws105"/>
    <w:basedOn w:val="DefaultParagraphFont"/>
    <w:rsid w:val="00E77169"/>
  </w:style>
  <w:style w:type="character" w:customStyle="1" w:styleId="ws108">
    <w:name w:val="ws108"/>
    <w:basedOn w:val="DefaultParagraphFont"/>
    <w:rsid w:val="00E77169"/>
  </w:style>
  <w:style w:type="character" w:customStyle="1" w:styleId="ls35">
    <w:name w:val="ls35"/>
    <w:basedOn w:val="DefaultParagraphFont"/>
    <w:rsid w:val="00E77169"/>
  </w:style>
  <w:style w:type="character" w:customStyle="1" w:styleId="ws10a">
    <w:name w:val="ws10a"/>
    <w:basedOn w:val="DefaultParagraphFont"/>
    <w:rsid w:val="00E77169"/>
  </w:style>
  <w:style w:type="character" w:customStyle="1" w:styleId="ws10f">
    <w:name w:val="ws10f"/>
    <w:basedOn w:val="DefaultParagraphFont"/>
    <w:rsid w:val="00E77169"/>
  </w:style>
  <w:style w:type="character" w:customStyle="1" w:styleId="ws2a">
    <w:name w:val="ws2a"/>
    <w:basedOn w:val="DefaultParagraphFont"/>
    <w:rsid w:val="00E77169"/>
  </w:style>
  <w:style w:type="character" w:customStyle="1" w:styleId="wsd0">
    <w:name w:val="wsd0"/>
    <w:basedOn w:val="DefaultParagraphFont"/>
    <w:rsid w:val="00E77169"/>
  </w:style>
  <w:style w:type="character" w:customStyle="1" w:styleId="ws115">
    <w:name w:val="ws115"/>
    <w:basedOn w:val="DefaultParagraphFont"/>
    <w:rsid w:val="00E77169"/>
  </w:style>
  <w:style w:type="character" w:customStyle="1" w:styleId="ws117">
    <w:name w:val="ws117"/>
    <w:basedOn w:val="DefaultParagraphFont"/>
    <w:rsid w:val="00E77169"/>
  </w:style>
  <w:style w:type="character" w:customStyle="1" w:styleId="ws118">
    <w:name w:val="ws118"/>
    <w:basedOn w:val="DefaultParagraphFont"/>
    <w:rsid w:val="00E77169"/>
  </w:style>
  <w:style w:type="character" w:customStyle="1" w:styleId="ws119">
    <w:name w:val="ws119"/>
    <w:basedOn w:val="DefaultParagraphFont"/>
    <w:rsid w:val="00E77169"/>
  </w:style>
  <w:style w:type="character" w:customStyle="1" w:styleId="ws11a">
    <w:name w:val="ws11a"/>
    <w:basedOn w:val="DefaultParagraphFont"/>
    <w:rsid w:val="00E77169"/>
  </w:style>
  <w:style w:type="character" w:customStyle="1" w:styleId="ws72">
    <w:name w:val="ws72"/>
    <w:basedOn w:val="DefaultParagraphFont"/>
    <w:rsid w:val="00E77169"/>
  </w:style>
  <w:style w:type="character" w:customStyle="1" w:styleId="ws11d">
    <w:name w:val="ws11d"/>
    <w:basedOn w:val="DefaultParagraphFont"/>
    <w:rsid w:val="00E77169"/>
  </w:style>
  <w:style w:type="character" w:customStyle="1" w:styleId="ws11f">
    <w:name w:val="ws11f"/>
    <w:basedOn w:val="DefaultParagraphFont"/>
    <w:rsid w:val="00E77169"/>
  </w:style>
  <w:style w:type="character" w:customStyle="1" w:styleId="ws125">
    <w:name w:val="ws125"/>
    <w:basedOn w:val="DefaultParagraphFont"/>
    <w:rsid w:val="00E77169"/>
  </w:style>
  <w:style w:type="character" w:customStyle="1" w:styleId="ws129">
    <w:name w:val="ws129"/>
    <w:basedOn w:val="DefaultParagraphFont"/>
    <w:rsid w:val="00E77169"/>
  </w:style>
  <w:style w:type="character" w:customStyle="1" w:styleId="ws12a">
    <w:name w:val="ws12a"/>
    <w:basedOn w:val="DefaultParagraphFont"/>
    <w:rsid w:val="00E77169"/>
  </w:style>
  <w:style w:type="character" w:customStyle="1" w:styleId="ws12c">
    <w:name w:val="ws12c"/>
    <w:basedOn w:val="DefaultParagraphFont"/>
    <w:rsid w:val="00E77169"/>
  </w:style>
  <w:style w:type="character" w:customStyle="1" w:styleId="wsd3">
    <w:name w:val="wsd3"/>
    <w:basedOn w:val="DefaultParagraphFont"/>
    <w:rsid w:val="00E77169"/>
  </w:style>
  <w:style w:type="character" w:customStyle="1" w:styleId="v0">
    <w:name w:val="v0"/>
    <w:basedOn w:val="DefaultParagraphFont"/>
    <w:rsid w:val="00E77169"/>
  </w:style>
  <w:style w:type="character" w:customStyle="1" w:styleId="ws12e">
    <w:name w:val="ws12e"/>
    <w:basedOn w:val="DefaultParagraphFont"/>
    <w:rsid w:val="00E77169"/>
  </w:style>
  <w:style w:type="character" w:customStyle="1" w:styleId="ws12f">
    <w:name w:val="ws12f"/>
    <w:basedOn w:val="DefaultParagraphFont"/>
    <w:rsid w:val="00E77169"/>
  </w:style>
  <w:style w:type="character" w:customStyle="1" w:styleId="ws89">
    <w:name w:val="ws89"/>
    <w:basedOn w:val="DefaultParagraphFont"/>
    <w:rsid w:val="00E77169"/>
  </w:style>
  <w:style w:type="character" w:customStyle="1" w:styleId="ws133">
    <w:name w:val="ws133"/>
    <w:basedOn w:val="DefaultParagraphFont"/>
    <w:rsid w:val="00E77169"/>
  </w:style>
  <w:style w:type="character" w:customStyle="1" w:styleId="ws96">
    <w:name w:val="ws96"/>
    <w:basedOn w:val="DefaultParagraphFont"/>
    <w:rsid w:val="00E77169"/>
  </w:style>
  <w:style w:type="character" w:customStyle="1" w:styleId="ws136">
    <w:name w:val="ws136"/>
    <w:basedOn w:val="DefaultParagraphFont"/>
    <w:rsid w:val="00E77169"/>
  </w:style>
  <w:style w:type="character" w:customStyle="1" w:styleId="ws138">
    <w:name w:val="ws138"/>
    <w:basedOn w:val="DefaultParagraphFont"/>
    <w:rsid w:val="00E77169"/>
  </w:style>
  <w:style w:type="character" w:customStyle="1" w:styleId="ws139">
    <w:name w:val="ws139"/>
    <w:basedOn w:val="DefaultParagraphFont"/>
    <w:rsid w:val="00E77169"/>
  </w:style>
  <w:style w:type="character" w:customStyle="1" w:styleId="ws13d">
    <w:name w:val="ws13d"/>
    <w:basedOn w:val="DefaultParagraphFont"/>
    <w:rsid w:val="00E77169"/>
  </w:style>
  <w:style w:type="character" w:customStyle="1" w:styleId="ws140">
    <w:name w:val="ws140"/>
    <w:basedOn w:val="DefaultParagraphFont"/>
    <w:rsid w:val="00E77169"/>
  </w:style>
  <w:style w:type="character" w:customStyle="1" w:styleId="ws143">
    <w:name w:val="ws143"/>
    <w:basedOn w:val="DefaultParagraphFont"/>
    <w:rsid w:val="00E77169"/>
  </w:style>
  <w:style w:type="character" w:customStyle="1" w:styleId="ws146">
    <w:name w:val="ws146"/>
    <w:basedOn w:val="DefaultParagraphFont"/>
    <w:rsid w:val="00E77169"/>
  </w:style>
  <w:style w:type="character" w:customStyle="1" w:styleId="ws14d">
    <w:name w:val="ws14d"/>
    <w:basedOn w:val="DefaultParagraphFont"/>
    <w:rsid w:val="00E77169"/>
  </w:style>
  <w:style w:type="character" w:customStyle="1" w:styleId="ws10d">
    <w:name w:val="ws10d"/>
    <w:basedOn w:val="DefaultParagraphFont"/>
    <w:rsid w:val="00E77169"/>
  </w:style>
  <w:style w:type="character" w:customStyle="1" w:styleId="fc1">
    <w:name w:val="fc1"/>
    <w:basedOn w:val="DefaultParagraphFont"/>
    <w:rsid w:val="00E77169"/>
  </w:style>
  <w:style w:type="character" w:customStyle="1" w:styleId="BalloonTextChar">
    <w:name w:val="Balloon Text Char"/>
    <w:basedOn w:val="DefaultParagraphFont"/>
    <w:link w:val="BalloonText"/>
    <w:uiPriority w:val="99"/>
    <w:semiHidden/>
    <w:rsid w:val="00E77169"/>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E77169"/>
    <w:pPr>
      <w:spacing w:after="0" w:line="240" w:lineRule="auto"/>
    </w:pPr>
    <w:rPr>
      <w:rFonts w:ascii="Tahoma" w:eastAsiaTheme="minorEastAsia" w:hAnsi="Tahoma" w:cs="Tahoma"/>
      <w:sz w:val="16"/>
      <w:szCs w:val="16"/>
    </w:rPr>
  </w:style>
  <w:style w:type="character" w:customStyle="1" w:styleId="ff5">
    <w:name w:val="ff5"/>
    <w:basedOn w:val="DefaultParagraphFont"/>
    <w:rsid w:val="00E77169"/>
  </w:style>
  <w:style w:type="character" w:customStyle="1" w:styleId="ls2">
    <w:name w:val="ls2"/>
    <w:basedOn w:val="DefaultParagraphFont"/>
    <w:rsid w:val="00E77169"/>
  </w:style>
  <w:style w:type="character" w:customStyle="1" w:styleId="ff3">
    <w:name w:val="ff3"/>
    <w:basedOn w:val="DefaultParagraphFont"/>
    <w:rsid w:val="00E77169"/>
  </w:style>
  <w:style w:type="character" w:customStyle="1" w:styleId="a0">
    <w:name w:val="a"/>
    <w:basedOn w:val="DefaultParagraphFont"/>
    <w:rsid w:val="00E77169"/>
  </w:style>
  <w:style w:type="character" w:customStyle="1" w:styleId="l6">
    <w:name w:val="l6"/>
    <w:basedOn w:val="DefaultParagraphFont"/>
    <w:rsid w:val="00E77169"/>
  </w:style>
  <w:style w:type="character" w:customStyle="1" w:styleId="l9">
    <w:name w:val="l9"/>
    <w:basedOn w:val="DefaultParagraphFont"/>
    <w:rsid w:val="00E77169"/>
  </w:style>
  <w:style w:type="character" w:customStyle="1" w:styleId="l">
    <w:name w:val="l"/>
    <w:basedOn w:val="DefaultParagraphFont"/>
    <w:rsid w:val="00E77169"/>
  </w:style>
  <w:style w:type="character" w:styleId="Strong">
    <w:name w:val="Strong"/>
    <w:basedOn w:val="DefaultParagraphFont"/>
    <w:uiPriority w:val="22"/>
    <w:qFormat/>
    <w:rsid w:val="00E77169"/>
    <w:rPr>
      <w:b/>
      <w:bCs/>
    </w:rPr>
  </w:style>
  <w:style w:type="character" w:customStyle="1" w:styleId="hgkelc">
    <w:name w:val="hgkelc"/>
    <w:basedOn w:val="DefaultParagraphFont"/>
    <w:rsid w:val="00E77169"/>
  </w:style>
  <w:style w:type="character" w:customStyle="1" w:styleId="fc0">
    <w:name w:val="fc0"/>
    <w:basedOn w:val="DefaultParagraphFont"/>
    <w:rsid w:val="00E77169"/>
  </w:style>
  <w:style w:type="paragraph" w:customStyle="1" w:styleId="Default">
    <w:name w:val="Default"/>
    <w:rsid w:val="00E77169"/>
    <w:pPr>
      <w:autoSpaceDE w:val="0"/>
      <w:autoSpaceDN w:val="0"/>
      <w:adjustRightInd w:val="0"/>
      <w:spacing w:after="0" w:line="240" w:lineRule="auto"/>
    </w:pPr>
    <w:rPr>
      <w:rFonts w:ascii="Times New Roman" w:eastAsiaTheme="minorEastAsia" w:hAnsi="Times New Roman" w:cs="Times New Roman"/>
      <w:color w:val="000000"/>
      <w:sz w:val="24"/>
      <w:szCs w:val="24"/>
      <w:lang w:val="en-GB"/>
    </w:rPr>
  </w:style>
  <w:style w:type="paragraph" w:customStyle="1" w:styleId="Pa7">
    <w:name w:val="Pa7"/>
    <w:basedOn w:val="Default"/>
    <w:next w:val="Default"/>
    <w:uiPriority w:val="99"/>
    <w:rsid w:val="00E77169"/>
    <w:pPr>
      <w:spacing w:line="201" w:lineRule="atLeast"/>
    </w:pPr>
    <w:rPr>
      <w:color w:val="auto"/>
    </w:rPr>
  </w:style>
  <w:style w:type="table" w:customStyle="1" w:styleId="ListTable6Colorful2">
    <w:name w:val="List Table 6 Colorful2"/>
    <w:basedOn w:val="TableNormal"/>
    <w:uiPriority w:val="51"/>
    <w:rsid w:val="00E77169"/>
    <w:pPr>
      <w:spacing w:after="0" w:line="240" w:lineRule="auto"/>
    </w:pPr>
    <w:rPr>
      <w:rFonts w:eastAsiaTheme="minorEastAsia"/>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uthor-list">
    <w:name w:val="author-list"/>
    <w:basedOn w:val="DefaultParagraphFont"/>
    <w:rsid w:val="00E77169"/>
  </w:style>
  <w:style w:type="character" w:customStyle="1" w:styleId="css-0">
    <w:name w:val="css-0"/>
    <w:basedOn w:val="DefaultParagraphFont"/>
    <w:rsid w:val="00E77169"/>
  </w:style>
  <w:style w:type="character" w:customStyle="1" w:styleId="css-rh820s">
    <w:name w:val="css-rh820s"/>
    <w:basedOn w:val="DefaultParagraphFont"/>
    <w:rsid w:val="00E77169"/>
  </w:style>
  <w:style w:type="character" w:customStyle="1" w:styleId="css-15iwe0d">
    <w:name w:val="css-15iwe0d"/>
    <w:basedOn w:val="DefaultParagraphFont"/>
    <w:rsid w:val="00E77169"/>
  </w:style>
  <w:style w:type="character" w:customStyle="1" w:styleId="css-2yp7ui">
    <w:name w:val="css-2yp7ui"/>
    <w:basedOn w:val="DefaultParagraphFont"/>
    <w:rsid w:val="00E77169"/>
  </w:style>
  <w:style w:type="character" w:customStyle="1" w:styleId="css-1ber87j">
    <w:name w:val="css-1ber87j"/>
    <w:basedOn w:val="DefaultParagraphFont"/>
    <w:rsid w:val="00E77169"/>
  </w:style>
  <w:style w:type="character" w:customStyle="1" w:styleId="referencemixed-citation">
    <w:name w:val="reference__mixed-citation"/>
    <w:basedOn w:val="DefaultParagraphFont"/>
    <w:rsid w:val="00E77169"/>
  </w:style>
  <w:style w:type="character" w:customStyle="1" w:styleId="referencestring-name">
    <w:name w:val="reference__string-name"/>
    <w:basedOn w:val="DefaultParagraphFont"/>
    <w:rsid w:val="00E77169"/>
  </w:style>
  <w:style w:type="character" w:customStyle="1" w:styleId="referencesurname">
    <w:name w:val="reference__surname"/>
    <w:basedOn w:val="DefaultParagraphFont"/>
    <w:rsid w:val="00E77169"/>
  </w:style>
  <w:style w:type="character" w:customStyle="1" w:styleId="referencegiven-names">
    <w:name w:val="reference__given-names"/>
    <w:basedOn w:val="DefaultParagraphFont"/>
    <w:rsid w:val="00E77169"/>
  </w:style>
  <w:style w:type="character" w:customStyle="1" w:styleId="referenceyear">
    <w:name w:val="reference__year"/>
    <w:basedOn w:val="DefaultParagraphFont"/>
    <w:rsid w:val="00E77169"/>
  </w:style>
  <w:style w:type="character" w:customStyle="1" w:styleId="referencearticle-title">
    <w:name w:val="reference__article-title"/>
    <w:basedOn w:val="DefaultParagraphFont"/>
    <w:rsid w:val="00E77169"/>
  </w:style>
  <w:style w:type="character" w:customStyle="1" w:styleId="referencesource">
    <w:name w:val="reference__source"/>
    <w:basedOn w:val="DefaultParagraphFont"/>
    <w:rsid w:val="00E77169"/>
  </w:style>
  <w:style w:type="character" w:customStyle="1" w:styleId="referencevolume">
    <w:name w:val="reference__volume"/>
    <w:basedOn w:val="DefaultParagraphFont"/>
    <w:rsid w:val="00E77169"/>
  </w:style>
  <w:style w:type="character" w:customStyle="1" w:styleId="referenceissue">
    <w:name w:val="reference__issue"/>
    <w:basedOn w:val="DefaultParagraphFont"/>
    <w:rsid w:val="00E77169"/>
  </w:style>
  <w:style w:type="character" w:customStyle="1" w:styleId="referencefpage">
    <w:name w:val="reference__fpage"/>
    <w:basedOn w:val="DefaultParagraphFont"/>
    <w:rsid w:val="00E77169"/>
  </w:style>
  <w:style w:type="character" w:customStyle="1" w:styleId="referencelpage">
    <w:name w:val="reference__lpage"/>
    <w:basedOn w:val="DefaultParagraphFont"/>
    <w:rsid w:val="00E77169"/>
  </w:style>
  <w:style w:type="paragraph" w:styleId="NoSpacing">
    <w:name w:val="No Spacing"/>
    <w:link w:val="NoSpacingChar"/>
    <w:uiPriority w:val="1"/>
    <w:qFormat/>
    <w:rsid w:val="00E77169"/>
    <w:pPr>
      <w:spacing w:after="0" w:line="240" w:lineRule="auto"/>
    </w:pPr>
    <w:rPr>
      <w:rFonts w:eastAsia="Calibri"/>
    </w:rPr>
  </w:style>
  <w:style w:type="character" w:customStyle="1" w:styleId="NoSpacingChar">
    <w:name w:val="No Spacing Char"/>
    <w:basedOn w:val="DefaultParagraphFont"/>
    <w:link w:val="NoSpacing"/>
    <w:uiPriority w:val="1"/>
    <w:rsid w:val="00E77169"/>
    <w:rPr>
      <w:rFonts w:eastAsia="Calibri"/>
    </w:rPr>
  </w:style>
  <w:style w:type="character" w:styleId="CommentReference">
    <w:name w:val="annotation reference"/>
    <w:basedOn w:val="DefaultParagraphFont"/>
    <w:uiPriority w:val="99"/>
    <w:semiHidden/>
    <w:unhideWhenUsed/>
    <w:rsid w:val="00EE64F6"/>
    <w:rPr>
      <w:sz w:val="16"/>
      <w:szCs w:val="16"/>
    </w:rPr>
  </w:style>
  <w:style w:type="paragraph" w:styleId="CommentText">
    <w:name w:val="annotation text"/>
    <w:basedOn w:val="Normal"/>
    <w:link w:val="CommentTextChar"/>
    <w:uiPriority w:val="99"/>
    <w:semiHidden/>
    <w:unhideWhenUsed/>
    <w:rsid w:val="00EE64F6"/>
    <w:pPr>
      <w:spacing w:line="240" w:lineRule="auto"/>
    </w:pPr>
    <w:rPr>
      <w:sz w:val="20"/>
      <w:szCs w:val="20"/>
    </w:rPr>
  </w:style>
  <w:style w:type="character" w:customStyle="1" w:styleId="CommentTextChar">
    <w:name w:val="Comment Text Char"/>
    <w:basedOn w:val="DefaultParagraphFont"/>
    <w:link w:val="CommentText"/>
    <w:uiPriority w:val="99"/>
    <w:semiHidden/>
    <w:rsid w:val="00EE64F6"/>
    <w:rPr>
      <w:sz w:val="20"/>
      <w:szCs w:val="20"/>
    </w:rPr>
  </w:style>
  <w:style w:type="paragraph" w:styleId="CommentSubject">
    <w:name w:val="annotation subject"/>
    <w:basedOn w:val="CommentText"/>
    <w:next w:val="CommentText"/>
    <w:link w:val="CommentSubjectChar"/>
    <w:uiPriority w:val="99"/>
    <w:semiHidden/>
    <w:unhideWhenUsed/>
    <w:rsid w:val="00EE64F6"/>
    <w:rPr>
      <w:b/>
      <w:bCs/>
    </w:rPr>
  </w:style>
  <w:style w:type="character" w:customStyle="1" w:styleId="CommentSubjectChar">
    <w:name w:val="Comment Subject Char"/>
    <w:basedOn w:val="CommentTextChar"/>
    <w:link w:val="CommentSubject"/>
    <w:uiPriority w:val="99"/>
    <w:semiHidden/>
    <w:rsid w:val="00EE64F6"/>
    <w:rPr>
      <w:b/>
      <w:bCs/>
      <w:sz w:val="20"/>
      <w:szCs w:val="20"/>
    </w:rPr>
  </w:style>
  <w:style w:type="paragraph" w:styleId="Revision">
    <w:name w:val="Revision"/>
    <w:hidden/>
    <w:uiPriority w:val="99"/>
    <w:semiHidden/>
    <w:rsid w:val="00EE64F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mibalogun19@gmail.com" TargetMode="External"/><Relationship Id="rId13" Type="http://schemas.openxmlformats.org/officeDocument/2006/relationships/hyperlink" Target="https://orcid.org/0009-0002-4913-8580" TargetMode="External"/><Relationship Id="rId18" Type="http://schemas.openxmlformats.org/officeDocument/2006/relationships/hyperlink" Target="https://www.comscore.com/Insights/Blog/What-Millennials-YouTube-Usage-" TargetMode="External"/><Relationship Id="rId26" Type="http://schemas.openxmlformats.org/officeDocument/2006/relationships/hyperlink" Target="https://digitalcommons.unl.edu/l%20ibphilprac/5175" TargetMode="External"/><Relationship Id="rId3" Type="http://schemas.openxmlformats.org/officeDocument/2006/relationships/styles" Target="styles.xml"/><Relationship Id="rId21" Type="http://schemas.openxmlformats.org/officeDocument/2006/relationships/hyperlink" Target="https://pubmed.ncbi.nlm.nih.gov/?term=Kanchan%20S%5BAuthor%5D" TargetMode="External"/><Relationship Id="rId7" Type="http://schemas.openxmlformats.org/officeDocument/2006/relationships/endnotes" Target="endnotes.xml"/><Relationship Id="rId12" Type="http://schemas.openxmlformats.org/officeDocument/2006/relationships/hyperlink" Target="mailto:Saliu.abdulfatai025@gmail.com" TargetMode="External"/><Relationship Id="rId17" Type="http://schemas.openxmlformats.org/officeDocument/2006/relationships/hyperlink" Target="https://digitalcommons.unl.edu/libphilprac" TargetMode="External"/><Relationship Id="rId25" Type="http://schemas.openxmlformats.org/officeDocument/2006/relationships/hyperlink" Target="https://dx.doi.org/10.4314/gjedr.v18i1.1" TargetMode="External"/><Relationship Id="rId2" Type="http://schemas.openxmlformats.org/officeDocument/2006/relationships/numbering" Target="numbering.xml"/><Relationship Id="rId16" Type="http://schemas.openxmlformats.org/officeDocument/2006/relationships/hyperlink" Target="https://digitalcommons.unl.edu/libphilprac/7686" TargetMode="External"/><Relationship Id="rId20" Type="http://schemas.openxmlformats.org/officeDocument/2006/relationships/hyperlink" Target="https://www.busines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4316-2881" TargetMode="External"/><Relationship Id="rId24" Type="http://schemas.openxmlformats.org/officeDocument/2006/relationships/hyperlink" Target="https://digitalcommons.unl.edu/libphilprac/7638" TargetMode="External"/><Relationship Id="rId5" Type="http://schemas.openxmlformats.org/officeDocument/2006/relationships/webSettings" Target="webSettings.xml"/><Relationship Id="rId15" Type="http://schemas.openxmlformats.org/officeDocument/2006/relationships/hyperlink" Target="https://psycnet.apa.org/doi/10.1177/0735633117749431" TargetMode="External"/><Relationship Id="rId23" Type="http://schemas.openxmlformats.org/officeDocument/2006/relationships/hyperlink" Target="https://doi.org/10.7759%2Fcureus.33737" TargetMode="External"/><Relationship Id="rId28" Type="http://schemas.openxmlformats.org/officeDocument/2006/relationships/fontTable" Target="fontTable.xml"/><Relationship Id="rId10" Type="http://schemas.openxmlformats.org/officeDocument/2006/relationships/hyperlink" Target="mailto:ajiboyeba@funaab.edu.ng" TargetMode="External"/><Relationship Id="rId19" Type="http://schemas.openxmlformats.org/officeDocument/2006/relationships/hyperlink" Target="http://www.businessof" TargetMode="External"/><Relationship Id="rId4" Type="http://schemas.openxmlformats.org/officeDocument/2006/relationships/settings" Target="settings.xml"/><Relationship Id="rId9" Type="http://schemas.openxmlformats.org/officeDocument/2006/relationships/hyperlink" Target="https://orcid.org/0000-0003-0591-5974" TargetMode="External"/><Relationship Id="rId14" Type="http://schemas.openxmlformats.org/officeDocument/2006/relationships/hyperlink" Target="mailto:ismailadesinayunus@gmail.com" TargetMode="External"/><Relationship Id="rId22" Type="http://schemas.openxmlformats.org/officeDocument/2006/relationships/hyperlink" Target="https://pubmed.ncbi.nlm.nih.gov/?term=Gaidhane%20A%5BAuthor%5D" TargetMode="External"/><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76898-EBEB-4677-89F0-EAB62D8E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6600</Words>
  <Characters>37620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AKINBOWALE A.T</dc:creator>
  <cp:lastModifiedBy>AKINBOWALE A.T</cp:lastModifiedBy>
  <cp:revision>3</cp:revision>
  <dcterms:created xsi:type="dcterms:W3CDTF">2024-11-25T09:32:00Z</dcterms:created>
  <dcterms:modified xsi:type="dcterms:W3CDTF">2025-02-24T10:10:00Z</dcterms:modified>
</cp:coreProperties>
</file>