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6D97E" w14:textId="13B7C50D" w:rsidR="00003AE6" w:rsidRDefault="00C46CF6" w:rsidP="00620EDE">
      <w:pPr>
        <w:jc w:val="both"/>
        <w:rPr>
          <w:rFonts w:ascii="Times New Roman" w:hAnsi="Times New Roman" w:cs="Times New Roman"/>
          <w:b/>
          <w:sz w:val="24"/>
          <w:szCs w:val="24"/>
        </w:rPr>
      </w:pPr>
      <w:r w:rsidRPr="00353455">
        <w:rPr>
          <w:rFonts w:ascii="Times New Roman" w:hAnsi="Times New Roman" w:cs="Times New Roman"/>
          <w:b/>
          <w:sz w:val="24"/>
          <w:szCs w:val="24"/>
        </w:rPr>
        <w:t>ATTITUDES OF SEMINARIANS AS DETERMINANTS OF LIBRARY USAGE IN THEOLOGICAL INSTITUTIONS IN OSUN STATE</w:t>
      </w:r>
      <w:r>
        <w:rPr>
          <w:rFonts w:ascii="Times New Roman" w:hAnsi="Times New Roman" w:cs="Times New Roman"/>
          <w:b/>
          <w:sz w:val="24"/>
          <w:szCs w:val="24"/>
        </w:rPr>
        <w:t>,</w:t>
      </w:r>
      <w:r w:rsidRPr="00353455">
        <w:rPr>
          <w:rFonts w:ascii="Times New Roman" w:hAnsi="Times New Roman" w:cs="Times New Roman"/>
          <w:b/>
          <w:sz w:val="24"/>
          <w:szCs w:val="24"/>
        </w:rPr>
        <w:t xml:space="preserve"> NIGERIA</w:t>
      </w:r>
    </w:p>
    <w:p w14:paraId="66EF82DD" w14:textId="224577F1" w:rsidR="001B79DF" w:rsidRPr="00353455" w:rsidRDefault="001B79DF" w:rsidP="00620EDE">
      <w:pPr>
        <w:jc w:val="both"/>
        <w:rPr>
          <w:rFonts w:ascii="Times New Roman" w:hAnsi="Times New Roman" w:cs="Times New Roman"/>
          <w:b/>
          <w:sz w:val="24"/>
          <w:szCs w:val="24"/>
        </w:rPr>
      </w:pPr>
      <w:r>
        <w:rPr>
          <w:rFonts w:ascii="Times New Roman" w:hAnsi="Times New Roman" w:cs="Times New Roman"/>
          <w:b/>
          <w:sz w:val="24"/>
          <w:szCs w:val="24"/>
        </w:rPr>
        <w:t>By</w:t>
      </w:r>
    </w:p>
    <w:p w14:paraId="4C4243A7" w14:textId="40D5DBFD" w:rsidR="00C70359" w:rsidRPr="00353455" w:rsidRDefault="00C70359" w:rsidP="00620EDE">
      <w:pPr>
        <w:spacing w:after="0" w:line="360" w:lineRule="auto"/>
        <w:jc w:val="both"/>
        <w:rPr>
          <w:rFonts w:ascii="Times New Roman" w:hAnsi="Times New Roman" w:cs="Times New Roman"/>
          <w:b/>
          <w:sz w:val="24"/>
          <w:szCs w:val="24"/>
        </w:rPr>
      </w:pPr>
      <w:r w:rsidRPr="00353455">
        <w:rPr>
          <w:rFonts w:ascii="Times New Roman" w:hAnsi="Times New Roman" w:cs="Times New Roman"/>
          <w:b/>
          <w:sz w:val="24"/>
          <w:szCs w:val="24"/>
        </w:rPr>
        <w:t xml:space="preserve">Oluwaseun Oladayo </w:t>
      </w:r>
      <w:r w:rsidR="00367BD9">
        <w:rPr>
          <w:rFonts w:ascii="Times New Roman" w:hAnsi="Times New Roman" w:cs="Times New Roman"/>
          <w:b/>
          <w:sz w:val="24"/>
          <w:szCs w:val="24"/>
        </w:rPr>
        <w:t>FAGBONGBE</w:t>
      </w:r>
      <w:r w:rsidR="00B128CC">
        <w:rPr>
          <w:rFonts w:ascii="Times New Roman" w:hAnsi="Times New Roman" w:cs="Times New Roman"/>
          <w:b/>
          <w:sz w:val="24"/>
          <w:szCs w:val="24"/>
        </w:rPr>
        <w:t xml:space="preserve"> (CLN)</w:t>
      </w:r>
    </w:p>
    <w:p w14:paraId="252A2E5E" w14:textId="77777777" w:rsidR="00C70359" w:rsidRPr="00353455" w:rsidRDefault="00C70359" w:rsidP="00620EDE">
      <w:pPr>
        <w:spacing w:after="0" w:line="360" w:lineRule="auto"/>
        <w:jc w:val="both"/>
        <w:rPr>
          <w:rFonts w:ascii="Times New Roman" w:hAnsi="Times New Roman" w:cs="Times New Roman"/>
          <w:b/>
          <w:sz w:val="24"/>
          <w:szCs w:val="24"/>
        </w:rPr>
      </w:pPr>
      <w:r w:rsidRPr="00353455">
        <w:rPr>
          <w:rFonts w:ascii="Times New Roman" w:hAnsi="Times New Roman" w:cs="Times New Roman"/>
          <w:b/>
          <w:sz w:val="24"/>
          <w:szCs w:val="24"/>
        </w:rPr>
        <w:t>Redeemer’s University, Ede, Osun State, Nigeria.</w:t>
      </w:r>
    </w:p>
    <w:p w14:paraId="5E4197AD" w14:textId="77777777" w:rsidR="00C70359" w:rsidRPr="00353455" w:rsidRDefault="00C70359" w:rsidP="00620EDE">
      <w:pPr>
        <w:spacing w:after="0" w:line="360" w:lineRule="auto"/>
        <w:jc w:val="both"/>
        <w:rPr>
          <w:rStyle w:val="Hyperlink"/>
          <w:rFonts w:ascii="Times New Roman" w:hAnsi="Times New Roman" w:cs="Times New Roman"/>
          <w:b/>
          <w:sz w:val="24"/>
          <w:szCs w:val="24"/>
        </w:rPr>
      </w:pPr>
      <w:hyperlink r:id="rId8" w:history="1">
        <w:r w:rsidRPr="00353455">
          <w:rPr>
            <w:rStyle w:val="Hyperlink"/>
            <w:rFonts w:ascii="Times New Roman" w:hAnsi="Times New Roman" w:cs="Times New Roman"/>
            <w:b/>
            <w:sz w:val="24"/>
            <w:szCs w:val="24"/>
          </w:rPr>
          <w:t>fagbongbeo@run.edu.ng</w:t>
        </w:r>
      </w:hyperlink>
    </w:p>
    <w:p w14:paraId="1564A549" w14:textId="31F86B9E" w:rsidR="00C70359" w:rsidRPr="00353455" w:rsidRDefault="001B79DF" w:rsidP="00620ED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and</w:t>
      </w:r>
    </w:p>
    <w:p w14:paraId="5125A867" w14:textId="77777777" w:rsidR="00C70359" w:rsidRPr="00353455" w:rsidRDefault="00C70359" w:rsidP="00620EDE">
      <w:pPr>
        <w:spacing w:after="0" w:line="360" w:lineRule="auto"/>
        <w:jc w:val="both"/>
        <w:rPr>
          <w:rFonts w:ascii="Times New Roman" w:hAnsi="Times New Roman" w:cs="Times New Roman"/>
          <w:b/>
          <w:sz w:val="24"/>
          <w:szCs w:val="24"/>
        </w:rPr>
      </w:pPr>
      <w:r w:rsidRPr="00353455">
        <w:rPr>
          <w:rFonts w:ascii="Times New Roman" w:hAnsi="Times New Roman" w:cs="Times New Roman"/>
          <w:b/>
          <w:sz w:val="24"/>
          <w:szCs w:val="24"/>
        </w:rPr>
        <w:t>Folasade Busayo OGUNTOYE (PhD)</w:t>
      </w:r>
    </w:p>
    <w:p w14:paraId="2CBA4AD1" w14:textId="1EFA3207" w:rsidR="00C70359" w:rsidRPr="00353455" w:rsidRDefault="00C70359" w:rsidP="00620EDE">
      <w:pPr>
        <w:spacing w:after="0" w:line="360" w:lineRule="auto"/>
        <w:jc w:val="both"/>
        <w:rPr>
          <w:rFonts w:ascii="Times New Roman" w:hAnsi="Times New Roman" w:cs="Times New Roman"/>
          <w:b/>
          <w:sz w:val="24"/>
          <w:szCs w:val="24"/>
        </w:rPr>
      </w:pPr>
      <w:r w:rsidRPr="00353455">
        <w:rPr>
          <w:rFonts w:ascii="Times New Roman" w:hAnsi="Times New Roman" w:cs="Times New Roman"/>
          <w:b/>
          <w:sz w:val="24"/>
          <w:szCs w:val="24"/>
        </w:rPr>
        <w:t>Department of Information Management</w:t>
      </w:r>
    </w:p>
    <w:p w14:paraId="01D4EDC6" w14:textId="77777777" w:rsidR="00C70359" w:rsidRPr="00353455" w:rsidRDefault="00C70359" w:rsidP="00620EDE">
      <w:pPr>
        <w:spacing w:after="0" w:line="360" w:lineRule="auto"/>
        <w:jc w:val="both"/>
        <w:rPr>
          <w:rFonts w:ascii="Times New Roman" w:hAnsi="Times New Roman" w:cs="Times New Roman"/>
          <w:b/>
          <w:sz w:val="24"/>
          <w:szCs w:val="24"/>
        </w:rPr>
      </w:pPr>
      <w:r w:rsidRPr="00353455">
        <w:rPr>
          <w:rFonts w:ascii="Times New Roman" w:hAnsi="Times New Roman" w:cs="Times New Roman"/>
          <w:b/>
          <w:sz w:val="24"/>
          <w:szCs w:val="24"/>
        </w:rPr>
        <w:t>Lead City University, Ibadan, Oyo State, Nigeria</w:t>
      </w:r>
    </w:p>
    <w:p w14:paraId="57B2E0C7" w14:textId="3D7C3C60" w:rsidR="00C70359" w:rsidRDefault="00C70359" w:rsidP="00620EDE">
      <w:pPr>
        <w:spacing w:after="0" w:line="360" w:lineRule="auto"/>
        <w:jc w:val="both"/>
      </w:pPr>
      <w:hyperlink r:id="rId9" w:history="1">
        <w:r w:rsidRPr="00353455">
          <w:rPr>
            <w:rStyle w:val="Hyperlink"/>
            <w:rFonts w:ascii="Times New Roman" w:hAnsi="Times New Roman" w:cs="Times New Roman"/>
            <w:b/>
            <w:sz w:val="24"/>
            <w:szCs w:val="24"/>
          </w:rPr>
          <w:t>oguntoye.folasade@lcu.edu.ng</w:t>
        </w:r>
      </w:hyperlink>
    </w:p>
    <w:p w14:paraId="14E47200" w14:textId="77777777" w:rsidR="00AF19A7" w:rsidRPr="00520BBF" w:rsidRDefault="00AF19A7" w:rsidP="00620EDE">
      <w:pPr>
        <w:spacing w:after="0" w:line="360" w:lineRule="auto"/>
        <w:jc w:val="both"/>
        <w:rPr>
          <w:rFonts w:ascii="Times New Roman" w:hAnsi="Times New Roman" w:cs="Times New Roman"/>
          <w:b/>
          <w:sz w:val="24"/>
          <w:szCs w:val="24"/>
        </w:rPr>
      </w:pPr>
    </w:p>
    <w:p w14:paraId="38C0BB45" w14:textId="22592D4D" w:rsidR="00041F28" w:rsidRPr="00AF19A7" w:rsidRDefault="004B7E2C" w:rsidP="00620EDE">
      <w:pPr>
        <w:spacing w:line="240" w:lineRule="auto"/>
        <w:jc w:val="both"/>
        <w:rPr>
          <w:rFonts w:ascii="Times New Roman" w:hAnsi="Times New Roman" w:cs="Times New Roman"/>
          <w:b/>
          <w:bCs/>
          <w:sz w:val="24"/>
          <w:szCs w:val="24"/>
        </w:rPr>
      </w:pPr>
      <w:r w:rsidRPr="00AF19A7">
        <w:rPr>
          <w:rFonts w:ascii="Times New Roman" w:hAnsi="Times New Roman" w:cs="Times New Roman"/>
          <w:b/>
          <w:bCs/>
          <w:sz w:val="24"/>
          <w:szCs w:val="24"/>
        </w:rPr>
        <w:t>Abstract</w:t>
      </w:r>
    </w:p>
    <w:p w14:paraId="4FA5EE1A" w14:textId="4D202F67" w:rsidR="00F441B2" w:rsidRDefault="00B530AC" w:rsidP="00620EDE">
      <w:pPr>
        <w:spacing w:after="0" w:line="240" w:lineRule="auto"/>
        <w:jc w:val="both"/>
        <w:rPr>
          <w:rFonts w:ascii="Times New Roman" w:eastAsia="Times New Roman" w:hAnsi="Times New Roman" w:cs="Times New Roman"/>
          <w:sz w:val="24"/>
          <w:szCs w:val="24"/>
        </w:rPr>
      </w:pPr>
      <w:bookmarkStart w:id="0" w:name="_Hlk224634318"/>
      <w:r w:rsidRPr="00353455">
        <w:rPr>
          <w:rFonts w:ascii="Times New Roman" w:eastAsia="Times New Roman" w:hAnsi="Times New Roman" w:cs="Times New Roman"/>
          <w:sz w:val="24"/>
          <w:szCs w:val="24"/>
        </w:rPr>
        <w:t>Th</w:t>
      </w:r>
      <w:r w:rsidR="004E74C0">
        <w:rPr>
          <w:rFonts w:ascii="Times New Roman" w:eastAsia="Times New Roman" w:hAnsi="Times New Roman" w:cs="Times New Roman"/>
          <w:sz w:val="24"/>
          <w:szCs w:val="24"/>
        </w:rPr>
        <w:t xml:space="preserve">e </w:t>
      </w:r>
      <w:r w:rsidRPr="00353455">
        <w:rPr>
          <w:rFonts w:ascii="Times New Roman" w:eastAsia="Times New Roman" w:hAnsi="Times New Roman" w:cs="Times New Roman"/>
          <w:sz w:val="24"/>
          <w:szCs w:val="24"/>
        </w:rPr>
        <w:t xml:space="preserve">study </w:t>
      </w:r>
      <w:r w:rsidR="004F5337" w:rsidRPr="00353455">
        <w:rPr>
          <w:rFonts w:ascii="Times New Roman" w:eastAsia="Times New Roman" w:hAnsi="Times New Roman" w:cs="Times New Roman"/>
          <w:sz w:val="24"/>
          <w:szCs w:val="24"/>
        </w:rPr>
        <w:t>investigated</w:t>
      </w:r>
      <w:r w:rsidRPr="00353455">
        <w:rPr>
          <w:rFonts w:ascii="Times New Roman" w:eastAsia="Times New Roman" w:hAnsi="Times New Roman" w:cs="Times New Roman"/>
          <w:sz w:val="24"/>
          <w:szCs w:val="24"/>
        </w:rPr>
        <w:t xml:space="preserve"> the </w:t>
      </w:r>
      <w:r w:rsidR="007E132C" w:rsidRPr="00353455">
        <w:rPr>
          <w:rFonts w:ascii="Times New Roman" w:eastAsia="Times New Roman" w:hAnsi="Times New Roman" w:cs="Times New Roman"/>
          <w:sz w:val="24"/>
          <w:szCs w:val="24"/>
        </w:rPr>
        <w:t>attitudes</w:t>
      </w:r>
      <w:r w:rsidRPr="00353455">
        <w:rPr>
          <w:rFonts w:ascii="Times New Roman" w:eastAsia="Times New Roman" w:hAnsi="Times New Roman" w:cs="Times New Roman"/>
          <w:sz w:val="24"/>
          <w:szCs w:val="24"/>
        </w:rPr>
        <w:t xml:space="preserve"> of seminarians as determinants of library usage in theological institutions in Osun State, Nigeria. </w:t>
      </w:r>
      <w:r w:rsidR="00F50837">
        <w:rPr>
          <w:rFonts w:ascii="Times New Roman" w:eastAsia="Times New Roman" w:hAnsi="Times New Roman" w:cs="Times New Roman"/>
          <w:sz w:val="24"/>
          <w:szCs w:val="24"/>
        </w:rPr>
        <w:t xml:space="preserve">The study was guided by two research questions with one null hypothesis tested </w:t>
      </w:r>
      <w:r w:rsidR="00F50837" w:rsidRPr="00353455">
        <w:rPr>
          <w:rFonts w:ascii="Times New Roman" w:eastAsia="Times New Roman" w:hAnsi="Times New Roman" w:cs="Times New Roman"/>
          <w:sz w:val="24"/>
          <w:szCs w:val="24"/>
        </w:rPr>
        <w:t>at 0.05 level of significance</w:t>
      </w:r>
      <w:r w:rsidR="00F50837">
        <w:rPr>
          <w:rFonts w:ascii="Times New Roman" w:eastAsia="Times New Roman" w:hAnsi="Times New Roman" w:cs="Times New Roman"/>
          <w:sz w:val="24"/>
          <w:szCs w:val="24"/>
        </w:rPr>
        <w:t xml:space="preserve">. </w:t>
      </w:r>
      <w:r w:rsidR="00766352">
        <w:rPr>
          <w:rFonts w:ascii="Times New Roman" w:eastAsia="Times New Roman" w:hAnsi="Times New Roman" w:cs="Times New Roman"/>
          <w:sz w:val="24"/>
          <w:szCs w:val="24"/>
        </w:rPr>
        <w:t>A</w:t>
      </w:r>
      <w:r w:rsidRPr="00353455">
        <w:rPr>
          <w:rFonts w:ascii="Times New Roman" w:eastAsia="Times New Roman" w:hAnsi="Times New Roman" w:cs="Times New Roman"/>
          <w:sz w:val="24"/>
          <w:szCs w:val="24"/>
        </w:rPr>
        <w:t xml:space="preserve"> descriptive survey research design</w:t>
      </w:r>
      <w:r w:rsidR="00766352">
        <w:rPr>
          <w:rFonts w:ascii="Times New Roman" w:eastAsia="Times New Roman" w:hAnsi="Times New Roman" w:cs="Times New Roman"/>
          <w:sz w:val="24"/>
          <w:szCs w:val="24"/>
        </w:rPr>
        <w:t xml:space="preserve"> was adopted for the study</w:t>
      </w:r>
      <w:r w:rsidRPr="00353455">
        <w:rPr>
          <w:rFonts w:ascii="Times New Roman" w:eastAsia="Times New Roman" w:hAnsi="Times New Roman" w:cs="Times New Roman"/>
          <w:sz w:val="24"/>
          <w:szCs w:val="24"/>
        </w:rPr>
        <w:t xml:space="preserve">. The study population was </w:t>
      </w:r>
      <w:r w:rsidR="00BD15DF">
        <w:rPr>
          <w:rFonts w:ascii="Times New Roman" w:eastAsia="Times New Roman" w:hAnsi="Times New Roman" w:cs="Times New Roman"/>
          <w:sz w:val="24"/>
          <w:szCs w:val="24"/>
        </w:rPr>
        <w:t>seven hundred and eighty-six (</w:t>
      </w:r>
      <w:r w:rsidRPr="00353455">
        <w:rPr>
          <w:rFonts w:ascii="Times New Roman" w:eastAsia="Times New Roman" w:hAnsi="Times New Roman" w:cs="Times New Roman"/>
          <w:sz w:val="24"/>
          <w:szCs w:val="24"/>
        </w:rPr>
        <w:t>786</w:t>
      </w:r>
      <w:r w:rsidR="00BD15DF">
        <w:rPr>
          <w:rFonts w:ascii="Times New Roman" w:eastAsia="Times New Roman" w:hAnsi="Times New Roman" w:cs="Times New Roman"/>
          <w:sz w:val="24"/>
          <w:szCs w:val="24"/>
        </w:rPr>
        <w:t>)</w:t>
      </w:r>
      <w:r w:rsidRPr="00353455">
        <w:rPr>
          <w:rFonts w:ascii="Times New Roman" w:eastAsia="Times New Roman" w:hAnsi="Times New Roman" w:cs="Times New Roman"/>
          <w:sz w:val="24"/>
          <w:szCs w:val="24"/>
        </w:rPr>
        <w:t xml:space="preserve"> seminarians from three theological institutions</w:t>
      </w:r>
      <w:r w:rsidR="004E74C0">
        <w:rPr>
          <w:rFonts w:ascii="Times New Roman" w:eastAsia="Times New Roman" w:hAnsi="Times New Roman" w:cs="Times New Roman"/>
          <w:sz w:val="24"/>
          <w:szCs w:val="24"/>
        </w:rPr>
        <w:t xml:space="preserve"> in Osun State. T</w:t>
      </w:r>
      <w:r w:rsidRPr="00353455">
        <w:rPr>
          <w:rFonts w:ascii="Times New Roman" w:eastAsia="Times New Roman" w:hAnsi="Times New Roman" w:cs="Times New Roman"/>
          <w:sz w:val="24"/>
          <w:szCs w:val="24"/>
        </w:rPr>
        <w:t xml:space="preserve">he sample size </w:t>
      </w:r>
      <w:r w:rsidR="00DB600B" w:rsidRPr="00353455">
        <w:rPr>
          <w:rFonts w:ascii="Times New Roman" w:eastAsia="Times New Roman" w:hAnsi="Times New Roman" w:cs="Times New Roman"/>
          <w:sz w:val="24"/>
          <w:szCs w:val="24"/>
        </w:rPr>
        <w:t>of</w:t>
      </w:r>
      <w:r w:rsidRPr="00353455">
        <w:rPr>
          <w:rFonts w:ascii="Times New Roman" w:eastAsia="Times New Roman" w:hAnsi="Times New Roman" w:cs="Times New Roman"/>
          <w:sz w:val="24"/>
          <w:szCs w:val="24"/>
        </w:rPr>
        <w:t xml:space="preserve"> </w:t>
      </w:r>
      <w:r w:rsidR="00A74936">
        <w:rPr>
          <w:rFonts w:ascii="Times New Roman" w:eastAsia="Times New Roman" w:hAnsi="Times New Roman" w:cs="Times New Roman"/>
          <w:sz w:val="24"/>
          <w:szCs w:val="24"/>
        </w:rPr>
        <w:t>two hundred and sixty (</w:t>
      </w:r>
      <w:r w:rsidRPr="00353455">
        <w:rPr>
          <w:rFonts w:ascii="Times New Roman" w:eastAsia="Times New Roman" w:hAnsi="Times New Roman" w:cs="Times New Roman"/>
          <w:sz w:val="24"/>
          <w:szCs w:val="24"/>
        </w:rPr>
        <w:t>260</w:t>
      </w:r>
      <w:r w:rsidR="00A74936">
        <w:rPr>
          <w:rFonts w:ascii="Times New Roman" w:eastAsia="Times New Roman" w:hAnsi="Times New Roman" w:cs="Times New Roman"/>
          <w:sz w:val="24"/>
          <w:szCs w:val="24"/>
        </w:rPr>
        <w:t>)</w:t>
      </w:r>
      <w:r w:rsidRPr="00353455">
        <w:rPr>
          <w:rFonts w:ascii="Times New Roman" w:eastAsia="Times New Roman" w:hAnsi="Times New Roman" w:cs="Times New Roman"/>
          <w:sz w:val="24"/>
          <w:szCs w:val="24"/>
        </w:rPr>
        <w:t xml:space="preserve"> </w:t>
      </w:r>
      <w:r w:rsidR="00DB600B" w:rsidRPr="00353455">
        <w:rPr>
          <w:rFonts w:ascii="Times New Roman" w:eastAsia="Times New Roman" w:hAnsi="Times New Roman" w:cs="Times New Roman"/>
          <w:sz w:val="24"/>
          <w:szCs w:val="24"/>
        </w:rPr>
        <w:t xml:space="preserve">was selected using </w:t>
      </w:r>
      <w:r w:rsidRPr="00353455">
        <w:rPr>
          <w:rFonts w:ascii="Times New Roman" w:eastAsia="Times New Roman" w:hAnsi="Times New Roman" w:cs="Times New Roman"/>
          <w:sz w:val="24"/>
          <w:szCs w:val="24"/>
        </w:rPr>
        <w:t xml:space="preserve">the </w:t>
      </w:r>
      <w:proofErr w:type="spellStart"/>
      <w:r w:rsidRPr="00353455">
        <w:rPr>
          <w:rFonts w:ascii="Times New Roman" w:eastAsia="Times New Roman" w:hAnsi="Times New Roman" w:cs="Times New Roman"/>
          <w:sz w:val="24"/>
          <w:szCs w:val="24"/>
        </w:rPr>
        <w:t>Krejcie</w:t>
      </w:r>
      <w:proofErr w:type="spellEnd"/>
      <w:r w:rsidRPr="00353455">
        <w:rPr>
          <w:rFonts w:ascii="Times New Roman" w:eastAsia="Times New Roman" w:hAnsi="Times New Roman" w:cs="Times New Roman"/>
          <w:sz w:val="24"/>
          <w:szCs w:val="24"/>
        </w:rPr>
        <w:t xml:space="preserve"> and Morgan </w:t>
      </w:r>
      <w:r w:rsidR="00586CF3">
        <w:rPr>
          <w:rFonts w:ascii="Times New Roman" w:eastAsia="Times New Roman" w:hAnsi="Times New Roman" w:cs="Times New Roman"/>
          <w:sz w:val="24"/>
          <w:szCs w:val="24"/>
        </w:rPr>
        <w:t xml:space="preserve">(1970) </w:t>
      </w:r>
      <w:r w:rsidRPr="00353455">
        <w:rPr>
          <w:rFonts w:ascii="Times New Roman" w:eastAsia="Times New Roman" w:hAnsi="Times New Roman" w:cs="Times New Roman"/>
          <w:sz w:val="24"/>
          <w:szCs w:val="24"/>
        </w:rPr>
        <w:t xml:space="preserve">sample size determination table. A stratified sampling technique was adopted. A well-structured questionnaire was used </w:t>
      </w:r>
      <w:r w:rsidR="00CE145D">
        <w:rPr>
          <w:rFonts w:ascii="Times New Roman" w:eastAsia="Times New Roman" w:hAnsi="Times New Roman" w:cs="Times New Roman"/>
          <w:sz w:val="24"/>
          <w:szCs w:val="24"/>
        </w:rPr>
        <w:t>for</w:t>
      </w:r>
      <w:r w:rsidRPr="00353455">
        <w:rPr>
          <w:rFonts w:ascii="Times New Roman" w:eastAsia="Times New Roman" w:hAnsi="Times New Roman" w:cs="Times New Roman"/>
          <w:sz w:val="24"/>
          <w:szCs w:val="24"/>
        </w:rPr>
        <w:t xml:space="preserve"> </w:t>
      </w:r>
      <w:r w:rsidR="00F870E4">
        <w:rPr>
          <w:rFonts w:ascii="Times New Roman" w:eastAsia="Times New Roman" w:hAnsi="Times New Roman" w:cs="Times New Roman"/>
          <w:sz w:val="24"/>
          <w:szCs w:val="24"/>
        </w:rPr>
        <w:t xml:space="preserve">the </w:t>
      </w:r>
      <w:r w:rsidRPr="00353455">
        <w:rPr>
          <w:rFonts w:ascii="Times New Roman" w:eastAsia="Times New Roman" w:hAnsi="Times New Roman" w:cs="Times New Roman"/>
          <w:sz w:val="24"/>
          <w:szCs w:val="24"/>
        </w:rPr>
        <w:t>collect</w:t>
      </w:r>
      <w:r w:rsidR="00CE145D">
        <w:rPr>
          <w:rFonts w:ascii="Times New Roman" w:eastAsia="Times New Roman" w:hAnsi="Times New Roman" w:cs="Times New Roman"/>
          <w:sz w:val="24"/>
          <w:szCs w:val="24"/>
        </w:rPr>
        <w:t>ion of</w:t>
      </w:r>
      <w:r w:rsidRPr="00353455">
        <w:rPr>
          <w:rFonts w:ascii="Times New Roman" w:eastAsia="Times New Roman" w:hAnsi="Times New Roman" w:cs="Times New Roman"/>
          <w:sz w:val="24"/>
          <w:szCs w:val="24"/>
        </w:rPr>
        <w:t xml:space="preserve"> data. </w:t>
      </w:r>
      <w:r w:rsidR="00B032D9">
        <w:rPr>
          <w:rFonts w:ascii="Times New Roman" w:eastAsia="Times New Roman" w:hAnsi="Times New Roman" w:cs="Times New Roman"/>
          <w:sz w:val="24"/>
          <w:szCs w:val="24"/>
        </w:rPr>
        <w:t>Two hundred and ten (210) questionnaires were retrieved from the respondents</w:t>
      </w:r>
      <w:r w:rsidR="008D1C45">
        <w:rPr>
          <w:rFonts w:ascii="Times New Roman" w:eastAsia="Times New Roman" w:hAnsi="Times New Roman" w:cs="Times New Roman"/>
          <w:sz w:val="24"/>
          <w:szCs w:val="24"/>
        </w:rPr>
        <w:t xml:space="preserve">. </w:t>
      </w:r>
      <w:r w:rsidR="004E74C0">
        <w:rPr>
          <w:rFonts w:ascii="Times New Roman" w:eastAsia="Times New Roman" w:hAnsi="Times New Roman" w:cs="Times New Roman"/>
          <w:sz w:val="24"/>
          <w:szCs w:val="24"/>
        </w:rPr>
        <w:t>The d</w:t>
      </w:r>
      <w:r w:rsidRPr="00353455">
        <w:rPr>
          <w:rFonts w:ascii="Times New Roman" w:eastAsia="Times New Roman" w:hAnsi="Times New Roman" w:cs="Times New Roman"/>
          <w:sz w:val="24"/>
          <w:szCs w:val="24"/>
        </w:rPr>
        <w:t>ata collected was used and analyzed using descriptive and inferential statistics. The findings</w:t>
      </w:r>
      <w:r w:rsidR="004E74C0">
        <w:rPr>
          <w:rFonts w:ascii="Times New Roman" w:eastAsia="Times New Roman" w:hAnsi="Times New Roman" w:cs="Times New Roman"/>
          <w:sz w:val="24"/>
          <w:szCs w:val="24"/>
        </w:rPr>
        <w:t xml:space="preserve"> from the study</w:t>
      </w:r>
      <w:r w:rsidRPr="00353455">
        <w:rPr>
          <w:rFonts w:ascii="Times New Roman" w:eastAsia="Times New Roman" w:hAnsi="Times New Roman" w:cs="Times New Roman"/>
          <w:sz w:val="24"/>
          <w:szCs w:val="24"/>
        </w:rPr>
        <w:t xml:space="preserve"> showed a moderately high level of library usage among the respondents. The hypothesis test revealed </w:t>
      </w:r>
      <w:r w:rsidR="007A2D80">
        <w:rPr>
          <w:rFonts w:ascii="Times New Roman" w:eastAsia="Times New Roman" w:hAnsi="Times New Roman" w:cs="Times New Roman"/>
          <w:sz w:val="24"/>
          <w:szCs w:val="24"/>
        </w:rPr>
        <w:t xml:space="preserve">that </w:t>
      </w:r>
      <w:r w:rsidR="007A2D80" w:rsidRPr="00D24289">
        <w:rPr>
          <w:rFonts w:ascii="Times New Roman" w:eastAsia="Times New Roman" w:hAnsi="Times New Roman" w:cs="Times New Roman"/>
          <w:sz w:val="24"/>
          <w:szCs w:val="24"/>
        </w:rPr>
        <w:t xml:space="preserve">the attitude of seminarians significantly influences library usage (Adj. R2=0.59, </w:t>
      </w:r>
      <w:r w:rsidR="007A2D80" w:rsidRPr="00D24289">
        <w:rPr>
          <w:rFonts w:ascii="Times New Roman" w:hAnsi="Times New Roman" w:cs="Times New Roman"/>
          <w:i/>
          <w:sz w:val="24"/>
          <w:szCs w:val="24"/>
        </w:rPr>
        <w:t xml:space="preserve">F </w:t>
      </w:r>
      <w:r w:rsidR="007A2D80" w:rsidRPr="00D24289">
        <w:rPr>
          <w:rFonts w:ascii="Times New Roman" w:eastAsia="Times New Roman" w:hAnsi="Times New Roman" w:cs="Times New Roman"/>
          <w:sz w:val="24"/>
          <w:szCs w:val="24"/>
        </w:rPr>
        <w:t>(1,209) = 113.53, p =0.00)</w:t>
      </w:r>
      <w:r w:rsidR="007A2D80" w:rsidRPr="008E7CED">
        <w:rPr>
          <w:rFonts w:ascii="Times New Roman" w:hAnsi="Times New Roman" w:cs="Times New Roman"/>
          <w:sz w:val="24"/>
          <w:szCs w:val="24"/>
        </w:rPr>
        <w:t xml:space="preserve">. </w:t>
      </w:r>
      <w:r w:rsidRPr="00353455">
        <w:rPr>
          <w:rFonts w:ascii="Times New Roman" w:eastAsia="Times New Roman" w:hAnsi="Times New Roman" w:cs="Times New Roman"/>
          <w:sz w:val="24"/>
          <w:szCs w:val="24"/>
        </w:rPr>
        <w:t xml:space="preserve">The study concluded that the </w:t>
      </w:r>
      <w:r w:rsidR="00525874" w:rsidRPr="00353455">
        <w:rPr>
          <w:rFonts w:ascii="Times New Roman" w:eastAsia="Times New Roman" w:hAnsi="Times New Roman" w:cs="Times New Roman"/>
          <w:sz w:val="24"/>
          <w:szCs w:val="24"/>
        </w:rPr>
        <w:t>attitude of seminarians enhances</w:t>
      </w:r>
      <w:r w:rsidRPr="00353455">
        <w:rPr>
          <w:rFonts w:ascii="Times New Roman" w:eastAsia="Times New Roman" w:hAnsi="Times New Roman" w:cs="Times New Roman"/>
          <w:sz w:val="24"/>
          <w:szCs w:val="24"/>
        </w:rPr>
        <w:t xml:space="preserve"> their library usage. Thus, it was recommended that the library provide library orientation to seminarians at the start of each academic session, informing them about the available resources and services.</w:t>
      </w:r>
    </w:p>
    <w:p w14:paraId="764E1758" w14:textId="77777777" w:rsidR="003A011D" w:rsidRPr="00353455" w:rsidRDefault="003A011D" w:rsidP="00620EDE">
      <w:pPr>
        <w:spacing w:after="0" w:line="240" w:lineRule="auto"/>
        <w:jc w:val="both"/>
        <w:rPr>
          <w:rFonts w:ascii="Times New Roman" w:eastAsia="Times New Roman" w:hAnsi="Times New Roman" w:cs="Times New Roman"/>
          <w:sz w:val="24"/>
          <w:szCs w:val="24"/>
        </w:rPr>
      </w:pPr>
    </w:p>
    <w:bookmarkEnd w:id="0"/>
    <w:p w14:paraId="5F486FDA" w14:textId="3BDB157C" w:rsidR="003A011D" w:rsidRDefault="00F441B2" w:rsidP="00620EDE">
      <w:pPr>
        <w:spacing w:after="0" w:line="240" w:lineRule="auto"/>
        <w:jc w:val="both"/>
        <w:rPr>
          <w:rFonts w:ascii="Times New Roman" w:eastAsia="Times New Roman" w:hAnsi="Times New Roman" w:cs="Times New Roman"/>
          <w:sz w:val="24"/>
          <w:szCs w:val="24"/>
        </w:rPr>
      </w:pPr>
      <w:r w:rsidRPr="00024901">
        <w:rPr>
          <w:rFonts w:ascii="Times New Roman" w:eastAsia="Times New Roman" w:hAnsi="Times New Roman" w:cs="Times New Roman"/>
          <w:b/>
          <w:sz w:val="24"/>
          <w:szCs w:val="24"/>
        </w:rPr>
        <w:t>Keywords</w:t>
      </w:r>
      <w:r w:rsidRPr="00353455">
        <w:rPr>
          <w:rFonts w:ascii="Times New Roman" w:eastAsia="Times New Roman" w:hAnsi="Times New Roman" w:cs="Times New Roman"/>
          <w:sz w:val="24"/>
          <w:szCs w:val="24"/>
        </w:rPr>
        <w:t xml:space="preserve">: </w:t>
      </w:r>
      <w:r w:rsidR="002257A6" w:rsidRPr="00353455">
        <w:rPr>
          <w:rFonts w:ascii="Times New Roman" w:eastAsia="Times New Roman" w:hAnsi="Times New Roman" w:cs="Times New Roman"/>
          <w:sz w:val="24"/>
          <w:szCs w:val="24"/>
        </w:rPr>
        <w:t>Attitudes, Seminarians, Library Usage</w:t>
      </w:r>
    </w:p>
    <w:p w14:paraId="05812B06" w14:textId="77777777" w:rsidR="003A011D" w:rsidRPr="003A011D" w:rsidRDefault="003A011D" w:rsidP="00620EDE">
      <w:pPr>
        <w:spacing w:after="0" w:line="240" w:lineRule="auto"/>
        <w:jc w:val="both"/>
        <w:rPr>
          <w:rFonts w:ascii="Times New Roman" w:eastAsia="Times New Roman" w:hAnsi="Times New Roman" w:cs="Times New Roman"/>
          <w:sz w:val="24"/>
          <w:szCs w:val="24"/>
        </w:rPr>
      </w:pPr>
    </w:p>
    <w:p w14:paraId="368E28D2" w14:textId="5374F251" w:rsidR="00F45B70" w:rsidRPr="00024901" w:rsidRDefault="00F45B70" w:rsidP="00211503">
      <w:pPr>
        <w:spacing w:after="0" w:line="480" w:lineRule="auto"/>
        <w:jc w:val="both"/>
        <w:rPr>
          <w:rFonts w:ascii="Times New Roman" w:hAnsi="Times New Roman" w:cs="Times New Roman"/>
          <w:b/>
          <w:sz w:val="24"/>
          <w:szCs w:val="24"/>
        </w:rPr>
      </w:pPr>
      <w:r w:rsidRPr="00024901">
        <w:rPr>
          <w:rFonts w:ascii="Times New Roman" w:hAnsi="Times New Roman" w:cs="Times New Roman"/>
          <w:b/>
          <w:sz w:val="24"/>
          <w:szCs w:val="24"/>
        </w:rPr>
        <w:t>Introduction</w:t>
      </w:r>
    </w:p>
    <w:p w14:paraId="7CCD3224" w14:textId="441636A7" w:rsidR="008E63E1" w:rsidRPr="00353455" w:rsidRDefault="003733F5" w:rsidP="00211503">
      <w:pPr>
        <w:spacing w:after="0" w:line="480" w:lineRule="auto"/>
        <w:ind w:firstLine="720"/>
        <w:jc w:val="both"/>
        <w:rPr>
          <w:rFonts w:ascii="Times New Roman" w:hAnsi="Times New Roman" w:cs="Times New Roman"/>
          <w:sz w:val="24"/>
          <w:szCs w:val="24"/>
        </w:rPr>
      </w:pPr>
      <w:r w:rsidRPr="00353455">
        <w:rPr>
          <w:rFonts w:ascii="Times New Roman" w:hAnsi="Times New Roman" w:cs="Times New Roman"/>
          <w:sz w:val="24"/>
          <w:szCs w:val="24"/>
        </w:rPr>
        <w:t xml:space="preserve">The library is an essential </w:t>
      </w:r>
      <w:r w:rsidR="001F0573" w:rsidRPr="00353455">
        <w:rPr>
          <w:rFonts w:ascii="Times New Roman" w:hAnsi="Times New Roman" w:cs="Times New Roman"/>
          <w:sz w:val="24"/>
          <w:szCs w:val="24"/>
        </w:rPr>
        <w:t>part</w:t>
      </w:r>
      <w:r w:rsidRPr="00353455">
        <w:rPr>
          <w:rFonts w:ascii="Times New Roman" w:hAnsi="Times New Roman" w:cs="Times New Roman"/>
          <w:sz w:val="24"/>
          <w:szCs w:val="24"/>
        </w:rPr>
        <w:t xml:space="preserve"> of </w:t>
      </w:r>
      <w:r w:rsidR="001F0573" w:rsidRPr="00353455">
        <w:rPr>
          <w:rFonts w:ascii="Times New Roman" w:hAnsi="Times New Roman" w:cs="Times New Roman"/>
          <w:sz w:val="24"/>
          <w:szCs w:val="24"/>
        </w:rPr>
        <w:t>any</w:t>
      </w:r>
      <w:r w:rsidRPr="00353455">
        <w:rPr>
          <w:rFonts w:ascii="Times New Roman" w:hAnsi="Times New Roman" w:cs="Times New Roman"/>
          <w:sz w:val="24"/>
          <w:szCs w:val="24"/>
        </w:rPr>
        <w:t xml:space="preserve"> academic environment, which supports the </w:t>
      </w:r>
      <w:r w:rsidR="00D61BAD" w:rsidRPr="00353455">
        <w:rPr>
          <w:rFonts w:ascii="Times New Roman" w:hAnsi="Times New Roman" w:cs="Times New Roman"/>
          <w:sz w:val="24"/>
          <w:szCs w:val="24"/>
        </w:rPr>
        <w:t xml:space="preserve">objectives of the </w:t>
      </w:r>
      <w:r w:rsidRPr="00353455">
        <w:rPr>
          <w:rFonts w:ascii="Times New Roman" w:hAnsi="Times New Roman" w:cs="Times New Roman"/>
          <w:sz w:val="24"/>
          <w:szCs w:val="24"/>
        </w:rPr>
        <w:t>parent institution by providing information and services that enhance the delivery of useful resources</w:t>
      </w:r>
      <w:r w:rsidR="00F45B70" w:rsidRPr="00353455">
        <w:rPr>
          <w:rFonts w:ascii="Times New Roman" w:hAnsi="Times New Roman" w:cs="Times New Roman"/>
          <w:sz w:val="24"/>
          <w:szCs w:val="24"/>
        </w:rPr>
        <w:t xml:space="preserve"> to its users.</w:t>
      </w:r>
      <w:r w:rsidR="007D3730" w:rsidRPr="00353455">
        <w:rPr>
          <w:rFonts w:ascii="Times New Roman" w:hAnsi="Times New Roman" w:cs="Times New Roman"/>
          <w:sz w:val="24"/>
          <w:szCs w:val="24"/>
        </w:rPr>
        <w:t xml:space="preserve"> </w:t>
      </w:r>
      <w:r w:rsidR="00D61BAD" w:rsidRPr="00353455">
        <w:rPr>
          <w:rFonts w:ascii="Times New Roman" w:hAnsi="Times New Roman" w:cs="Times New Roman"/>
          <w:sz w:val="24"/>
          <w:szCs w:val="24"/>
        </w:rPr>
        <w:t>Students' attitudes tend to influence their degree of library us</w:t>
      </w:r>
      <w:r w:rsidR="00A36863">
        <w:rPr>
          <w:rFonts w:ascii="Times New Roman" w:hAnsi="Times New Roman" w:cs="Times New Roman"/>
          <w:sz w:val="24"/>
          <w:szCs w:val="24"/>
        </w:rPr>
        <w:t>age</w:t>
      </w:r>
      <w:r w:rsidR="00003AE6" w:rsidRPr="00353455">
        <w:rPr>
          <w:rFonts w:ascii="Times New Roman" w:hAnsi="Times New Roman" w:cs="Times New Roman"/>
          <w:sz w:val="24"/>
          <w:szCs w:val="24"/>
        </w:rPr>
        <w:t>.</w:t>
      </w:r>
    </w:p>
    <w:p w14:paraId="14B257CF" w14:textId="2152C589" w:rsidR="00556AE6" w:rsidRDefault="008E63E1" w:rsidP="004641BC">
      <w:pPr>
        <w:spacing w:before="240" w:after="0" w:line="480" w:lineRule="auto"/>
        <w:ind w:firstLine="720"/>
        <w:jc w:val="both"/>
        <w:rPr>
          <w:rFonts w:ascii="Times New Roman" w:hAnsi="Times New Roman" w:cs="Times New Roman"/>
          <w:sz w:val="24"/>
          <w:szCs w:val="24"/>
        </w:rPr>
      </w:pPr>
      <w:r w:rsidRPr="00353455">
        <w:rPr>
          <w:rFonts w:ascii="Times New Roman" w:hAnsi="Times New Roman" w:cs="Times New Roman"/>
          <w:sz w:val="24"/>
          <w:szCs w:val="24"/>
        </w:rPr>
        <w:lastRenderedPageBreak/>
        <w:t>Attitude is related to emotions, thoughts, opinions</w:t>
      </w:r>
      <w:r w:rsidR="00C5443D">
        <w:rPr>
          <w:rFonts w:ascii="Times New Roman" w:hAnsi="Times New Roman" w:cs="Times New Roman"/>
          <w:sz w:val="24"/>
          <w:szCs w:val="24"/>
        </w:rPr>
        <w:t>,</w:t>
      </w:r>
      <w:r w:rsidRPr="00353455">
        <w:rPr>
          <w:rFonts w:ascii="Times New Roman" w:hAnsi="Times New Roman" w:cs="Times New Roman"/>
          <w:sz w:val="24"/>
          <w:szCs w:val="24"/>
        </w:rPr>
        <w:t xml:space="preserve"> and feelings. Attitude implies evaluation, which is usually done on a bipolar continuum from </w:t>
      </w:r>
      <w:proofErr w:type="spellStart"/>
      <w:r w:rsidRPr="00353455">
        <w:rPr>
          <w:rFonts w:ascii="Times New Roman" w:hAnsi="Times New Roman" w:cs="Times New Roman"/>
          <w:sz w:val="24"/>
          <w:szCs w:val="24"/>
        </w:rPr>
        <w:t>favourable</w:t>
      </w:r>
      <w:proofErr w:type="spellEnd"/>
      <w:r w:rsidRPr="00353455">
        <w:rPr>
          <w:rFonts w:ascii="Times New Roman" w:hAnsi="Times New Roman" w:cs="Times New Roman"/>
          <w:sz w:val="24"/>
          <w:szCs w:val="24"/>
        </w:rPr>
        <w:t xml:space="preserve"> to </w:t>
      </w:r>
      <w:proofErr w:type="spellStart"/>
      <w:r w:rsidRPr="00353455">
        <w:rPr>
          <w:rFonts w:ascii="Times New Roman" w:hAnsi="Times New Roman" w:cs="Times New Roman"/>
          <w:sz w:val="24"/>
          <w:szCs w:val="24"/>
        </w:rPr>
        <w:t>unfavourable</w:t>
      </w:r>
      <w:proofErr w:type="spellEnd"/>
      <w:r w:rsidRPr="00353455">
        <w:rPr>
          <w:rFonts w:ascii="Times New Roman" w:hAnsi="Times New Roman" w:cs="Times New Roman"/>
          <w:sz w:val="24"/>
          <w:szCs w:val="24"/>
        </w:rPr>
        <w:t xml:space="preserve"> or positive to negative, encompassing qualities such as good-bad, harmful-beneficial, pleasant-unpleasant, and likeable-dislikeable</w:t>
      </w:r>
      <w:r w:rsidR="00E6648D" w:rsidRPr="00353455">
        <w:rPr>
          <w:rFonts w:ascii="Times New Roman" w:hAnsi="Times New Roman" w:cs="Times New Roman"/>
          <w:sz w:val="24"/>
          <w:szCs w:val="24"/>
        </w:rPr>
        <w:t xml:space="preserve"> (</w:t>
      </w:r>
      <w:r w:rsidR="00E6648D" w:rsidRPr="00353455">
        <w:rPr>
          <w:rFonts w:ascii="Times New Roman" w:hAnsi="Times New Roman" w:cs="Times New Roman"/>
          <w:sz w:val="24"/>
          <w:szCs w:val="24"/>
          <w:shd w:val="clear" w:color="auto" w:fill="FFFFFF"/>
        </w:rPr>
        <w:t>Ajzen, 2001</w:t>
      </w:r>
      <w:r w:rsidR="00E6648D" w:rsidRPr="00353455">
        <w:rPr>
          <w:rFonts w:ascii="Times New Roman" w:hAnsi="Times New Roman" w:cs="Times New Roman"/>
          <w:sz w:val="24"/>
          <w:szCs w:val="24"/>
        </w:rPr>
        <w:t>)</w:t>
      </w:r>
      <w:r w:rsidRPr="00353455">
        <w:rPr>
          <w:rFonts w:ascii="Times New Roman" w:hAnsi="Times New Roman" w:cs="Times New Roman"/>
          <w:sz w:val="24"/>
          <w:szCs w:val="24"/>
        </w:rPr>
        <w:t>.</w:t>
      </w:r>
      <w:r w:rsidR="00556AE6">
        <w:rPr>
          <w:rFonts w:ascii="Times New Roman" w:hAnsi="Times New Roman" w:cs="Times New Roman"/>
          <w:sz w:val="24"/>
          <w:szCs w:val="24"/>
        </w:rPr>
        <w:t xml:space="preserve"> </w:t>
      </w:r>
      <w:r w:rsidR="007F0C98" w:rsidRPr="00353455">
        <w:rPr>
          <w:rFonts w:ascii="Times New Roman" w:hAnsi="Times New Roman" w:cs="Times New Roman"/>
          <w:sz w:val="24"/>
          <w:szCs w:val="24"/>
        </w:rPr>
        <w:t xml:space="preserve">Attitude is determined by the individual’s beliefs about outcomes or attributes of performing the behaviour (behavioural beliefs), weighted by evaluations of those outcomes or attributes. </w:t>
      </w:r>
    </w:p>
    <w:p w14:paraId="26D25CFF" w14:textId="6A941A1B" w:rsidR="00971815" w:rsidRDefault="00864E84" w:rsidP="004641BC">
      <w:pPr>
        <w:spacing w:before="240"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A</w:t>
      </w:r>
      <w:r w:rsidR="00556AE6" w:rsidRPr="008E7CED">
        <w:rPr>
          <w:rFonts w:ascii="Times New Roman" w:eastAsia="Times New Roman" w:hAnsi="Times New Roman" w:cs="Times New Roman"/>
          <w:sz w:val="24"/>
          <w:szCs w:val="24"/>
        </w:rPr>
        <w:t>ttitude is a collection of feelings, thoughts, and actions directed at a certain thing, person, event, or objec</w:t>
      </w:r>
      <w:r w:rsidR="00B26097">
        <w:rPr>
          <w:rFonts w:ascii="Times New Roman" w:eastAsia="Times New Roman" w:hAnsi="Times New Roman" w:cs="Times New Roman"/>
          <w:sz w:val="24"/>
          <w:szCs w:val="24"/>
        </w:rPr>
        <w:t>t</w:t>
      </w:r>
      <w:r w:rsidR="00556AE6" w:rsidRPr="008E7CED">
        <w:rPr>
          <w:rFonts w:ascii="Times New Roman" w:hAnsi="Times New Roman" w:cs="Times New Roman"/>
          <w:sz w:val="24"/>
          <w:szCs w:val="24"/>
        </w:rPr>
        <w:t>.</w:t>
      </w:r>
      <w:r w:rsidR="00556AE6">
        <w:rPr>
          <w:rFonts w:ascii="Times New Roman" w:hAnsi="Times New Roman" w:cs="Times New Roman"/>
          <w:sz w:val="24"/>
          <w:szCs w:val="24"/>
        </w:rPr>
        <w:t xml:space="preserve"> </w:t>
      </w:r>
      <w:r w:rsidR="00556AE6" w:rsidRPr="00353455">
        <w:rPr>
          <w:rFonts w:ascii="Times New Roman" w:hAnsi="Times New Roman" w:cs="Times New Roman"/>
          <w:sz w:val="24"/>
          <w:szCs w:val="24"/>
        </w:rPr>
        <w:t>Thus, a person with strong beliefs that positively valued outcomes will result from performing the behaviour will have a positive attitude toward the behaviour. Conversely, a person with strong beliefs that negatively valued outcomes will result from the behaviour will have a negative attitude</w:t>
      </w:r>
      <w:r w:rsidR="00556AE6">
        <w:rPr>
          <w:rFonts w:ascii="Times New Roman" w:hAnsi="Times New Roman" w:cs="Times New Roman"/>
          <w:sz w:val="24"/>
          <w:szCs w:val="24"/>
        </w:rPr>
        <w:t xml:space="preserve">. </w:t>
      </w:r>
      <w:r w:rsidR="00556AE6" w:rsidRPr="008E7CED">
        <w:rPr>
          <w:rFonts w:ascii="Times New Roman" w:hAnsi="Times New Roman" w:cs="Times New Roman"/>
          <w:sz w:val="24"/>
          <w:szCs w:val="24"/>
        </w:rPr>
        <w:t xml:space="preserve">Such feelings or beliefs can vary from bad to good toward the object of </w:t>
      </w:r>
      <w:r w:rsidR="00556AE6">
        <w:rPr>
          <w:rFonts w:ascii="Times New Roman" w:hAnsi="Times New Roman" w:cs="Times New Roman"/>
          <w:sz w:val="24"/>
          <w:szCs w:val="24"/>
        </w:rPr>
        <w:t xml:space="preserve">the </w:t>
      </w:r>
      <w:r w:rsidR="00556AE6" w:rsidRPr="008E7CED">
        <w:rPr>
          <w:rFonts w:ascii="Times New Roman" w:hAnsi="Times New Roman" w:cs="Times New Roman"/>
          <w:sz w:val="24"/>
          <w:szCs w:val="24"/>
        </w:rPr>
        <w:t xml:space="preserve">attitude. </w:t>
      </w:r>
      <w:r w:rsidR="00556AE6">
        <w:rPr>
          <w:rFonts w:ascii="Times New Roman" w:hAnsi="Times New Roman" w:cs="Times New Roman"/>
          <w:sz w:val="24"/>
          <w:szCs w:val="24"/>
        </w:rPr>
        <w:t>(</w:t>
      </w:r>
      <w:r w:rsidR="00556AE6" w:rsidRPr="002D37AB">
        <w:rPr>
          <w:rFonts w:ascii="Times New Roman" w:hAnsi="Times New Roman" w:cs="Times New Roman"/>
          <w:sz w:val="24"/>
          <w:szCs w:val="24"/>
        </w:rPr>
        <w:t>Montano</w:t>
      </w:r>
      <w:r w:rsidR="00556AE6" w:rsidRPr="00353455">
        <w:rPr>
          <w:rFonts w:ascii="Times New Roman" w:hAnsi="Times New Roman" w:cs="Times New Roman"/>
          <w:sz w:val="24"/>
          <w:szCs w:val="24"/>
        </w:rPr>
        <w:t xml:space="preserve"> &amp; Kasprzyk, 2008). </w:t>
      </w:r>
      <w:r w:rsidR="00556AE6" w:rsidRPr="008E7CED">
        <w:rPr>
          <w:rFonts w:ascii="Times New Roman" w:hAnsi="Times New Roman" w:cs="Times New Roman"/>
          <w:sz w:val="24"/>
          <w:szCs w:val="24"/>
        </w:rPr>
        <w:t xml:space="preserve"> </w:t>
      </w:r>
      <w:r w:rsidR="00B26097" w:rsidRPr="00353455">
        <w:rPr>
          <w:rFonts w:ascii="Times New Roman" w:hAnsi="Times New Roman" w:cs="Times New Roman"/>
          <w:sz w:val="24"/>
          <w:szCs w:val="24"/>
        </w:rPr>
        <w:t xml:space="preserve">Similarly, </w:t>
      </w:r>
      <w:r w:rsidR="00CD5D59">
        <w:rPr>
          <w:rFonts w:ascii="Times New Roman" w:hAnsi="Times New Roman" w:cs="Times New Roman"/>
          <w:sz w:val="24"/>
          <w:szCs w:val="24"/>
        </w:rPr>
        <w:t>attitude</w:t>
      </w:r>
      <w:r w:rsidR="00B26097" w:rsidRPr="00353455">
        <w:rPr>
          <w:rFonts w:ascii="Times New Roman" w:hAnsi="Times New Roman" w:cs="Times New Roman"/>
          <w:sz w:val="24"/>
          <w:szCs w:val="24"/>
        </w:rPr>
        <w:t xml:space="preserve"> is a set of emotions, beliefs, and behaviour toward a particular object, person, thing, or event</w:t>
      </w:r>
      <w:r w:rsidR="00B26097">
        <w:rPr>
          <w:rFonts w:ascii="Times New Roman" w:hAnsi="Times New Roman" w:cs="Times New Roman"/>
          <w:sz w:val="24"/>
          <w:szCs w:val="24"/>
        </w:rPr>
        <w:t>.</w:t>
      </w:r>
      <w:r w:rsidR="00B26097" w:rsidRPr="00353455">
        <w:rPr>
          <w:rFonts w:ascii="Times New Roman" w:hAnsi="Times New Roman" w:cs="Times New Roman"/>
          <w:sz w:val="24"/>
          <w:szCs w:val="24"/>
        </w:rPr>
        <w:t xml:space="preserve"> </w:t>
      </w:r>
      <w:r w:rsidR="00556AE6" w:rsidRPr="008E7CED">
        <w:rPr>
          <w:rFonts w:ascii="Times New Roman" w:hAnsi="Times New Roman" w:cs="Times New Roman"/>
          <w:sz w:val="24"/>
          <w:szCs w:val="24"/>
        </w:rPr>
        <w:t>It is possible that an individual can have both ideas or feelings towards a certain item, which can be negative or positive ideas or feelings toward the same object or subject.</w:t>
      </w:r>
      <w:r w:rsidR="00B26097">
        <w:rPr>
          <w:rFonts w:ascii="Times New Roman" w:hAnsi="Times New Roman" w:cs="Times New Roman"/>
          <w:sz w:val="24"/>
          <w:szCs w:val="24"/>
        </w:rPr>
        <w:t xml:space="preserve"> </w:t>
      </w:r>
      <w:r w:rsidR="00B26097" w:rsidRPr="00353455">
        <w:rPr>
          <w:rFonts w:ascii="Times New Roman" w:hAnsi="Times New Roman" w:cs="Times New Roman"/>
          <w:sz w:val="24"/>
          <w:szCs w:val="24"/>
        </w:rPr>
        <w:t>(Banaji</w:t>
      </w:r>
      <w:r w:rsidR="00B26097">
        <w:rPr>
          <w:rFonts w:ascii="Times New Roman" w:hAnsi="Times New Roman" w:cs="Times New Roman"/>
          <w:sz w:val="24"/>
          <w:szCs w:val="24"/>
        </w:rPr>
        <w:t xml:space="preserve"> </w:t>
      </w:r>
      <w:r w:rsidR="00B26097" w:rsidRPr="00353455">
        <w:rPr>
          <w:rFonts w:ascii="Times New Roman" w:hAnsi="Times New Roman" w:cs="Times New Roman"/>
          <w:sz w:val="24"/>
          <w:szCs w:val="24"/>
        </w:rPr>
        <w:t xml:space="preserve">&amp; </w:t>
      </w:r>
      <w:proofErr w:type="spellStart"/>
      <w:r w:rsidR="00B26097" w:rsidRPr="00353455">
        <w:rPr>
          <w:rFonts w:ascii="Times New Roman" w:hAnsi="Times New Roman" w:cs="Times New Roman"/>
          <w:sz w:val="24"/>
          <w:szCs w:val="24"/>
        </w:rPr>
        <w:t>Heiphetz</w:t>
      </w:r>
      <w:proofErr w:type="spellEnd"/>
      <w:r w:rsidR="00B26097">
        <w:rPr>
          <w:rFonts w:ascii="Times New Roman" w:hAnsi="Times New Roman" w:cs="Times New Roman"/>
          <w:sz w:val="24"/>
          <w:szCs w:val="24"/>
        </w:rPr>
        <w:t xml:space="preserve">, </w:t>
      </w:r>
      <w:r w:rsidR="00B26097" w:rsidRPr="00353455">
        <w:rPr>
          <w:rFonts w:ascii="Times New Roman" w:hAnsi="Times New Roman" w:cs="Times New Roman"/>
          <w:sz w:val="24"/>
          <w:szCs w:val="24"/>
        </w:rPr>
        <w:t xml:space="preserve">2010). </w:t>
      </w:r>
    </w:p>
    <w:p w14:paraId="6BF37C0B" w14:textId="194BDD51" w:rsidR="000E2DF4" w:rsidRPr="004D155C" w:rsidRDefault="00556AE6" w:rsidP="004D155C">
      <w:pPr>
        <w:spacing w:before="240" w:after="0" w:line="480" w:lineRule="auto"/>
        <w:ind w:firstLine="720"/>
        <w:jc w:val="both"/>
        <w:rPr>
          <w:rFonts w:ascii="Times New Roman" w:hAnsi="Times New Roman" w:cs="Times New Roman"/>
          <w:sz w:val="24"/>
          <w:szCs w:val="24"/>
        </w:rPr>
      </w:pPr>
      <w:r w:rsidRPr="008E7CED">
        <w:rPr>
          <w:rFonts w:ascii="Times New Roman" w:hAnsi="Times New Roman" w:cs="Times New Roman"/>
          <w:sz w:val="24"/>
          <w:szCs w:val="24"/>
        </w:rPr>
        <w:t xml:space="preserve">Library usage </w:t>
      </w:r>
      <w:r w:rsidR="00BB1835">
        <w:rPr>
          <w:rFonts w:ascii="Times New Roman" w:hAnsi="Times New Roman" w:cs="Times New Roman"/>
          <w:sz w:val="24"/>
          <w:szCs w:val="24"/>
        </w:rPr>
        <w:t xml:space="preserve">in this study </w:t>
      </w:r>
      <w:r w:rsidRPr="008E7CED">
        <w:rPr>
          <w:rFonts w:ascii="Times New Roman" w:hAnsi="Times New Roman" w:cs="Times New Roman"/>
          <w:sz w:val="24"/>
          <w:szCs w:val="24"/>
        </w:rPr>
        <w:t>refers to how library users interact and utilize the resources, services, and facilities a library provides.</w:t>
      </w:r>
      <w:r w:rsidRPr="008E7CED">
        <w:rPr>
          <w:rFonts w:ascii="Times New Roman" w:hAnsi="Times New Roman" w:cs="Times New Roman"/>
          <w:sz w:val="24"/>
          <w:szCs w:val="24"/>
          <w:vertAlign w:val="superscript"/>
        </w:rPr>
        <w:t xml:space="preserve"> </w:t>
      </w:r>
      <w:r w:rsidRPr="008E7CED">
        <w:rPr>
          <w:rFonts w:ascii="Times New Roman" w:hAnsi="Times New Roman" w:cs="Times New Roman"/>
          <w:sz w:val="24"/>
          <w:szCs w:val="24"/>
        </w:rPr>
        <w:t>This encompasses various activities and interactions, reflecting the library's role as a</w:t>
      </w:r>
      <w:r w:rsidR="00C84D9C">
        <w:rPr>
          <w:rFonts w:ascii="Times New Roman" w:hAnsi="Times New Roman" w:cs="Times New Roman"/>
          <w:sz w:val="24"/>
          <w:szCs w:val="24"/>
        </w:rPr>
        <w:t xml:space="preserve"> hub for</w:t>
      </w:r>
      <w:r w:rsidRPr="008E7CED">
        <w:rPr>
          <w:rFonts w:ascii="Times New Roman" w:hAnsi="Times New Roman" w:cs="Times New Roman"/>
          <w:sz w:val="24"/>
          <w:szCs w:val="24"/>
        </w:rPr>
        <w:t xml:space="preserve"> knowledge, information, learning, and community engagement. In addition, to foster the efficient and effective use of the libraries, there is provision for </w:t>
      </w:r>
      <w:r w:rsidR="007F0C98">
        <w:rPr>
          <w:rFonts w:ascii="Times New Roman" w:hAnsi="Times New Roman" w:cs="Times New Roman"/>
          <w:sz w:val="24"/>
          <w:szCs w:val="24"/>
        </w:rPr>
        <w:t>seating</w:t>
      </w:r>
      <w:r w:rsidRPr="008E7CED">
        <w:rPr>
          <w:rFonts w:ascii="Times New Roman" w:hAnsi="Times New Roman" w:cs="Times New Roman"/>
          <w:sz w:val="24"/>
          <w:szCs w:val="24"/>
        </w:rPr>
        <w:t xml:space="preserve"> facilities for readers who want to take notes. </w:t>
      </w:r>
      <w:r w:rsidRPr="008E7CED">
        <w:rPr>
          <w:rFonts w:ascii="Times New Roman" w:eastAsia="Times New Roman" w:hAnsi="Times New Roman" w:cs="Times New Roman"/>
          <w:sz w:val="24"/>
          <w:szCs w:val="24"/>
        </w:rPr>
        <w:t>This includes the use of information resources available in the library for study and research purposes. This demonstrates how library information resources fulfill their duties and contribute to the solution of information needs through their use.</w:t>
      </w:r>
    </w:p>
    <w:p w14:paraId="464563D0" w14:textId="73A06945" w:rsidR="0098720B" w:rsidRDefault="00CC748B" w:rsidP="004641BC">
      <w:pPr>
        <w:spacing w:after="0" w:line="480" w:lineRule="auto"/>
        <w:jc w:val="both"/>
        <w:rPr>
          <w:rFonts w:ascii="Times New Roman" w:hAnsi="Times New Roman" w:cs="Times New Roman"/>
          <w:b/>
          <w:sz w:val="24"/>
          <w:szCs w:val="24"/>
        </w:rPr>
      </w:pPr>
      <w:r w:rsidRPr="00353455">
        <w:rPr>
          <w:rFonts w:ascii="Times New Roman" w:hAnsi="Times New Roman" w:cs="Times New Roman"/>
          <w:b/>
          <w:sz w:val="24"/>
          <w:szCs w:val="24"/>
        </w:rPr>
        <w:lastRenderedPageBreak/>
        <w:t>Statement of the Problem</w:t>
      </w:r>
    </w:p>
    <w:p w14:paraId="3AFEF056" w14:textId="3A73E5B1" w:rsidR="0083132A" w:rsidRDefault="00152C64" w:rsidP="004641BC">
      <w:pPr>
        <w:spacing w:after="0" w:line="480" w:lineRule="auto"/>
        <w:ind w:firstLine="720"/>
        <w:jc w:val="both"/>
        <w:rPr>
          <w:rFonts w:ascii="Times New Roman" w:hAnsi="Times New Roman" w:cs="Times New Roman"/>
          <w:sz w:val="24"/>
          <w:szCs w:val="24"/>
        </w:rPr>
      </w:pPr>
      <w:r w:rsidRPr="00353455">
        <w:rPr>
          <w:rFonts w:ascii="Times New Roman" w:hAnsi="Times New Roman" w:cs="Times New Roman"/>
          <w:sz w:val="24"/>
          <w:szCs w:val="24"/>
        </w:rPr>
        <w:t xml:space="preserve">Libraries are established in higher institutions to enhance teaching, learning, and research activities to achieve the objectives of the parent organization.  </w:t>
      </w:r>
      <w:r w:rsidR="00A06972" w:rsidRPr="008E7CED">
        <w:rPr>
          <w:rFonts w:ascii="Times New Roman" w:hAnsi="Times New Roman" w:cs="Times New Roman"/>
          <w:sz w:val="24"/>
          <w:szCs w:val="24"/>
        </w:rPr>
        <w:t xml:space="preserve">However, the main objective </w:t>
      </w:r>
      <w:r w:rsidR="002F6CB7" w:rsidRPr="008E7CED">
        <w:rPr>
          <w:rFonts w:ascii="Times New Roman" w:hAnsi="Times New Roman" w:cs="Times New Roman"/>
          <w:sz w:val="24"/>
          <w:szCs w:val="24"/>
        </w:rPr>
        <w:t>of libraries</w:t>
      </w:r>
      <w:r w:rsidR="00A06972" w:rsidRPr="008E7CED">
        <w:rPr>
          <w:rFonts w:ascii="Times New Roman" w:hAnsi="Times New Roman" w:cs="Times New Roman"/>
          <w:sz w:val="24"/>
          <w:szCs w:val="24"/>
        </w:rPr>
        <w:t xml:space="preserve"> in theological institutions is to </w:t>
      </w:r>
      <w:r w:rsidR="002F6CB7" w:rsidRPr="008E7CED">
        <w:rPr>
          <w:rFonts w:ascii="Times New Roman" w:hAnsi="Times New Roman" w:cs="Times New Roman"/>
          <w:sz w:val="24"/>
          <w:szCs w:val="24"/>
        </w:rPr>
        <w:t>select information</w:t>
      </w:r>
      <w:r w:rsidR="00A06972" w:rsidRPr="008E7CED">
        <w:rPr>
          <w:rFonts w:ascii="Times New Roman" w:hAnsi="Times New Roman" w:cs="Times New Roman"/>
          <w:sz w:val="24"/>
          <w:szCs w:val="24"/>
        </w:rPr>
        <w:t xml:space="preserve"> materials that will support and enrich the educational </w:t>
      </w:r>
      <w:proofErr w:type="spellStart"/>
      <w:r w:rsidR="00A06972" w:rsidRPr="008E7CED">
        <w:rPr>
          <w:rFonts w:ascii="Times New Roman" w:hAnsi="Times New Roman" w:cs="Times New Roman"/>
          <w:sz w:val="24"/>
          <w:szCs w:val="24"/>
        </w:rPr>
        <w:t>programmes</w:t>
      </w:r>
      <w:proofErr w:type="spellEnd"/>
      <w:r w:rsidR="00A06972" w:rsidRPr="008E7CED">
        <w:rPr>
          <w:rFonts w:ascii="Times New Roman" w:hAnsi="Times New Roman" w:cs="Times New Roman"/>
          <w:sz w:val="24"/>
          <w:szCs w:val="24"/>
        </w:rPr>
        <w:t xml:space="preserve"> of the parent institution. The selected information materials for these library collections serve the purpose of </w:t>
      </w:r>
      <w:r w:rsidR="002F6CB7">
        <w:rPr>
          <w:rFonts w:ascii="Times New Roman" w:hAnsi="Times New Roman" w:cs="Times New Roman"/>
          <w:sz w:val="24"/>
          <w:szCs w:val="24"/>
        </w:rPr>
        <w:t>their</w:t>
      </w:r>
      <w:r w:rsidR="00A06972" w:rsidRPr="008E7CED">
        <w:rPr>
          <w:rFonts w:ascii="Times New Roman" w:hAnsi="Times New Roman" w:cs="Times New Roman"/>
          <w:sz w:val="24"/>
          <w:szCs w:val="24"/>
        </w:rPr>
        <w:t xml:space="preserve"> curriculum, theologically related research, and the information needs and interests of the patrons. </w:t>
      </w:r>
    </w:p>
    <w:p w14:paraId="21ACD85F" w14:textId="07DD0FEB" w:rsidR="00727C37" w:rsidRDefault="00727C37" w:rsidP="004641BC">
      <w:pPr>
        <w:spacing w:after="0" w:line="480" w:lineRule="auto"/>
        <w:ind w:firstLine="720"/>
        <w:jc w:val="both"/>
        <w:rPr>
          <w:rFonts w:ascii="Times New Roman" w:hAnsi="Times New Roman" w:cs="Times New Roman"/>
          <w:b/>
          <w:sz w:val="24"/>
          <w:szCs w:val="24"/>
        </w:rPr>
      </w:pPr>
      <w:r>
        <w:rPr>
          <w:rFonts w:ascii="Times New Roman" w:hAnsi="Times New Roman" w:cs="Times New Roman"/>
          <w:sz w:val="24"/>
          <w:szCs w:val="24"/>
        </w:rPr>
        <w:t xml:space="preserve">However, the management of theological institutions </w:t>
      </w:r>
      <w:r w:rsidR="008D1C45">
        <w:rPr>
          <w:rFonts w:ascii="Times New Roman" w:hAnsi="Times New Roman" w:cs="Times New Roman"/>
          <w:sz w:val="24"/>
          <w:szCs w:val="24"/>
        </w:rPr>
        <w:t>has been investing in building a robust collection by spending a huge amount of money to acquire both print and electronic resources, yet, because of the bad attitude of seminarians, their level of response to the usage is low, which does not justify</w:t>
      </w:r>
      <w:r>
        <w:rPr>
          <w:rFonts w:ascii="Times New Roman" w:hAnsi="Times New Roman" w:cs="Times New Roman"/>
          <w:sz w:val="24"/>
          <w:szCs w:val="24"/>
        </w:rPr>
        <w:t xml:space="preserve"> the amount spent on the library. </w:t>
      </w:r>
    </w:p>
    <w:p w14:paraId="6C667AF0" w14:textId="2D1D28C8" w:rsidR="00EA3233" w:rsidRDefault="00623E1F" w:rsidP="004641B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Nevertheless, despite the importance of libraries in theological institutions, </w:t>
      </w:r>
      <w:r w:rsidR="00247D32">
        <w:rPr>
          <w:rFonts w:ascii="Times New Roman" w:hAnsi="Times New Roman" w:cs="Times New Roman"/>
          <w:sz w:val="24"/>
          <w:szCs w:val="24"/>
        </w:rPr>
        <w:t xml:space="preserve">studies and preliminary </w:t>
      </w:r>
      <w:r>
        <w:rPr>
          <w:rFonts w:ascii="Times New Roman" w:hAnsi="Times New Roman" w:cs="Times New Roman"/>
          <w:sz w:val="24"/>
          <w:szCs w:val="24"/>
        </w:rPr>
        <w:t>observations</w:t>
      </w:r>
      <w:r w:rsidR="00247D32">
        <w:rPr>
          <w:rFonts w:ascii="Times New Roman" w:hAnsi="Times New Roman" w:cs="Times New Roman"/>
          <w:sz w:val="24"/>
          <w:szCs w:val="24"/>
        </w:rPr>
        <w:t xml:space="preserve"> </w:t>
      </w:r>
      <w:r w:rsidR="00E754A5">
        <w:rPr>
          <w:rFonts w:ascii="Times New Roman" w:hAnsi="Times New Roman" w:cs="Times New Roman"/>
          <w:sz w:val="24"/>
          <w:szCs w:val="24"/>
        </w:rPr>
        <w:t xml:space="preserve">indicate </w:t>
      </w:r>
      <w:r w:rsidR="00685D9B">
        <w:rPr>
          <w:rFonts w:ascii="Times New Roman" w:hAnsi="Times New Roman" w:cs="Times New Roman"/>
          <w:sz w:val="24"/>
          <w:szCs w:val="24"/>
        </w:rPr>
        <w:t xml:space="preserve">that seminarians </w:t>
      </w:r>
      <w:r w:rsidR="00E754A5">
        <w:rPr>
          <w:rFonts w:ascii="Times New Roman" w:hAnsi="Times New Roman" w:cs="Times New Roman"/>
          <w:sz w:val="24"/>
          <w:szCs w:val="24"/>
        </w:rPr>
        <w:t>display</w:t>
      </w:r>
      <w:r w:rsidR="001F235F">
        <w:rPr>
          <w:rFonts w:ascii="Times New Roman" w:hAnsi="Times New Roman" w:cs="Times New Roman"/>
          <w:sz w:val="24"/>
          <w:szCs w:val="24"/>
        </w:rPr>
        <w:t xml:space="preserve"> </w:t>
      </w:r>
      <w:r w:rsidR="00E754A5">
        <w:rPr>
          <w:rFonts w:ascii="Times New Roman" w:hAnsi="Times New Roman" w:cs="Times New Roman"/>
          <w:sz w:val="24"/>
          <w:szCs w:val="24"/>
        </w:rPr>
        <w:t xml:space="preserve">a </w:t>
      </w:r>
      <w:r w:rsidR="001F235F">
        <w:rPr>
          <w:rFonts w:ascii="Times New Roman" w:hAnsi="Times New Roman" w:cs="Times New Roman"/>
          <w:sz w:val="24"/>
          <w:szCs w:val="24"/>
        </w:rPr>
        <w:t xml:space="preserve">poor attitude towards library </w:t>
      </w:r>
      <w:r w:rsidR="003731AD">
        <w:rPr>
          <w:rFonts w:ascii="Times New Roman" w:hAnsi="Times New Roman" w:cs="Times New Roman"/>
          <w:sz w:val="24"/>
          <w:szCs w:val="24"/>
        </w:rPr>
        <w:t>usag</w:t>
      </w:r>
      <w:r w:rsidR="00D91EBD">
        <w:rPr>
          <w:rFonts w:ascii="Times New Roman" w:hAnsi="Times New Roman" w:cs="Times New Roman"/>
          <w:sz w:val="24"/>
          <w:szCs w:val="24"/>
        </w:rPr>
        <w:t>e. The</w:t>
      </w:r>
      <w:r w:rsidR="00247D32">
        <w:rPr>
          <w:rFonts w:ascii="Times New Roman" w:hAnsi="Times New Roman" w:cs="Times New Roman"/>
          <w:sz w:val="24"/>
          <w:szCs w:val="24"/>
        </w:rPr>
        <w:t xml:space="preserve"> </w:t>
      </w:r>
      <w:r w:rsidR="00247D32" w:rsidRPr="00247D32">
        <w:rPr>
          <w:rFonts w:ascii="Times New Roman" w:hAnsi="Times New Roman" w:cs="Times New Roman"/>
          <w:sz w:val="24"/>
          <w:szCs w:val="24"/>
        </w:rPr>
        <w:t xml:space="preserve">undergraduate students are overall satisfied with </w:t>
      </w:r>
      <w:r w:rsidR="00AB52FE">
        <w:rPr>
          <w:rFonts w:ascii="Times New Roman" w:hAnsi="Times New Roman" w:cs="Times New Roman"/>
          <w:sz w:val="24"/>
          <w:szCs w:val="24"/>
        </w:rPr>
        <w:t>the available library resources, services, and facilities, but these</w:t>
      </w:r>
      <w:r w:rsidR="00247D32" w:rsidRPr="00247D32">
        <w:rPr>
          <w:rFonts w:ascii="Times New Roman" w:hAnsi="Times New Roman" w:cs="Times New Roman"/>
          <w:sz w:val="24"/>
          <w:szCs w:val="24"/>
        </w:rPr>
        <w:t xml:space="preserve"> resources and services are not being</w:t>
      </w:r>
      <w:r w:rsidR="009166D2">
        <w:rPr>
          <w:rFonts w:ascii="Times New Roman" w:hAnsi="Times New Roman" w:cs="Times New Roman"/>
          <w:sz w:val="24"/>
          <w:szCs w:val="24"/>
        </w:rPr>
        <w:t xml:space="preserve"> fully used by undergra</w:t>
      </w:r>
      <w:r w:rsidR="009A6F76">
        <w:rPr>
          <w:rFonts w:ascii="Times New Roman" w:hAnsi="Times New Roman" w:cs="Times New Roman"/>
          <w:sz w:val="24"/>
          <w:szCs w:val="24"/>
        </w:rPr>
        <w:t>dua</w:t>
      </w:r>
      <w:r w:rsidR="009166D2">
        <w:rPr>
          <w:rFonts w:ascii="Times New Roman" w:hAnsi="Times New Roman" w:cs="Times New Roman"/>
          <w:sz w:val="24"/>
          <w:szCs w:val="24"/>
        </w:rPr>
        <w:t>tes</w:t>
      </w:r>
      <w:r w:rsidR="00D91EBD">
        <w:rPr>
          <w:rFonts w:ascii="Times New Roman" w:hAnsi="Times New Roman" w:cs="Times New Roman"/>
          <w:sz w:val="24"/>
          <w:szCs w:val="24"/>
        </w:rPr>
        <w:t xml:space="preserve"> (</w:t>
      </w:r>
      <w:r w:rsidR="00D91EBD" w:rsidRPr="009A3CDF">
        <w:rPr>
          <w:rFonts w:ascii="Times New Roman" w:hAnsi="Times New Roman" w:cs="Times New Roman"/>
          <w:sz w:val="24"/>
          <w:szCs w:val="24"/>
        </w:rPr>
        <w:t>Chamani</w:t>
      </w:r>
      <w:r w:rsidR="00292A3B">
        <w:rPr>
          <w:rFonts w:ascii="Times New Roman" w:hAnsi="Times New Roman" w:cs="Times New Roman"/>
          <w:sz w:val="24"/>
          <w:szCs w:val="24"/>
        </w:rPr>
        <w:t>,</w:t>
      </w:r>
      <w:r w:rsidR="004F55F5">
        <w:rPr>
          <w:rFonts w:ascii="Times New Roman" w:hAnsi="Times New Roman" w:cs="Times New Roman"/>
          <w:sz w:val="24"/>
          <w:szCs w:val="24"/>
        </w:rPr>
        <w:t xml:space="preserve"> </w:t>
      </w:r>
      <w:r w:rsidR="00D91EBD" w:rsidRPr="00247D32">
        <w:rPr>
          <w:rFonts w:ascii="Times New Roman" w:hAnsi="Times New Roman" w:cs="Times New Roman"/>
          <w:sz w:val="24"/>
          <w:szCs w:val="24"/>
        </w:rPr>
        <w:t>2020</w:t>
      </w:r>
      <w:r w:rsidR="00C44FB3" w:rsidRPr="00247D32">
        <w:rPr>
          <w:rFonts w:ascii="Times New Roman" w:hAnsi="Times New Roman" w:cs="Times New Roman"/>
          <w:sz w:val="24"/>
          <w:szCs w:val="24"/>
        </w:rPr>
        <w:t>).</w:t>
      </w:r>
      <w:r w:rsidR="00247D32" w:rsidRPr="00247D32">
        <w:rPr>
          <w:rFonts w:ascii="Times New Roman" w:hAnsi="Times New Roman" w:cs="Times New Roman"/>
          <w:sz w:val="24"/>
          <w:szCs w:val="24"/>
        </w:rPr>
        <w:t xml:space="preserve"> </w:t>
      </w:r>
      <w:r w:rsidR="00247D32">
        <w:rPr>
          <w:rFonts w:ascii="Times New Roman" w:hAnsi="Times New Roman" w:cs="Times New Roman"/>
          <w:sz w:val="24"/>
          <w:szCs w:val="24"/>
        </w:rPr>
        <w:t>I</w:t>
      </w:r>
      <w:r w:rsidR="00214111">
        <w:rPr>
          <w:rFonts w:ascii="Times New Roman" w:hAnsi="Times New Roman" w:cs="Times New Roman"/>
          <w:sz w:val="24"/>
          <w:szCs w:val="24"/>
        </w:rPr>
        <w:t>t is based on this that</w:t>
      </w:r>
      <w:r w:rsidR="001F235F">
        <w:rPr>
          <w:rFonts w:ascii="Times New Roman" w:hAnsi="Times New Roman" w:cs="Times New Roman"/>
          <w:sz w:val="24"/>
          <w:szCs w:val="24"/>
        </w:rPr>
        <w:t xml:space="preserve"> the study </w:t>
      </w:r>
      <w:r w:rsidR="003B50F8">
        <w:rPr>
          <w:rFonts w:ascii="Times New Roman" w:hAnsi="Times New Roman" w:cs="Times New Roman"/>
          <w:sz w:val="24"/>
          <w:szCs w:val="24"/>
        </w:rPr>
        <w:t>seeks</w:t>
      </w:r>
      <w:r w:rsidR="001F235F">
        <w:rPr>
          <w:rFonts w:ascii="Times New Roman" w:hAnsi="Times New Roman" w:cs="Times New Roman"/>
          <w:sz w:val="24"/>
          <w:szCs w:val="24"/>
        </w:rPr>
        <w:t xml:space="preserve"> to examine attitudes of seminarians towards library usage in theological institutions</w:t>
      </w:r>
      <w:r w:rsidR="003B50F8">
        <w:rPr>
          <w:rFonts w:ascii="Times New Roman" w:hAnsi="Times New Roman" w:cs="Times New Roman"/>
          <w:sz w:val="24"/>
          <w:szCs w:val="24"/>
        </w:rPr>
        <w:t xml:space="preserve"> in</w:t>
      </w:r>
      <w:r w:rsidR="001F235F">
        <w:rPr>
          <w:rFonts w:ascii="Times New Roman" w:hAnsi="Times New Roman" w:cs="Times New Roman"/>
          <w:sz w:val="24"/>
          <w:szCs w:val="24"/>
        </w:rPr>
        <w:t xml:space="preserve"> Osun State, Nigeria.</w:t>
      </w:r>
      <w:r w:rsidR="00EA3233">
        <w:rPr>
          <w:rFonts w:ascii="Times New Roman" w:hAnsi="Times New Roman" w:cs="Times New Roman"/>
          <w:sz w:val="24"/>
          <w:szCs w:val="24"/>
        </w:rPr>
        <w:t xml:space="preserve"> </w:t>
      </w:r>
    </w:p>
    <w:p w14:paraId="31955C18" w14:textId="4D450891" w:rsidR="00623E1F" w:rsidRPr="00EA3233" w:rsidRDefault="00EA3233" w:rsidP="004641BC">
      <w:pPr>
        <w:spacing w:after="0" w:line="480" w:lineRule="auto"/>
        <w:jc w:val="both"/>
        <w:rPr>
          <w:rFonts w:ascii="Times New Roman" w:hAnsi="Times New Roman" w:cs="Times New Roman"/>
          <w:b/>
          <w:bCs/>
          <w:sz w:val="24"/>
          <w:szCs w:val="24"/>
        </w:rPr>
      </w:pPr>
      <w:r w:rsidRPr="00EA3233">
        <w:rPr>
          <w:rFonts w:ascii="Times New Roman" w:hAnsi="Times New Roman" w:cs="Times New Roman"/>
          <w:b/>
          <w:bCs/>
          <w:sz w:val="24"/>
          <w:szCs w:val="24"/>
        </w:rPr>
        <w:t>Research Questions</w:t>
      </w:r>
    </w:p>
    <w:p w14:paraId="5D4CE234" w14:textId="742514A3" w:rsidR="00EA4980" w:rsidRDefault="00EA4980" w:rsidP="004641BC">
      <w:pPr>
        <w:pStyle w:val="ListParagraph"/>
        <w:numPr>
          <w:ilvl w:val="0"/>
          <w:numId w:val="9"/>
        </w:numPr>
        <w:spacing w:after="0" w:line="480" w:lineRule="auto"/>
        <w:ind w:right="567"/>
        <w:jc w:val="both"/>
        <w:rPr>
          <w:rFonts w:ascii="Times New Roman" w:hAnsi="Times New Roman" w:cs="Times New Roman"/>
          <w:sz w:val="24"/>
          <w:szCs w:val="24"/>
        </w:rPr>
      </w:pPr>
      <w:r w:rsidRPr="00254818">
        <w:rPr>
          <w:rFonts w:ascii="Times New Roman" w:hAnsi="Times New Roman"/>
          <w:sz w:val="24"/>
          <w:szCs w:val="24"/>
        </w:rPr>
        <w:t>What is the level of library</w:t>
      </w:r>
      <w:r>
        <w:rPr>
          <w:rFonts w:ascii="Times New Roman" w:hAnsi="Times New Roman"/>
          <w:sz w:val="24"/>
          <w:szCs w:val="24"/>
        </w:rPr>
        <w:t xml:space="preserve"> usage</w:t>
      </w:r>
      <w:r w:rsidRPr="00254818">
        <w:rPr>
          <w:rFonts w:ascii="Times New Roman" w:hAnsi="Times New Roman"/>
          <w:sz w:val="24"/>
          <w:szCs w:val="24"/>
        </w:rPr>
        <w:t xml:space="preserve"> of seminarians in theological institutions in Osun State, Nigeria</w:t>
      </w:r>
      <w:r>
        <w:rPr>
          <w:rFonts w:ascii="Times New Roman" w:hAnsi="Times New Roman"/>
          <w:sz w:val="24"/>
          <w:szCs w:val="24"/>
        </w:rPr>
        <w:t>?</w:t>
      </w:r>
    </w:p>
    <w:p w14:paraId="3131399C" w14:textId="5834F667" w:rsidR="00C44FB3" w:rsidRPr="00254856" w:rsidRDefault="00563332" w:rsidP="00254856">
      <w:pPr>
        <w:pStyle w:val="ListParagraph"/>
        <w:numPr>
          <w:ilvl w:val="0"/>
          <w:numId w:val="9"/>
        </w:numPr>
        <w:spacing w:after="0" w:line="480" w:lineRule="auto"/>
        <w:ind w:right="567"/>
        <w:jc w:val="both"/>
        <w:rPr>
          <w:rFonts w:ascii="Times New Roman" w:hAnsi="Times New Roman" w:cs="Times New Roman"/>
          <w:sz w:val="24"/>
          <w:szCs w:val="24"/>
        </w:rPr>
      </w:pPr>
      <w:r w:rsidRPr="00EA3233">
        <w:rPr>
          <w:rFonts w:ascii="Times New Roman" w:hAnsi="Times New Roman" w:cs="Times New Roman"/>
          <w:sz w:val="24"/>
          <w:szCs w:val="24"/>
        </w:rPr>
        <w:t>What is the attitude of seminarians towards library usage in theological institutions in   Osun State, Nigeria?</w:t>
      </w:r>
    </w:p>
    <w:p w14:paraId="1101B7D0" w14:textId="1E795EA9" w:rsidR="001703AA" w:rsidRPr="00550C86" w:rsidRDefault="001703AA" w:rsidP="004641BC">
      <w:pPr>
        <w:pStyle w:val="ListParagraph"/>
        <w:spacing w:after="0" w:line="480" w:lineRule="auto"/>
        <w:ind w:left="0" w:right="567"/>
        <w:jc w:val="both"/>
        <w:rPr>
          <w:rFonts w:ascii="Times New Roman" w:hAnsi="Times New Roman" w:cs="Times New Roman"/>
          <w:b/>
          <w:sz w:val="24"/>
          <w:szCs w:val="24"/>
        </w:rPr>
      </w:pPr>
      <w:r w:rsidRPr="00550C86">
        <w:rPr>
          <w:rFonts w:ascii="Times New Roman" w:hAnsi="Times New Roman" w:cs="Times New Roman"/>
          <w:b/>
          <w:sz w:val="24"/>
          <w:szCs w:val="24"/>
        </w:rPr>
        <w:t>Hypothesis</w:t>
      </w:r>
    </w:p>
    <w:p w14:paraId="1539E92E" w14:textId="0C55D97F" w:rsidR="00775C36" w:rsidRPr="00117EA6" w:rsidRDefault="00EA3233" w:rsidP="00117EA6">
      <w:pPr>
        <w:pStyle w:val="ListParagraph"/>
        <w:spacing w:after="0" w:line="480" w:lineRule="auto"/>
        <w:ind w:left="0" w:right="567"/>
        <w:jc w:val="both"/>
        <w:rPr>
          <w:rFonts w:ascii="Times New Roman" w:hAnsi="Times New Roman" w:cs="Times New Roman"/>
          <w:sz w:val="24"/>
          <w:szCs w:val="24"/>
        </w:rPr>
      </w:pPr>
      <w:r w:rsidRPr="00FE6497">
        <w:rPr>
          <w:rFonts w:ascii="Times New Roman" w:hAnsi="Times New Roman" w:cs="Times New Roman"/>
          <w:b/>
          <w:bCs/>
          <w:sz w:val="24"/>
          <w:szCs w:val="24"/>
        </w:rPr>
        <w:t>Ho</w:t>
      </w:r>
      <w:r w:rsidR="00FE6497" w:rsidRPr="00FE6497">
        <w:rPr>
          <w:rFonts w:ascii="Times New Roman" w:hAnsi="Times New Roman" w:cs="Times New Roman"/>
          <w:b/>
          <w:bCs/>
          <w:sz w:val="24"/>
          <w:szCs w:val="24"/>
          <w:vertAlign w:val="subscript"/>
        </w:rPr>
        <w:t>1</w:t>
      </w:r>
      <w:r w:rsidR="00FE6497">
        <w:rPr>
          <w:rFonts w:ascii="Times New Roman" w:hAnsi="Times New Roman" w:cs="Times New Roman"/>
          <w:sz w:val="24"/>
          <w:szCs w:val="24"/>
        </w:rPr>
        <w:t>: There</w:t>
      </w:r>
      <w:r w:rsidR="001703AA" w:rsidRPr="00353455">
        <w:rPr>
          <w:rFonts w:ascii="Times New Roman" w:hAnsi="Times New Roman" w:cs="Times New Roman"/>
          <w:sz w:val="24"/>
          <w:szCs w:val="24"/>
        </w:rPr>
        <w:t xml:space="preserve"> </w:t>
      </w:r>
      <w:r w:rsidR="00F91FAB">
        <w:rPr>
          <w:rFonts w:ascii="Times New Roman" w:hAnsi="Times New Roman" w:cs="Times New Roman"/>
          <w:sz w:val="24"/>
          <w:szCs w:val="24"/>
        </w:rPr>
        <w:t xml:space="preserve">is </w:t>
      </w:r>
      <w:r w:rsidR="001703AA" w:rsidRPr="00353455">
        <w:rPr>
          <w:rFonts w:ascii="Times New Roman" w:hAnsi="Times New Roman" w:cs="Times New Roman"/>
          <w:sz w:val="24"/>
          <w:szCs w:val="24"/>
        </w:rPr>
        <w:t>no significant relationship between attitude and library usage of seminarians in theological institutions in Osun State, Nigeria</w:t>
      </w:r>
    </w:p>
    <w:p w14:paraId="7F19AC21" w14:textId="2FDB9041" w:rsidR="00B3380E" w:rsidRDefault="00B3380E" w:rsidP="00775C36">
      <w:pPr>
        <w:spacing w:after="0" w:line="480" w:lineRule="auto"/>
        <w:jc w:val="both"/>
        <w:rPr>
          <w:rFonts w:ascii="Times New Roman" w:hAnsi="Times New Roman" w:cs="Times New Roman"/>
          <w:b/>
          <w:sz w:val="24"/>
          <w:szCs w:val="24"/>
        </w:rPr>
      </w:pPr>
      <w:r w:rsidRPr="00D00224">
        <w:rPr>
          <w:rFonts w:ascii="Times New Roman" w:hAnsi="Times New Roman" w:cs="Times New Roman"/>
          <w:b/>
          <w:sz w:val="24"/>
          <w:szCs w:val="24"/>
        </w:rPr>
        <w:lastRenderedPageBreak/>
        <w:t>Literature Review</w:t>
      </w:r>
    </w:p>
    <w:p w14:paraId="054FB010" w14:textId="0B705A1A" w:rsidR="00767A5A" w:rsidRPr="00D00224" w:rsidRDefault="00767A5A" w:rsidP="00775C36">
      <w:pPr>
        <w:spacing w:after="0" w:line="480" w:lineRule="auto"/>
        <w:ind w:firstLine="720"/>
        <w:jc w:val="both"/>
        <w:rPr>
          <w:rFonts w:ascii="Times New Roman" w:hAnsi="Times New Roman" w:cs="Times New Roman"/>
          <w:sz w:val="24"/>
          <w:szCs w:val="24"/>
        </w:rPr>
      </w:pPr>
      <w:r w:rsidRPr="00D00224">
        <w:rPr>
          <w:rFonts w:ascii="Times New Roman" w:hAnsi="Times New Roman" w:cs="Times New Roman"/>
          <w:sz w:val="24"/>
          <w:szCs w:val="24"/>
        </w:rPr>
        <w:t>From the perspective of Psychologists, attitude is a learned tendency to examine things in a specific way. This evaluation can include humans, problems, items, or events. Such evaluations are often good or negative</w:t>
      </w:r>
      <w:r w:rsidR="0083132A" w:rsidRPr="00D00224">
        <w:rPr>
          <w:rFonts w:ascii="Times New Roman" w:hAnsi="Times New Roman" w:cs="Times New Roman"/>
          <w:sz w:val="24"/>
          <w:szCs w:val="24"/>
        </w:rPr>
        <w:t>,</w:t>
      </w:r>
      <w:r w:rsidRPr="00D00224">
        <w:rPr>
          <w:rFonts w:ascii="Times New Roman" w:hAnsi="Times New Roman" w:cs="Times New Roman"/>
          <w:sz w:val="24"/>
          <w:szCs w:val="24"/>
        </w:rPr>
        <w:t xml:space="preserve"> but can also be unknown. The inclination to react either favourably or unfavourably to a certain subject, be it an idea, an object, a person, a circumstance, or other people, is known as attitude (</w:t>
      </w:r>
      <w:r w:rsidR="00FD26A7" w:rsidRPr="00D00224">
        <w:rPr>
          <w:rFonts w:ascii="Times New Roman" w:hAnsi="Times New Roman" w:cs="Times New Roman"/>
          <w:sz w:val="24"/>
          <w:szCs w:val="24"/>
        </w:rPr>
        <w:t>Wood</w:t>
      </w:r>
      <w:r w:rsidR="0053329F" w:rsidRPr="00D00224">
        <w:rPr>
          <w:rFonts w:ascii="Times New Roman" w:hAnsi="Times New Roman" w:cs="Times New Roman"/>
          <w:sz w:val="24"/>
          <w:szCs w:val="24"/>
        </w:rPr>
        <w:t>, W, 2010</w:t>
      </w:r>
      <w:r w:rsidRPr="00D00224">
        <w:rPr>
          <w:rFonts w:ascii="Times New Roman" w:hAnsi="Times New Roman" w:cs="Times New Roman"/>
          <w:sz w:val="24"/>
          <w:szCs w:val="24"/>
        </w:rPr>
        <w:t xml:space="preserve">). Attitudes are our positive or negative evaluation of a particular behaviour, whether an individual thinks the behaviour is a good or bad idea or if it will lead to </w:t>
      </w:r>
      <w:r w:rsidR="00D23B17" w:rsidRPr="00D00224">
        <w:rPr>
          <w:rFonts w:ascii="Times New Roman" w:hAnsi="Times New Roman" w:cs="Times New Roman"/>
          <w:sz w:val="24"/>
          <w:szCs w:val="24"/>
        </w:rPr>
        <w:t>results,</w:t>
      </w:r>
      <w:r w:rsidRPr="00D00224">
        <w:rPr>
          <w:rFonts w:ascii="Times New Roman" w:hAnsi="Times New Roman" w:cs="Times New Roman"/>
          <w:sz w:val="24"/>
          <w:szCs w:val="24"/>
        </w:rPr>
        <w:t xml:space="preserve"> they value. Attitudes are </w:t>
      </w:r>
      <w:r w:rsidR="00945756" w:rsidRPr="00D00224">
        <w:rPr>
          <w:rFonts w:ascii="Times New Roman" w:hAnsi="Times New Roman" w:cs="Times New Roman"/>
          <w:sz w:val="24"/>
          <w:szCs w:val="24"/>
        </w:rPr>
        <w:t>evaluated as a fundamental psychological concept</w:t>
      </w:r>
      <w:r w:rsidRPr="00D00224">
        <w:rPr>
          <w:rFonts w:ascii="Times New Roman" w:hAnsi="Times New Roman" w:cs="Times New Roman"/>
          <w:sz w:val="24"/>
          <w:szCs w:val="24"/>
        </w:rPr>
        <w:t xml:space="preserve"> because they help explain people's decisions and actions. It is a global and relatively enduring evaluation of whether we think the target is generally good or desirable. People's thoughts or feelings about an object are known as their attitudes.  Regarding psychology, attitude conveys favouritism or disfavouritism toward a person, location, object, or occasion. Its strength can vary, such as how persistent, resistant to change, and predictive of behaviour they are. It might be based on affective, cognitive, or behavioural data</w:t>
      </w:r>
      <w:r w:rsidR="003E1408" w:rsidRPr="00D00224">
        <w:rPr>
          <w:rFonts w:ascii="Times New Roman" w:hAnsi="Times New Roman" w:cs="Times New Roman"/>
          <w:sz w:val="24"/>
          <w:szCs w:val="24"/>
        </w:rPr>
        <w:t xml:space="preserve"> </w:t>
      </w:r>
      <w:r w:rsidR="00FD26A7" w:rsidRPr="00D00224">
        <w:rPr>
          <w:rFonts w:ascii="Times New Roman" w:hAnsi="Times New Roman" w:cs="Times New Roman"/>
          <w:sz w:val="24"/>
          <w:szCs w:val="24"/>
        </w:rPr>
        <w:t>(</w:t>
      </w:r>
      <w:r w:rsidR="00292D86" w:rsidRPr="00D00224">
        <w:rPr>
          <w:rFonts w:ascii="Times New Roman" w:hAnsi="Times New Roman" w:cs="Times New Roman"/>
          <w:sz w:val="24"/>
          <w:szCs w:val="24"/>
        </w:rPr>
        <w:t xml:space="preserve">Ünal &amp; </w:t>
      </w:r>
      <w:proofErr w:type="spellStart"/>
      <w:r w:rsidR="00292D86" w:rsidRPr="00D00224">
        <w:rPr>
          <w:rFonts w:ascii="Times New Roman" w:hAnsi="Times New Roman" w:cs="Times New Roman"/>
          <w:sz w:val="24"/>
          <w:szCs w:val="24"/>
        </w:rPr>
        <w:t>İşeri</w:t>
      </w:r>
      <w:proofErr w:type="spellEnd"/>
      <w:r w:rsidR="001925D2" w:rsidRPr="00D00224">
        <w:rPr>
          <w:rFonts w:ascii="Times New Roman" w:hAnsi="Times New Roman" w:cs="Times New Roman"/>
          <w:sz w:val="24"/>
          <w:szCs w:val="24"/>
        </w:rPr>
        <w:t>, 2012</w:t>
      </w:r>
      <w:r w:rsidR="003E1408" w:rsidRPr="00D00224">
        <w:rPr>
          <w:rFonts w:ascii="Times New Roman" w:hAnsi="Times New Roman" w:cs="Times New Roman"/>
          <w:sz w:val="24"/>
          <w:szCs w:val="24"/>
        </w:rPr>
        <w:t>)</w:t>
      </w:r>
      <w:r w:rsidR="00B353E3" w:rsidRPr="00D00224">
        <w:rPr>
          <w:rFonts w:ascii="Times New Roman" w:hAnsi="Times New Roman" w:cs="Times New Roman"/>
          <w:sz w:val="24"/>
          <w:szCs w:val="24"/>
        </w:rPr>
        <w:t>.</w:t>
      </w:r>
    </w:p>
    <w:p w14:paraId="513FB128" w14:textId="5644F1AD" w:rsidR="00DB590D" w:rsidRPr="00353455" w:rsidRDefault="000006FB" w:rsidP="004641BC">
      <w:pPr>
        <w:spacing w:before="240" w:after="0" w:line="480" w:lineRule="auto"/>
        <w:ind w:firstLine="720"/>
        <w:jc w:val="both"/>
        <w:rPr>
          <w:rFonts w:ascii="Times New Roman" w:hAnsi="Times New Roman" w:cs="Times New Roman"/>
          <w:sz w:val="24"/>
          <w:szCs w:val="24"/>
        </w:rPr>
      </w:pPr>
      <w:proofErr w:type="spellStart"/>
      <w:r w:rsidRPr="00353455">
        <w:rPr>
          <w:rFonts w:ascii="Times New Roman" w:hAnsi="Times New Roman" w:cs="Times New Roman"/>
          <w:sz w:val="24"/>
          <w:szCs w:val="24"/>
        </w:rPr>
        <w:t>Babayi</w:t>
      </w:r>
      <w:proofErr w:type="spellEnd"/>
      <w:r w:rsidR="00B7201A">
        <w:rPr>
          <w:rFonts w:ascii="Times New Roman" w:hAnsi="Times New Roman" w:cs="Times New Roman"/>
          <w:sz w:val="24"/>
          <w:szCs w:val="24"/>
        </w:rPr>
        <w:t xml:space="preserve"> et.al </w:t>
      </w:r>
      <w:r>
        <w:rPr>
          <w:rFonts w:ascii="Times New Roman" w:hAnsi="Times New Roman" w:cs="Times New Roman"/>
          <w:sz w:val="24"/>
          <w:szCs w:val="24"/>
        </w:rPr>
        <w:t>(2019) conducted a</w:t>
      </w:r>
      <w:r w:rsidR="00FD26A7" w:rsidRPr="00353455">
        <w:rPr>
          <w:rFonts w:ascii="Times New Roman" w:hAnsi="Times New Roman" w:cs="Times New Roman"/>
          <w:sz w:val="24"/>
          <w:szCs w:val="24"/>
        </w:rPr>
        <w:t xml:space="preserve"> study assess</w:t>
      </w:r>
      <w:r w:rsidR="00550C86">
        <w:rPr>
          <w:rFonts w:ascii="Times New Roman" w:hAnsi="Times New Roman" w:cs="Times New Roman"/>
          <w:sz w:val="24"/>
          <w:szCs w:val="24"/>
        </w:rPr>
        <w:t>ing</w:t>
      </w:r>
      <w:r w:rsidR="00FD26A7" w:rsidRPr="00353455">
        <w:rPr>
          <w:rFonts w:ascii="Times New Roman" w:hAnsi="Times New Roman" w:cs="Times New Roman"/>
          <w:sz w:val="24"/>
          <w:szCs w:val="24"/>
        </w:rPr>
        <w:t xml:space="preserve"> the attitude of students towards the utilization of computerized library services in Nigeria and found that the students had a positive attitude toward computerized library services. The internet is the most accessible service to them</w:t>
      </w:r>
      <w:r>
        <w:rPr>
          <w:rFonts w:ascii="Times New Roman" w:hAnsi="Times New Roman" w:cs="Times New Roman"/>
          <w:sz w:val="24"/>
          <w:szCs w:val="24"/>
        </w:rPr>
        <w:t>.</w:t>
      </w:r>
      <w:r w:rsidR="00FD26A7" w:rsidRPr="00353455">
        <w:rPr>
          <w:rFonts w:ascii="Times New Roman" w:hAnsi="Times New Roman" w:cs="Times New Roman"/>
          <w:sz w:val="24"/>
          <w:szCs w:val="24"/>
        </w:rPr>
        <w:t xml:space="preserve"> </w:t>
      </w:r>
      <w:r w:rsidR="009D3E50" w:rsidRPr="00353455">
        <w:rPr>
          <w:rFonts w:ascii="Times New Roman" w:hAnsi="Times New Roman" w:cs="Times New Roman"/>
          <w:sz w:val="24"/>
          <w:szCs w:val="24"/>
        </w:rPr>
        <w:t xml:space="preserve">In addition, </w:t>
      </w:r>
      <w:proofErr w:type="spellStart"/>
      <w:r w:rsidRPr="00353455">
        <w:rPr>
          <w:rFonts w:ascii="Times New Roman" w:hAnsi="Times New Roman" w:cs="Times New Roman"/>
          <w:sz w:val="24"/>
          <w:szCs w:val="24"/>
        </w:rPr>
        <w:t>Nyemezu</w:t>
      </w:r>
      <w:proofErr w:type="spellEnd"/>
      <w:r>
        <w:rPr>
          <w:rFonts w:ascii="Times New Roman" w:hAnsi="Times New Roman" w:cs="Times New Roman"/>
          <w:sz w:val="24"/>
          <w:szCs w:val="24"/>
        </w:rPr>
        <w:t xml:space="preserve"> (2023) </w:t>
      </w:r>
      <w:r w:rsidR="009D3E50" w:rsidRPr="00353455">
        <w:rPr>
          <w:rFonts w:ascii="Times New Roman" w:hAnsi="Times New Roman" w:cs="Times New Roman"/>
          <w:sz w:val="24"/>
          <w:szCs w:val="24"/>
        </w:rPr>
        <w:t xml:space="preserve">examined the attitude of library and information. </w:t>
      </w:r>
      <w:r w:rsidR="00B7201A">
        <w:rPr>
          <w:rFonts w:ascii="Times New Roman" w:hAnsi="Times New Roman" w:cs="Times New Roman"/>
          <w:sz w:val="24"/>
          <w:szCs w:val="24"/>
        </w:rPr>
        <w:t>Science</w:t>
      </w:r>
      <w:r w:rsidR="009D3E50" w:rsidRPr="00353455">
        <w:rPr>
          <w:rFonts w:ascii="Times New Roman" w:hAnsi="Times New Roman" w:cs="Times New Roman"/>
          <w:sz w:val="24"/>
          <w:szCs w:val="24"/>
        </w:rPr>
        <w:t xml:space="preserve"> students towards using electronic information resources in some selected university libraries in Rivers State. The study shows that the attitude of the LIS students influences their perceptions and the frequency of the usage of the electronic information resources available in the library</w:t>
      </w:r>
      <w:r w:rsidR="00C94078">
        <w:rPr>
          <w:rFonts w:ascii="Times New Roman" w:hAnsi="Times New Roman" w:cs="Times New Roman"/>
          <w:sz w:val="24"/>
          <w:szCs w:val="24"/>
        </w:rPr>
        <w:t>.</w:t>
      </w:r>
      <w:r w:rsidR="009D3E50" w:rsidRPr="00353455">
        <w:rPr>
          <w:rFonts w:ascii="Times New Roman" w:hAnsi="Times New Roman" w:cs="Times New Roman"/>
          <w:sz w:val="24"/>
          <w:szCs w:val="24"/>
        </w:rPr>
        <w:t xml:space="preserve"> </w:t>
      </w:r>
      <w:r w:rsidR="00DB590D" w:rsidRPr="00353455">
        <w:rPr>
          <w:rFonts w:ascii="Times New Roman" w:hAnsi="Times New Roman" w:cs="Times New Roman"/>
          <w:sz w:val="24"/>
          <w:szCs w:val="24"/>
        </w:rPr>
        <w:t>A</w:t>
      </w:r>
      <w:r w:rsidR="00C94078">
        <w:rPr>
          <w:rFonts w:ascii="Times New Roman" w:hAnsi="Times New Roman" w:cs="Times New Roman"/>
          <w:sz w:val="24"/>
          <w:szCs w:val="24"/>
        </w:rPr>
        <w:t>nother</w:t>
      </w:r>
      <w:r w:rsidR="00DB590D" w:rsidRPr="00353455">
        <w:rPr>
          <w:rFonts w:ascii="Times New Roman" w:hAnsi="Times New Roman" w:cs="Times New Roman"/>
          <w:sz w:val="24"/>
          <w:szCs w:val="24"/>
        </w:rPr>
        <w:t xml:space="preserve"> study</w:t>
      </w:r>
      <w:r w:rsidR="00C94078">
        <w:rPr>
          <w:rFonts w:ascii="Times New Roman" w:hAnsi="Times New Roman" w:cs="Times New Roman"/>
          <w:sz w:val="24"/>
          <w:szCs w:val="24"/>
        </w:rPr>
        <w:t xml:space="preserve"> conducted</w:t>
      </w:r>
      <w:r w:rsidR="00DB590D" w:rsidRPr="00353455">
        <w:rPr>
          <w:rFonts w:ascii="Times New Roman" w:hAnsi="Times New Roman" w:cs="Times New Roman"/>
          <w:sz w:val="24"/>
          <w:szCs w:val="24"/>
        </w:rPr>
        <w:t xml:space="preserve"> on students' reading habits and attitudes in the Faculty of Education at </w:t>
      </w:r>
      <w:proofErr w:type="spellStart"/>
      <w:r w:rsidR="00DB590D" w:rsidRPr="00353455">
        <w:rPr>
          <w:rFonts w:ascii="Times New Roman" w:hAnsi="Times New Roman" w:cs="Times New Roman"/>
          <w:sz w:val="24"/>
          <w:szCs w:val="24"/>
        </w:rPr>
        <w:t>Universiti</w:t>
      </w:r>
      <w:proofErr w:type="spellEnd"/>
      <w:r w:rsidR="00DB590D" w:rsidRPr="00353455">
        <w:rPr>
          <w:rFonts w:ascii="Times New Roman" w:hAnsi="Times New Roman" w:cs="Times New Roman"/>
          <w:sz w:val="24"/>
          <w:szCs w:val="24"/>
        </w:rPr>
        <w:t xml:space="preserve"> </w:t>
      </w:r>
      <w:proofErr w:type="spellStart"/>
      <w:r w:rsidR="00DB590D" w:rsidRPr="00353455">
        <w:rPr>
          <w:rFonts w:ascii="Times New Roman" w:hAnsi="Times New Roman" w:cs="Times New Roman"/>
          <w:sz w:val="24"/>
          <w:szCs w:val="24"/>
        </w:rPr>
        <w:t>Teknologi</w:t>
      </w:r>
      <w:proofErr w:type="spellEnd"/>
      <w:r w:rsidR="00DB590D" w:rsidRPr="00353455">
        <w:rPr>
          <w:rFonts w:ascii="Times New Roman" w:hAnsi="Times New Roman" w:cs="Times New Roman"/>
          <w:sz w:val="24"/>
          <w:szCs w:val="24"/>
        </w:rPr>
        <w:t xml:space="preserve"> Mara, </w:t>
      </w:r>
      <w:proofErr w:type="spellStart"/>
      <w:r w:rsidR="00DB590D" w:rsidRPr="00353455">
        <w:rPr>
          <w:rFonts w:ascii="Times New Roman" w:hAnsi="Times New Roman" w:cs="Times New Roman"/>
          <w:sz w:val="24"/>
          <w:szCs w:val="24"/>
        </w:rPr>
        <w:t>Puncak</w:t>
      </w:r>
      <w:proofErr w:type="spellEnd"/>
      <w:r w:rsidR="00DB590D" w:rsidRPr="00353455">
        <w:rPr>
          <w:rFonts w:ascii="Times New Roman" w:hAnsi="Times New Roman" w:cs="Times New Roman"/>
          <w:sz w:val="24"/>
          <w:szCs w:val="24"/>
        </w:rPr>
        <w:t xml:space="preserve"> Alam</w:t>
      </w:r>
      <w:r w:rsidR="00C94078">
        <w:rPr>
          <w:rFonts w:ascii="Times New Roman" w:hAnsi="Times New Roman" w:cs="Times New Roman"/>
          <w:sz w:val="24"/>
          <w:szCs w:val="24"/>
        </w:rPr>
        <w:t xml:space="preserve"> </w:t>
      </w:r>
      <w:r w:rsidR="00DB590D" w:rsidRPr="00353455">
        <w:rPr>
          <w:rFonts w:ascii="Times New Roman" w:hAnsi="Times New Roman" w:cs="Times New Roman"/>
          <w:sz w:val="24"/>
          <w:szCs w:val="24"/>
        </w:rPr>
        <w:t xml:space="preserve">revealed that students had overall positive attitudes towards academic and leisure reading. Most students depend on websites for academic reading </w:t>
      </w:r>
      <w:r w:rsidR="00DB590D" w:rsidRPr="00353455">
        <w:rPr>
          <w:rFonts w:ascii="Times New Roman" w:hAnsi="Times New Roman" w:cs="Times New Roman"/>
          <w:sz w:val="24"/>
          <w:szCs w:val="24"/>
        </w:rPr>
        <w:lastRenderedPageBreak/>
        <w:t>and prefer comics, novels and magazines for leisure reading (</w:t>
      </w:r>
      <w:proofErr w:type="spellStart"/>
      <w:r w:rsidR="00A27A90" w:rsidRPr="0014003A">
        <w:rPr>
          <w:rFonts w:ascii="Times New Roman" w:hAnsi="Times New Roman" w:cs="Times New Roman"/>
          <w:bCs/>
          <w:sz w:val="24"/>
          <w:szCs w:val="24"/>
        </w:rPr>
        <w:t>Ogbomo</w:t>
      </w:r>
      <w:proofErr w:type="spellEnd"/>
      <w:r w:rsidR="00A27A90" w:rsidRPr="0014003A">
        <w:rPr>
          <w:rFonts w:ascii="Times New Roman" w:hAnsi="Times New Roman" w:cs="Times New Roman"/>
          <w:bCs/>
          <w:sz w:val="24"/>
          <w:szCs w:val="24"/>
        </w:rPr>
        <w:t xml:space="preserve"> &amp; </w:t>
      </w:r>
      <w:proofErr w:type="spellStart"/>
      <w:r w:rsidR="00A27A90" w:rsidRPr="0014003A">
        <w:rPr>
          <w:rFonts w:ascii="Times New Roman" w:hAnsi="Times New Roman" w:cs="Times New Roman"/>
          <w:bCs/>
          <w:sz w:val="24"/>
          <w:szCs w:val="24"/>
        </w:rPr>
        <w:t>Ivwighreghweta</w:t>
      </w:r>
      <w:proofErr w:type="spellEnd"/>
      <w:r w:rsidR="00A27A90">
        <w:rPr>
          <w:rFonts w:ascii="Times New Roman" w:hAnsi="Times New Roman" w:cs="Times New Roman"/>
          <w:sz w:val="24"/>
          <w:szCs w:val="24"/>
        </w:rPr>
        <w:t>, 2020</w:t>
      </w:r>
      <w:r w:rsidR="00292D86" w:rsidRPr="00353455">
        <w:rPr>
          <w:rFonts w:ascii="Times New Roman" w:hAnsi="Times New Roman" w:cs="Times New Roman"/>
          <w:sz w:val="24"/>
          <w:szCs w:val="24"/>
        </w:rPr>
        <w:t>)</w:t>
      </w:r>
      <w:r w:rsidR="00764969">
        <w:rPr>
          <w:rFonts w:ascii="Times New Roman" w:hAnsi="Times New Roman" w:cs="Times New Roman"/>
          <w:sz w:val="24"/>
          <w:szCs w:val="24"/>
        </w:rPr>
        <w:t>.</w:t>
      </w:r>
    </w:p>
    <w:p w14:paraId="32F0433C" w14:textId="22A5D748" w:rsidR="00DA34AA" w:rsidRDefault="00026438" w:rsidP="004641BC">
      <w:pPr>
        <w:spacing w:before="240"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Furthermore, a</w:t>
      </w:r>
      <w:r w:rsidR="00DA34AA" w:rsidRPr="00353455">
        <w:rPr>
          <w:rFonts w:ascii="Times New Roman" w:hAnsi="Times New Roman" w:cs="Times New Roman"/>
          <w:sz w:val="24"/>
          <w:szCs w:val="24"/>
        </w:rPr>
        <w:t xml:space="preserve"> study </w:t>
      </w:r>
      <w:r w:rsidR="00DB4EF0">
        <w:rPr>
          <w:rFonts w:ascii="Times New Roman" w:hAnsi="Times New Roman" w:cs="Times New Roman"/>
          <w:sz w:val="24"/>
          <w:szCs w:val="24"/>
        </w:rPr>
        <w:t>examine</w:t>
      </w:r>
      <w:r w:rsidR="00562347">
        <w:rPr>
          <w:rFonts w:ascii="Times New Roman" w:hAnsi="Times New Roman" w:cs="Times New Roman"/>
          <w:sz w:val="24"/>
          <w:szCs w:val="24"/>
        </w:rPr>
        <w:t>d</w:t>
      </w:r>
      <w:r w:rsidR="00DB4EF0">
        <w:rPr>
          <w:rFonts w:ascii="Times New Roman" w:hAnsi="Times New Roman" w:cs="Times New Roman"/>
          <w:sz w:val="24"/>
          <w:szCs w:val="24"/>
        </w:rPr>
        <w:t xml:space="preserve"> </w:t>
      </w:r>
      <w:r w:rsidR="00DA34AA" w:rsidRPr="00353455">
        <w:rPr>
          <w:rFonts w:ascii="Times New Roman" w:hAnsi="Times New Roman" w:cs="Times New Roman"/>
          <w:sz w:val="24"/>
          <w:szCs w:val="24"/>
        </w:rPr>
        <w:t>the link between attitudes toward the Use of Library Resources and Academic Performance concerning students’ Gender and Locality. The investigator adopted the survey research method for this study. A positive and high correlation between Attitudes towards the Use of Library Resources and Academic Performance was found. The study revealed that gender and locality did not affect attitudes towards using library resources and the student’s academic performance (</w:t>
      </w:r>
      <w:r w:rsidR="009C4190" w:rsidRPr="00353455">
        <w:rPr>
          <w:rFonts w:ascii="Times New Roman" w:hAnsi="Times New Roman" w:cs="Times New Roman"/>
          <w:sz w:val="24"/>
          <w:szCs w:val="24"/>
        </w:rPr>
        <w:t>Oladapo</w:t>
      </w:r>
      <w:r w:rsidR="008D75E0">
        <w:rPr>
          <w:rFonts w:ascii="Times New Roman" w:hAnsi="Times New Roman" w:cs="Times New Roman"/>
          <w:sz w:val="24"/>
          <w:szCs w:val="24"/>
        </w:rPr>
        <w:t>,2021</w:t>
      </w:r>
      <w:r w:rsidR="009C4190" w:rsidRPr="00353455">
        <w:rPr>
          <w:rFonts w:ascii="Times New Roman" w:hAnsi="Times New Roman" w:cs="Times New Roman"/>
          <w:sz w:val="24"/>
          <w:szCs w:val="24"/>
        </w:rPr>
        <w:t>)</w:t>
      </w:r>
      <w:r w:rsidR="006A42F0">
        <w:rPr>
          <w:rFonts w:ascii="Times New Roman" w:hAnsi="Times New Roman" w:cs="Times New Roman"/>
          <w:sz w:val="24"/>
          <w:szCs w:val="24"/>
        </w:rPr>
        <w:t>.</w:t>
      </w:r>
    </w:p>
    <w:p w14:paraId="08B24AA4" w14:textId="75740E5B" w:rsidR="00B4760B" w:rsidRDefault="0090150C" w:rsidP="004641BC">
      <w:pPr>
        <w:spacing w:before="240" w:after="0" w:line="480" w:lineRule="auto"/>
        <w:ind w:firstLine="720"/>
        <w:jc w:val="both"/>
        <w:rPr>
          <w:rFonts w:ascii="Times New Roman" w:hAnsi="Times New Roman" w:cs="Times New Roman"/>
          <w:sz w:val="24"/>
          <w:szCs w:val="24"/>
        </w:rPr>
      </w:pPr>
      <w:r w:rsidRPr="00550C86">
        <w:rPr>
          <w:rFonts w:ascii="Times New Roman" w:hAnsi="Times New Roman" w:cs="Times New Roman"/>
          <w:sz w:val="24"/>
          <w:szCs w:val="24"/>
        </w:rPr>
        <w:t>Fasae</w:t>
      </w:r>
      <w:r>
        <w:rPr>
          <w:rFonts w:ascii="Times New Roman" w:hAnsi="Times New Roman" w:cs="Times New Roman"/>
          <w:sz w:val="24"/>
          <w:szCs w:val="24"/>
        </w:rPr>
        <w:t xml:space="preserve"> et.al. (2015) assert</w:t>
      </w:r>
      <w:r w:rsidR="00026438">
        <w:rPr>
          <w:rFonts w:ascii="Times New Roman" w:hAnsi="Times New Roman" w:cs="Times New Roman"/>
          <w:sz w:val="24"/>
          <w:szCs w:val="24"/>
        </w:rPr>
        <w:t>ed</w:t>
      </w:r>
      <w:r>
        <w:rPr>
          <w:rFonts w:ascii="Times New Roman" w:hAnsi="Times New Roman" w:cs="Times New Roman"/>
          <w:sz w:val="24"/>
          <w:szCs w:val="24"/>
        </w:rPr>
        <w:t xml:space="preserve"> </w:t>
      </w:r>
      <w:r w:rsidR="00B4760B">
        <w:rPr>
          <w:rFonts w:ascii="Times New Roman" w:hAnsi="Times New Roman" w:cs="Times New Roman"/>
          <w:sz w:val="24"/>
          <w:szCs w:val="24"/>
        </w:rPr>
        <w:t>that libraries</w:t>
      </w:r>
      <w:r w:rsidR="00B87AB4" w:rsidRPr="00550C86">
        <w:rPr>
          <w:rFonts w:ascii="Times New Roman" w:hAnsi="Times New Roman" w:cs="Times New Roman"/>
          <w:sz w:val="24"/>
          <w:szCs w:val="24"/>
        </w:rPr>
        <w:t xml:space="preserve"> are collections of information organi</w:t>
      </w:r>
      <w:r>
        <w:rPr>
          <w:rFonts w:ascii="Times New Roman" w:hAnsi="Times New Roman" w:cs="Times New Roman"/>
          <w:sz w:val="24"/>
          <w:szCs w:val="24"/>
        </w:rPr>
        <w:t>z</w:t>
      </w:r>
      <w:r w:rsidR="00B87AB4" w:rsidRPr="00550C86">
        <w:rPr>
          <w:rFonts w:ascii="Times New Roman" w:hAnsi="Times New Roman" w:cs="Times New Roman"/>
          <w:sz w:val="24"/>
          <w:szCs w:val="24"/>
        </w:rPr>
        <w:t xml:space="preserve">ed to make them accessible to the target audience. The main challenge, however, is students' underutilization of library resources in many learning institutions. This study was to determine students' attitudes towards using library facilities. The study involved 66 participants, of which 60 were students in different years of study, whereas 6 were library staff at Newcastle University, United Kingdom. The study concluded that the </w:t>
      </w:r>
      <w:r w:rsidR="007B5699">
        <w:rPr>
          <w:rFonts w:ascii="Times New Roman" w:hAnsi="Times New Roman" w:cs="Times New Roman"/>
          <w:sz w:val="24"/>
          <w:szCs w:val="24"/>
        </w:rPr>
        <w:t>students’</w:t>
      </w:r>
      <w:r w:rsidR="00B87AB4" w:rsidRPr="00550C86">
        <w:rPr>
          <w:rFonts w:ascii="Times New Roman" w:hAnsi="Times New Roman" w:cs="Times New Roman"/>
          <w:sz w:val="24"/>
          <w:szCs w:val="24"/>
        </w:rPr>
        <w:t xml:space="preserve"> attitude towards using library facilities was positive. However, there was a need to implement the proposed recommendations to increase the use of library services</w:t>
      </w:r>
      <w:r w:rsidR="00B4760B">
        <w:rPr>
          <w:rFonts w:ascii="Times New Roman" w:hAnsi="Times New Roman" w:cs="Times New Roman"/>
          <w:sz w:val="24"/>
          <w:szCs w:val="24"/>
        </w:rPr>
        <w:t>.</w:t>
      </w:r>
    </w:p>
    <w:p w14:paraId="0259E850" w14:textId="77777777" w:rsidR="00B224C4" w:rsidRDefault="00B87AB4" w:rsidP="00620EDE">
      <w:pPr>
        <w:spacing w:after="0" w:line="480" w:lineRule="auto"/>
        <w:jc w:val="both"/>
        <w:rPr>
          <w:rFonts w:ascii="Times New Roman" w:hAnsi="Times New Roman" w:cs="Times New Roman"/>
          <w:b/>
          <w:sz w:val="24"/>
          <w:szCs w:val="24"/>
        </w:rPr>
      </w:pPr>
      <w:r w:rsidRPr="00550C86">
        <w:rPr>
          <w:rFonts w:ascii="Times New Roman" w:hAnsi="Times New Roman" w:cs="Times New Roman"/>
          <w:sz w:val="24"/>
          <w:szCs w:val="24"/>
        </w:rPr>
        <w:t xml:space="preserve"> </w:t>
      </w:r>
      <w:r w:rsidR="001E5A20" w:rsidRPr="00353455">
        <w:rPr>
          <w:rFonts w:ascii="Times New Roman" w:hAnsi="Times New Roman" w:cs="Times New Roman"/>
          <w:b/>
          <w:sz w:val="24"/>
          <w:szCs w:val="24"/>
        </w:rPr>
        <w:t>Methodology</w:t>
      </w:r>
    </w:p>
    <w:p w14:paraId="33117C70" w14:textId="3B44C39F" w:rsidR="00D402D8" w:rsidRDefault="005B17BE" w:rsidP="00620EDE">
      <w:pPr>
        <w:spacing w:after="0" w:line="480" w:lineRule="auto"/>
        <w:ind w:firstLine="720"/>
        <w:jc w:val="both"/>
        <w:rPr>
          <w:rFonts w:ascii="Times New Roman" w:hAnsi="Times New Roman" w:cs="Times New Roman"/>
          <w:sz w:val="24"/>
          <w:szCs w:val="24"/>
        </w:rPr>
      </w:pPr>
      <w:r w:rsidRPr="00353455">
        <w:rPr>
          <w:rFonts w:ascii="Times New Roman" w:hAnsi="Times New Roman" w:cs="Times New Roman"/>
          <w:sz w:val="24"/>
          <w:szCs w:val="24"/>
        </w:rPr>
        <w:t>A descriptive survey research design was used for this study and the population of this study comprised of seven hundred</w:t>
      </w:r>
      <w:r w:rsidR="007B04F4">
        <w:rPr>
          <w:rFonts w:ascii="Times New Roman" w:hAnsi="Times New Roman" w:cs="Times New Roman"/>
          <w:sz w:val="24"/>
          <w:szCs w:val="24"/>
        </w:rPr>
        <w:t xml:space="preserve"> and eighty- six</w:t>
      </w:r>
      <w:r w:rsidRPr="00353455">
        <w:rPr>
          <w:rFonts w:ascii="Times New Roman" w:hAnsi="Times New Roman" w:cs="Times New Roman"/>
          <w:sz w:val="24"/>
          <w:szCs w:val="24"/>
        </w:rPr>
        <w:t xml:space="preserve">. </w:t>
      </w:r>
      <w:r w:rsidRPr="00353455">
        <w:rPr>
          <w:rFonts w:ascii="Times New Roman" w:eastAsia="Times New Roman" w:hAnsi="Times New Roman" w:cs="Times New Roman"/>
          <w:sz w:val="24"/>
          <w:szCs w:val="24"/>
        </w:rPr>
        <w:t xml:space="preserve">The population for this study consisted of Theological Institutions owned by certain denominations in Osun State. These Theological Institutions are </w:t>
      </w:r>
      <w:r w:rsidRPr="00353455">
        <w:rPr>
          <w:rFonts w:ascii="Times New Roman" w:hAnsi="Times New Roman" w:cs="Times New Roman"/>
          <w:sz w:val="24"/>
          <w:szCs w:val="24"/>
        </w:rPr>
        <w:t xml:space="preserve">Christ Apostolic Church Theological Seminary Ile- Ife, The Apostolic Church Nigeria Theological Seminary Ilesha, and the Redeemed College of Missions Ede. </w:t>
      </w:r>
      <w:r w:rsidRPr="00353455">
        <w:rPr>
          <w:rFonts w:ascii="Times New Roman" w:eastAsia="Times New Roman" w:hAnsi="Times New Roman" w:cs="Times New Roman"/>
          <w:sz w:val="24"/>
          <w:szCs w:val="24"/>
        </w:rPr>
        <w:t xml:space="preserve">The study population was 786 seminarians and the sample size was 260 based on the </w:t>
      </w:r>
      <w:proofErr w:type="spellStart"/>
      <w:r w:rsidRPr="00353455">
        <w:rPr>
          <w:rFonts w:ascii="Times New Roman" w:eastAsia="Times New Roman" w:hAnsi="Times New Roman" w:cs="Times New Roman"/>
          <w:sz w:val="24"/>
          <w:szCs w:val="24"/>
        </w:rPr>
        <w:t>Krejcie</w:t>
      </w:r>
      <w:proofErr w:type="spellEnd"/>
      <w:r w:rsidRPr="00353455">
        <w:rPr>
          <w:rFonts w:ascii="Times New Roman" w:eastAsia="Times New Roman" w:hAnsi="Times New Roman" w:cs="Times New Roman"/>
          <w:sz w:val="24"/>
          <w:szCs w:val="24"/>
        </w:rPr>
        <w:t xml:space="preserve"> and Morgan </w:t>
      </w:r>
      <w:r w:rsidR="00EB63DE">
        <w:rPr>
          <w:rFonts w:ascii="Times New Roman" w:eastAsia="Times New Roman" w:hAnsi="Times New Roman" w:cs="Times New Roman"/>
          <w:sz w:val="24"/>
          <w:szCs w:val="24"/>
        </w:rPr>
        <w:t>(1970)</w:t>
      </w:r>
      <w:r w:rsidR="003A011D">
        <w:rPr>
          <w:rFonts w:ascii="Times New Roman" w:eastAsia="Times New Roman" w:hAnsi="Times New Roman" w:cs="Times New Roman"/>
          <w:sz w:val="24"/>
          <w:szCs w:val="24"/>
        </w:rPr>
        <w:t xml:space="preserve"> </w:t>
      </w:r>
      <w:r w:rsidRPr="00353455">
        <w:rPr>
          <w:rFonts w:ascii="Times New Roman" w:eastAsia="Times New Roman" w:hAnsi="Times New Roman" w:cs="Times New Roman"/>
          <w:sz w:val="24"/>
          <w:szCs w:val="24"/>
        </w:rPr>
        <w:t>sample size determination table.</w:t>
      </w:r>
      <w:r w:rsidR="0056738D">
        <w:rPr>
          <w:rFonts w:ascii="Times New Roman" w:eastAsia="Times New Roman" w:hAnsi="Times New Roman" w:cs="Times New Roman"/>
          <w:sz w:val="24"/>
          <w:szCs w:val="24"/>
        </w:rPr>
        <w:t xml:space="preserve"> Two hundred and ten (210) questionnaires were </w:t>
      </w:r>
      <w:r w:rsidR="0056738D">
        <w:rPr>
          <w:rFonts w:ascii="Times New Roman" w:eastAsia="Times New Roman" w:hAnsi="Times New Roman" w:cs="Times New Roman"/>
          <w:sz w:val="24"/>
          <w:szCs w:val="24"/>
        </w:rPr>
        <w:lastRenderedPageBreak/>
        <w:t xml:space="preserve">retrieved from the respondents. </w:t>
      </w:r>
      <w:r w:rsidR="00940761">
        <w:rPr>
          <w:rFonts w:ascii="Times New Roman" w:eastAsia="Times New Roman" w:hAnsi="Times New Roman" w:cs="Times New Roman"/>
          <w:sz w:val="24"/>
          <w:szCs w:val="24"/>
        </w:rPr>
        <w:t>The data</w:t>
      </w:r>
      <w:r w:rsidRPr="00353455">
        <w:rPr>
          <w:rFonts w:ascii="Times New Roman" w:eastAsia="Times New Roman" w:hAnsi="Times New Roman" w:cs="Times New Roman"/>
          <w:sz w:val="24"/>
          <w:szCs w:val="24"/>
        </w:rPr>
        <w:t xml:space="preserve"> collected was used and analyzed using descriptive and inferential statistics</w:t>
      </w:r>
      <w:r w:rsidR="00E76D4F">
        <w:rPr>
          <w:rFonts w:ascii="Times New Roman" w:eastAsia="Times New Roman" w:hAnsi="Times New Roman" w:cs="Times New Roman"/>
          <w:sz w:val="24"/>
          <w:szCs w:val="24"/>
        </w:rPr>
        <w:t xml:space="preserve"> and the hypothesis was tested </w:t>
      </w:r>
      <w:r w:rsidR="00E76D4F" w:rsidRPr="00353455">
        <w:rPr>
          <w:rFonts w:ascii="Times New Roman" w:eastAsia="Times New Roman" w:hAnsi="Times New Roman" w:cs="Times New Roman"/>
          <w:sz w:val="24"/>
          <w:szCs w:val="24"/>
        </w:rPr>
        <w:t>at 0.05 level of significance</w:t>
      </w:r>
      <w:r w:rsidR="00E76D4F">
        <w:rPr>
          <w:rFonts w:ascii="Times New Roman" w:eastAsia="Times New Roman" w:hAnsi="Times New Roman" w:cs="Times New Roman"/>
          <w:sz w:val="24"/>
          <w:szCs w:val="24"/>
        </w:rPr>
        <w:t>.</w:t>
      </w:r>
    </w:p>
    <w:p w14:paraId="5F9FAE7D" w14:textId="757E5307" w:rsidR="001E5A20" w:rsidRDefault="001E5A20" w:rsidP="00620EDE">
      <w:pPr>
        <w:spacing w:after="0" w:line="480" w:lineRule="auto"/>
        <w:jc w:val="both"/>
        <w:rPr>
          <w:rFonts w:ascii="Times New Roman" w:hAnsi="Times New Roman" w:cs="Times New Roman"/>
          <w:b/>
          <w:sz w:val="24"/>
          <w:szCs w:val="24"/>
        </w:rPr>
      </w:pPr>
      <w:r w:rsidRPr="00353455">
        <w:rPr>
          <w:rFonts w:ascii="Times New Roman" w:hAnsi="Times New Roman" w:cs="Times New Roman"/>
          <w:b/>
          <w:sz w:val="24"/>
          <w:szCs w:val="24"/>
        </w:rPr>
        <w:t xml:space="preserve">Result </w:t>
      </w:r>
      <w:r w:rsidR="00D5727C">
        <w:rPr>
          <w:rFonts w:ascii="Times New Roman" w:hAnsi="Times New Roman" w:cs="Times New Roman"/>
          <w:b/>
          <w:sz w:val="24"/>
          <w:szCs w:val="24"/>
        </w:rPr>
        <w:t>and Discussions</w:t>
      </w:r>
    </w:p>
    <w:p w14:paraId="36598A63" w14:textId="77777777" w:rsidR="00340EC0" w:rsidRPr="00340EC0" w:rsidRDefault="00340EC0" w:rsidP="00620EDE">
      <w:pPr>
        <w:jc w:val="both"/>
        <w:rPr>
          <w:rFonts w:ascii="Times New Roman" w:hAnsi="Times New Roman" w:cs="Times New Roman"/>
          <w:b/>
          <w:sz w:val="24"/>
          <w:szCs w:val="24"/>
        </w:rPr>
      </w:pPr>
      <w:r w:rsidRPr="00340EC0">
        <w:rPr>
          <w:rFonts w:ascii="Times New Roman" w:hAnsi="Times New Roman" w:cs="Times New Roman"/>
          <w:b/>
          <w:sz w:val="24"/>
          <w:szCs w:val="24"/>
        </w:rPr>
        <w:t>Demographic data analysis</w:t>
      </w:r>
    </w:p>
    <w:p w14:paraId="241EDB19" w14:textId="305A7B25" w:rsidR="00340EC0" w:rsidRPr="00367F2E" w:rsidRDefault="00340EC0" w:rsidP="00276740">
      <w:pPr>
        <w:spacing w:after="0"/>
        <w:jc w:val="both"/>
        <w:rPr>
          <w:rFonts w:ascii="Times New Roman" w:hAnsi="Times New Roman" w:cs="Times New Roman"/>
          <w:b/>
          <w:sz w:val="24"/>
          <w:szCs w:val="24"/>
        </w:rPr>
      </w:pPr>
      <w:r w:rsidRPr="00367F2E">
        <w:rPr>
          <w:rFonts w:ascii="Times New Roman" w:hAnsi="Times New Roman" w:cs="Times New Roman"/>
          <w:b/>
          <w:sz w:val="24"/>
          <w:szCs w:val="24"/>
        </w:rPr>
        <w:t>Table 1: Descriptive Statistics of the Demographic Information</w:t>
      </w:r>
    </w:p>
    <w:tbl>
      <w:tblPr>
        <w:tblW w:w="8572" w:type="dxa"/>
        <w:tblBorders>
          <w:top w:val="single" w:sz="4" w:space="0" w:color="auto"/>
        </w:tblBorders>
        <w:tblLayout w:type="fixed"/>
        <w:tblLook w:val="04A0" w:firstRow="1" w:lastRow="0" w:firstColumn="1" w:lastColumn="0" w:noHBand="0" w:noVBand="1"/>
      </w:tblPr>
      <w:tblGrid>
        <w:gridCol w:w="2334"/>
        <w:gridCol w:w="2217"/>
        <w:gridCol w:w="1813"/>
        <w:gridCol w:w="2208"/>
      </w:tblGrid>
      <w:tr w:rsidR="00340EC0" w:rsidRPr="00367F2E" w14:paraId="6983E11D" w14:textId="77777777" w:rsidTr="00C81AC1">
        <w:trPr>
          <w:trHeight w:val="197"/>
        </w:trPr>
        <w:tc>
          <w:tcPr>
            <w:tcW w:w="2334" w:type="dxa"/>
            <w:tcBorders>
              <w:top w:val="single" w:sz="4" w:space="0" w:color="auto"/>
              <w:left w:val="nil"/>
              <w:bottom w:val="single" w:sz="4" w:space="0" w:color="auto"/>
              <w:right w:val="nil"/>
            </w:tcBorders>
            <w:hideMark/>
          </w:tcPr>
          <w:p w14:paraId="4EC80D79" w14:textId="77777777" w:rsidR="00340EC0" w:rsidRPr="00367F2E" w:rsidRDefault="00340EC0" w:rsidP="00276740">
            <w:pPr>
              <w:spacing w:after="0"/>
              <w:jc w:val="both"/>
              <w:rPr>
                <w:rFonts w:ascii="Times New Roman" w:hAnsi="Times New Roman" w:cs="Times New Roman"/>
                <w:bCs/>
                <w:sz w:val="24"/>
                <w:szCs w:val="24"/>
              </w:rPr>
            </w:pPr>
            <w:r w:rsidRPr="00367F2E">
              <w:rPr>
                <w:rFonts w:ascii="Times New Roman" w:hAnsi="Times New Roman" w:cs="Times New Roman"/>
                <w:bCs/>
                <w:sz w:val="24"/>
                <w:szCs w:val="24"/>
              </w:rPr>
              <w:t>Socio-Demographic Variables</w:t>
            </w:r>
          </w:p>
        </w:tc>
        <w:tc>
          <w:tcPr>
            <w:tcW w:w="2217" w:type="dxa"/>
            <w:tcBorders>
              <w:top w:val="single" w:sz="4" w:space="0" w:color="auto"/>
              <w:left w:val="nil"/>
              <w:bottom w:val="single" w:sz="4" w:space="0" w:color="auto"/>
              <w:right w:val="nil"/>
            </w:tcBorders>
            <w:hideMark/>
          </w:tcPr>
          <w:p w14:paraId="6BB9A80E" w14:textId="77777777" w:rsidR="00340EC0" w:rsidRPr="00367F2E" w:rsidRDefault="00340EC0" w:rsidP="00276740">
            <w:pPr>
              <w:spacing w:after="0"/>
              <w:jc w:val="both"/>
              <w:rPr>
                <w:rFonts w:ascii="Times New Roman" w:hAnsi="Times New Roman" w:cs="Times New Roman"/>
                <w:bCs/>
                <w:sz w:val="24"/>
                <w:szCs w:val="24"/>
              </w:rPr>
            </w:pPr>
            <w:r w:rsidRPr="00367F2E">
              <w:rPr>
                <w:rFonts w:ascii="Times New Roman" w:hAnsi="Times New Roman" w:cs="Times New Roman"/>
                <w:bCs/>
                <w:sz w:val="24"/>
                <w:szCs w:val="24"/>
              </w:rPr>
              <w:t>Options</w:t>
            </w:r>
          </w:p>
        </w:tc>
        <w:tc>
          <w:tcPr>
            <w:tcW w:w="1813" w:type="dxa"/>
            <w:tcBorders>
              <w:top w:val="single" w:sz="4" w:space="0" w:color="auto"/>
              <w:left w:val="nil"/>
              <w:bottom w:val="single" w:sz="4" w:space="0" w:color="auto"/>
              <w:right w:val="nil"/>
            </w:tcBorders>
            <w:hideMark/>
          </w:tcPr>
          <w:p w14:paraId="4C711DC4" w14:textId="77777777" w:rsidR="00340EC0" w:rsidRPr="00367F2E" w:rsidRDefault="00340EC0" w:rsidP="00276740">
            <w:pPr>
              <w:spacing w:after="0"/>
              <w:jc w:val="both"/>
              <w:rPr>
                <w:rFonts w:ascii="Times New Roman" w:hAnsi="Times New Roman" w:cs="Times New Roman"/>
                <w:bCs/>
                <w:sz w:val="24"/>
                <w:szCs w:val="24"/>
              </w:rPr>
            </w:pPr>
            <w:r w:rsidRPr="00367F2E">
              <w:rPr>
                <w:rFonts w:ascii="Times New Roman" w:hAnsi="Times New Roman" w:cs="Times New Roman"/>
                <w:bCs/>
                <w:sz w:val="24"/>
                <w:szCs w:val="24"/>
              </w:rPr>
              <w:t>Frequency (N)</w:t>
            </w:r>
          </w:p>
        </w:tc>
        <w:tc>
          <w:tcPr>
            <w:tcW w:w="2208" w:type="dxa"/>
            <w:tcBorders>
              <w:top w:val="single" w:sz="4" w:space="0" w:color="auto"/>
              <w:left w:val="nil"/>
              <w:bottom w:val="single" w:sz="4" w:space="0" w:color="auto"/>
              <w:right w:val="nil"/>
            </w:tcBorders>
            <w:hideMark/>
          </w:tcPr>
          <w:p w14:paraId="2A8FCBA2" w14:textId="4872DBF5" w:rsidR="00340EC0" w:rsidRPr="00367F2E" w:rsidRDefault="00340EC0" w:rsidP="00276740">
            <w:pPr>
              <w:spacing w:after="0"/>
              <w:jc w:val="both"/>
              <w:rPr>
                <w:rFonts w:ascii="Times New Roman" w:hAnsi="Times New Roman" w:cs="Times New Roman"/>
                <w:bCs/>
                <w:sz w:val="24"/>
                <w:szCs w:val="24"/>
              </w:rPr>
            </w:pPr>
            <w:r w:rsidRPr="00367F2E">
              <w:rPr>
                <w:rFonts w:ascii="Times New Roman" w:hAnsi="Times New Roman" w:cs="Times New Roman"/>
                <w:bCs/>
                <w:sz w:val="24"/>
                <w:szCs w:val="24"/>
              </w:rPr>
              <w:t>Percentage (%)</w:t>
            </w:r>
          </w:p>
        </w:tc>
      </w:tr>
      <w:tr w:rsidR="00340EC0" w:rsidRPr="00367F2E" w14:paraId="3F9CFF17" w14:textId="77777777" w:rsidTr="00C81AC1">
        <w:trPr>
          <w:trHeight w:val="62"/>
        </w:trPr>
        <w:tc>
          <w:tcPr>
            <w:tcW w:w="2334" w:type="dxa"/>
            <w:tcBorders>
              <w:top w:val="nil"/>
              <w:left w:val="nil"/>
              <w:bottom w:val="nil"/>
              <w:right w:val="nil"/>
            </w:tcBorders>
            <w:hideMark/>
          </w:tcPr>
          <w:p w14:paraId="035FF885"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Sex</w:t>
            </w:r>
          </w:p>
        </w:tc>
        <w:tc>
          <w:tcPr>
            <w:tcW w:w="2217" w:type="dxa"/>
            <w:tcBorders>
              <w:top w:val="nil"/>
              <w:left w:val="nil"/>
              <w:bottom w:val="nil"/>
              <w:right w:val="nil"/>
            </w:tcBorders>
            <w:hideMark/>
          </w:tcPr>
          <w:p w14:paraId="13CDB7C6"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Male</w:t>
            </w:r>
          </w:p>
        </w:tc>
        <w:tc>
          <w:tcPr>
            <w:tcW w:w="1813" w:type="dxa"/>
            <w:tcBorders>
              <w:top w:val="nil"/>
              <w:left w:val="nil"/>
              <w:bottom w:val="nil"/>
              <w:right w:val="nil"/>
            </w:tcBorders>
            <w:hideMark/>
          </w:tcPr>
          <w:p w14:paraId="560FD5E9"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195</w:t>
            </w:r>
          </w:p>
        </w:tc>
        <w:tc>
          <w:tcPr>
            <w:tcW w:w="2208" w:type="dxa"/>
            <w:tcBorders>
              <w:top w:val="nil"/>
              <w:left w:val="nil"/>
              <w:bottom w:val="nil"/>
              <w:right w:val="nil"/>
            </w:tcBorders>
            <w:hideMark/>
          </w:tcPr>
          <w:p w14:paraId="388E2137"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92.9</w:t>
            </w:r>
          </w:p>
        </w:tc>
      </w:tr>
      <w:tr w:rsidR="00340EC0" w:rsidRPr="00367F2E" w14:paraId="11FC684C" w14:textId="77777777" w:rsidTr="00C81AC1">
        <w:trPr>
          <w:trHeight w:val="58"/>
        </w:trPr>
        <w:tc>
          <w:tcPr>
            <w:tcW w:w="2334" w:type="dxa"/>
            <w:tcBorders>
              <w:top w:val="nil"/>
              <w:left w:val="nil"/>
              <w:bottom w:val="nil"/>
              <w:right w:val="nil"/>
            </w:tcBorders>
          </w:tcPr>
          <w:p w14:paraId="04F2F378" w14:textId="77777777" w:rsidR="00340EC0" w:rsidRPr="00367F2E" w:rsidRDefault="00340EC0" w:rsidP="00276740">
            <w:pPr>
              <w:spacing w:after="0" w:line="240" w:lineRule="auto"/>
              <w:jc w:val="both"/>
              <w:rPr>
                <w:rFonts w:ascii="Times New Roman" w:hAnsi="Times New Roman" w:cs="Times New Roman"/>
                <w:bCs/>
                <w:sz w:val="24"/>
                <w:szCs w:val="24"/>
              </w:rPr>
            </w:pPr>
          </w:p>
        </w:tc>
        <w:tc>
          <w:tcPr>
            <w:tcW w:w="2217" w:type="dxa"/>
            <w:tcBorders>
              <w:top w:val="nil"/>
              <w:left w:val="nil"/>
              <w:bottom w:val="nil"/>
              <w:right w:val="nil"/>
            </w:tcBorders>
            <w:hideMark/>
          </w:tcPr>
          <w:p w14:paraId="7772FB76"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Female</w:t>
            </w:r>
          </w:p>
        </w:tc>
        <w:tc>
          <w:tcPr>
            <w:tcW w:w="1813" w:type="dxa"/>
            <w:tcBorders>
              <w:top w:val="nil"/>
              <w:left w:val="nil"/>
              <w:bottom w:val="nil"/>
              <w:right w:val="nil"/>
            </w:tcBorders>
            <w:hideMark/>
          </w:tcPr>
          <w:p w14:paraId="1125D8E7"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15</w:t>
            </w:r>
          </w:p>
        </w:tc>
        <w:tc>
          <w:tcPr>
            <w:tcW w:w="2208" w:type="dxa"/>
            <w:tcBorders>
              <w:top w:val="nil"/>
              <w:left w:val="nil"/>
              <w:bottom w:val="nil"/>
              <w:right w:val="nil"/>
            </w:tcBorders>
            <w:hideMark/>
          </w:tcPr>
          <w:p w14:paraId="73FED348"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7.1</w:t>
            </w:r>
          </w:p>
        </w:tc>
      </w:tr>
      <w:tr w:rsidR="00340EC0" w:rsidRPr="00367F2E" w14:paraId="24C4863D" w14:textId="77777777" w:rsidTr="00C81AC1">
        <w:trPr>
          <w:trHeight w:val="62"/>
        </w:trPr>
        <w:tc>
          <w:tcPr>
            <w:tcW w:w="2334" w:type="dxa"/>
            <w:tcBorders>
              <w:top w:val="nil"/>
              <w:left w:val="nil"/>
              <w:bottom w:val="nil"/>
              <w:right w:val="nil"/>
            </w:tcBorders>
          </w:tcPr>
          <w:p w14:paraId="1B39D7E5" w14:textId="77777777" w:rsidR="00340EC0" w:rsidRPr="00367F2E" w:rsidRDefault="00340EC0" w:rsidP="00276740">
            <w:pPr>
              <w:spacing w:after="0" w:line="240" w:lineRule="auto"/>
              <w:jc w:val="both"/>
              <w:rPr>
                <w:rFonts w:ascii="Times New Roman" w:hAnsi="Times New Roman" w:cs="Times New Roman"/>
                <w:bCs/>
                <w:sz w:val="24"/>
                <w:szCs w:val="24"/>
              </w:rPr>
            </w:pPr>
          </w:p>
        </w:tc>
        <w:tc>
          <w:tcPr>
            <w:tcW w:w="2217" w:type="dxa"/>
            <w:tcBorders>
              <w:top w:val="nil"/>
              <w:left w:val="nil"/>
              <w:bottom w:val="nil"/>
              <w:right w:val="nil"/>
            </w:tcBorders>
            <w:hideMark/>
          </w:tcPr>
          <w:p w14:paraId="151C2D15"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Total</w:t>
            </w:r>
          </w:p>
        </w:tc>
        <w:tc>
          <w:tcPr>
            <w:tcW w:w="1813" w:type="dxa"/>
            <w:tcBorders>
              <w:top w:val="nil"/>
              <w:left w:val="nil"/>
              <w:bottom w:val="nil"/>
              <w:right w:val="nil"/>
            </w:tcBorders>
            <w:hideMark/>
          </w:tcPr>
          <w:p w14:paraId="74FA3DA4"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210</w:t>
            </w:r>
          </w:p>
        </w:tc>
        <w:tc>
          <w:tcPr>
            <w:tcW w:w="2208" w:type="dxa"/>
            <w:tcBorders>
              <w:top w:val="nil"/>
              <w:left w:val="nil"/>
              <w:bottom w:val="nil"/>
              <w:right w:val="nil"/>
            </w:tcBorders>
            <w:hideMark/>
          </w:tcPr>
          <w:p w14:paraId="3F1BB391"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100</w:t>
            </w:r>
          </w:p>
        </w:tc>
      </w:tr>
      <w:tr w:rsidR="00340EC0" w:rsidRPr="00367F2E" w14:paraId="2FDAA4C8" w14:textId="77777777" w:rsidTr="00C81AC1">
        <w:trPr>
          <w:trHeight w:val="48"/>
        </w:trPr>
        <w:tc>
          <w:tcPr>
            <w:tcW w:w="2334" w:type="dxa"/>
            <w:tcBorders>
              <w:top w:val="nil"/>
              <w:left w:val="nil"/>
              <w:bottom w:val="nil"/>
              <w:right w:val="nil"/>
            </w:tcBorders>
            <w:hideMark/>
          </w:tcPr>
          <w:p w14:paraId="225E8D5B"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Age</w:t>
            </w:r>
          </w:p>
        </w:tc>
        <w:tc>
          <w:tcPr>
            <w:tcW w:w="2217" w:type="dxa"/>
            <w:tcBorders>
              <w:top w:val="nil"/>
              <w:left w:val="nil"/>
              <w:bottom w:val="nil"/>
              <w:right w:val="nil"/>
            </w:tcBorders>
            <w:hideMark/>
          </w:tcPr>
          <w:p w14:paraId="2061A292"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20-24</w:t>
            </w:r>
          </w:p>
        </w:tc>
        <w:tc>
          <w:tcPr>
            <w:tcW w:w="1813" w:type="dxa"/>
            <w:tcBorders>
              <w:top w:val="nil"/>
              <w:left w:val="nil"/>
              <w:bottom w:val="nil"/>
              <w:right w:val="nil"/>
            </w:tcBorders>
            <w:hideMark/>
          </w:tcPr>
          <w:p w14:paraId="5CA66B97"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12</w:t>
            </w:r>
          </w:p>
        </w:tc>
        <w:tc>
          <w:tcPr>
            <w:tcW w:w="2208" w:type="dxa"/>
            <w:tcBorders>
              <w:top w:val="nil"/>
              <w:left w:val="nil"/>
              <w:bottom w:val="nil"/>
              <w:right w:val="nil"/>
            </w:tcBorders>
            <w:hideMark/>
          </w:tcPr>
          <w:p w14:paraId="777A74AA"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5.7</w:t>
            </w:r>
          </w:p>
        </w:tc>
      </w:tr>
      <w:tr w:rsidR="00340EC0" w:rsidRPr="00367F2E" w14:paraId="301D24C1" w14:textId="77777777" w:rsidTr="00C81AC1">
        <w:trPr>
          <w:trHeight w:val="66"/>
        </w:trPr>
        <w:tc>
          <w:tcPr>
            <w:tcW w:w="2334" w:type="dxa"/>
            <w:tcBorders>
              <w:top w:val="nil"/>
              <w:left w:val="nil"/>
              <w:bottom w:val="nil"/>
              <w:right w:val="nil"/>
            </w:tcBorders>
          </w:tcPr>
          <w:p w14:paraId="71F04C6B" w14:textId="77777777" w:rsidR="00340EC0" w:rsidRPr="00367F2E" w:rsidRDefault="00340EC0" w:rsidP="00276740">
            <w:pPr>
              <w:spacing w:after="0" w:line="240" w:lineRule="auto"/>
              <w:jc w:val="both"/>
              <w:rPr>
                <w:rFonts w:ascii="Times New Roman" w:hAnsi="Times New Roman" w:cs="Times New Roman"/>
                <w:bCs/>
                <w:sz w:val="24"/>
                <w:szCs w:val="24"/>
              </w:rPr>
            </w:pPr>
          </w:p>
        </w:tc>
        <w:tc>
          <w:tcPr>
            <w:tcW w:w="2217" w:type="dxa"/>
            <w:tcBorders>
              <w:top w:val="nil"/>
              <w:left w:val="nil"/>
              <w:bottom w:val="nil"/>
              <w:right w:val="nil"/>
            </w:tcBorders>
            <w:hideMark/>
          </w:tcPr>
          <w:p w14:paraId="2AB094D1"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25-29</w:t>
            </w:r>
          </w:p>
        </w:tc>
        <w:tc>
          <w:tcPr>
            <w:tcW w:w="1813" w:type="dxa"/>
            <w:tcBorders>
              <w:top w:val="nil"/>
              <w:left w:val="nil"/>
              <w:bottom w:val="nil"/>
              <w:right w:val="nil"/>
            </w:tcBorders>
            <w:hideMark/>
          </w:tcPr>
          <w:p w14:paraId="5349D7C9"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24</w:t>
            </w:r>
          </w:p>
        </w:tc>
        <w:tc>
          <w:tcPr>
            <w:tcW w:w="2208" w:type="dxa"/>
            <w:tcBorders>
              <w:top w:val="nil"/>
              <w:left w:val="nil"/>
              <w:bottom w:val="nil"/>
              <w:right w:val="nil"/>
            </w:tcBorders>
            <w:hideMark/>
          </w:tcPr>
          <w:p w14:paraId="52E82D42"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11.4</w:t>
            </w:r>
          </w:p>
        </w:tc>
      </w:tr>
      <w:tr w:rsidR="00340EC0" w:rsidRPr="00367F2E" w14:paraId="72662D17" w14:textId="77777777" w:rsidTr="00C81AC1">
        <w:trPr>
          <w:trHeight w:val="62"/>
        </w:trPr>
        <w:tc>
          <w:tcPr>
            <w:tcW w:w="2334" w:type="dxa"/>
            <w:tcBorders>
              <w:top w:val="nil"/>
              <w:left w:val="nil"/>
              <w:bottom w:val="nil"/>
              <w:right w:val="nil"/>
            </w:tcBorders>
          </w:tcPr>
          <w:p w14:paraId="6917C98A" w14:textId="77777777" w:rsidR="00340EC0" w:rsidRPr="00367F2E" w:rsidRDefault="00340EC0" w:rsidP="00276740">
            <w:pPr>
              <w:spacing w:after="0" w:line="240" w:lineRule="auto"/>
              <w:jc w:val="both"/>
              <w:rPr>
                <w:rFonts w:ascii="Times New Roman" w:hAnsi="Times New Roman" w:cs="Times New Roman"/>
                <w:bCs/>
                <w:sz w:val="24"/>
                <w:szCs w:val="24"/>
              </w:rPr>
            </w:pPr>
          </w:p>
        </w:tc>
        <w:tc>
          <w:tcPr>
            <w:tcW w:w="2217" w:type="dxa"/>
            <w:tcBorders>
              <w:top w:val="nil"/>
              <w:left w:val="nil"/>
              <w:bottom w:val="nil"/>
              <w:right w:val="nil"/>
            </w:tcBorders>
            <w:hideMark/>
          </w:tcPr>
          <w:p w14:paraId="509BB3A2"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30-35</w:t>
            </w:r>
          </w:p>
        </w:tc>
        <w:tc>
          <w:tcPr>
            <w:tcW w:w="1813" w:type="dxa"/>
            <w:tcBorders>
              <w:top w:val="nil"/>
              <w:left w:val="nil"/>
              <w:bottom w:val="nil"/>
              <w:right w:val="nil"/>
            </w:tcBorders>
            <w:hideMark/>
          </w:tcPr>
          <w:p w14:paraId="00473B67"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45</w:t>
            </w:r>
          </w:p>
        </w:tc>
        <w:tc>
          <w:tcPr>
            <w:tcW w:w="2208" w:type="dxa"/>
            <w:tcBorders>
              <w:top w:val="nil"/>
              <w:left w:val="nil"/>
              <w:bottom w:val="nil"/>
              <w:right w:val="nil"/>
            </w:tcBorders>
            <w:hideMark/>
          </w:tcPr>
          <w:p w14:paraId="47BE80F6"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21.4</w:t>
            </w:r>
          </w:p>
        </w:tc>
      </w:tr>
      <w:tr w:rsidR="00340EC0" w:rsidRPr="00367F2E" w14:paraId="1F8E8BC1" w14:textId="77777777" w:rsidTr="00C81AC1">
        <w:trPr>
          <w:trHeight w:val="62"/>
        </w:trPr>
        <w:tc>
          <w:tcPr>
            <w:tcW w:w="2334" w:type="dxa"/>
            <w:tcBorders>
              <w:top w:val="nil"/>
              <w:left w:val="nil"/>
              <w:bottom w:val="nil"/>
              <w:right w:val="nil"/>
            </w:tcBorders>
          </w:tcPr>
          <w:p w14:paraId="54DCBDC5" w14:textId="77777777" w:rsidR="00340EC0" w:rsidRPr="00367F2E" w:rsidRDefault="00340EC0" w:rsidP="00276740">
            <w:pPr>
              <w:spacing w:after="0" w:line="240" w:lineRule="auto"/>
              <w:jc w:val="both"/>
              <w:rPr>
                <w:rFonts w:ascii="Times New Roman" w:hAnsi="Times New Roman" w:cs="Times New Roman"/>
                <w:bCs/>
                <w:sz w:val="24"/>
                <w:szCs w:val="24"/>
              </w:rPr>
            </w:pPr>
          </w:p>
        </w:tc>
        <w:tc>
          <w:tcPr>
            <w:tcW w:w="2217" w:type="dxa"/>
            <w:tcBorders>
              <w:top w:val="nil"/>
              <w:left w:val="nil"/>
              <w:bottom w:val="nil"/>
              <w:right w:val="nil"/>
            </w:tcBorders>
            <w:hideMark/>
          </w:tcPr>
          <w:p w14:paraId="3369167E"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35-39</w:t>
            </w:r>
          </w:p>
        </w:tc>
        <w:tc>
          <w:tcPr>
            <w:tcW w:w="1813" w:type="dxa"/>
            <w:tcBorders>
              <w:top w:val="nil"/>
              <w:left w:val="nil"/>
              <w:bottom w:val="nil"/>
              <w:right w:val="nil"/>
            </w:tcBorders>
            <w:hideMark/>
          </w:tcPr>
          <w:p w14:paraId="6190B723"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41</w:t>
            </w:r>
          </w:p>
        </w:tc>
        <w:tc>
          <w:tcPr>
            <w:tcW w:w="2208" w:type="dxa"/>
            <w:tcBorders>
              <w:top w:val="nil"/>
              <w:left w:val="nil"/>
              <w:bottom w:val="nil"/>
              <w:right w:val="nil"/>
            </w:tcBorders>
            <w:hideMark/>
          </w:tcPr>
          <w:p w14:paraId="07CEB1FA"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19.5</w:t>
            </w:r>
          </w:p>
        </w:tc>
      </w:tr>
      <w:tr w:rsidR="00340EC0" w:rsidRPr="00367F2E" w14:paraId="4A918FD2" w14:textId="77777777" w:rsidTr="00C81AC1">
        <w:trPr>
          <w:trHeight w:val="66"/>
        </w:trPr>
        <w:tc>
          <w:tcPr>
            <w:tcW w:w="2334" w:type="dxa"/>
            <w:tcBorders>
              <w:top w:val="nil"/>
              <w:left w:val="nil"/>
              <w:bottom w:val="nil"/>
              <w:right w:val="nil"/>
            </w:tcBorders>
          </w:tcPr>
          <w:p w14:paraId="3A942CFA" w14:textId="77777777" w:rsidR="00340EC0" w:rsidRPr="00367F2E" w:rsidRDefault="00340EC0" w:rsidP="00276740">
            <w:pPr>
              <w:spacing w:after="0" w:line="240" w:lineRule="auto"/>
              <w:jc w:val="both"/>
              <w:rPr>
                <w:rFonts w:ascii="Times New Roman" w:hAnsi="Times New Roman" w:cs="Times New Roman"/>
                <w:bCs/>
                <w:sz w:val="24"/>
                <w:szCs w:val="24"/>
              </w:rPr>
            </w:pPr>
          </w:p>
        </w:tc>
        <w:tc>
          <w:tcPr>
            <w:tcW w:w="2217" w:type="dxa"/>
            <w:tcBorders>
              <w:top w:val="nil"/>
              <w:left w:val="nil"/>
              <w:bottom w:val="nil"/>
              <w:right w:val="nil"/>
            </w:tcBorders>
            <w:hideMark/>
          </w:tcPr>
          <w:p w14:paraId="618E3FB2"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40&amp;Above</w:t>
            </w:r>
          </w:p>
        </w:tc>
        <w:tc>
          <w:tcPr>
            <w:tcW w:w="1813" w:type="dxa"/>
            <w:tcBorders>
              <w:top w:val="nil"/>
              <w:left w:val="nil"/>
              <w:bottom w:val="nil"/>
              <w:right w:val="nil"/>
            </w:tcBorders>
            <w:hideMark/>
          </w:tcPr>
          <w:p w14:paraId="292E7771"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88</w:t>
            </w:r>
          </w:p>
        </w:tc>
        <w:tc>
          <w:tcPr>
            <w:tcW w:w="2208" w:type="dxa"/>
            <w:tcBorders>
              <w:top w:val="nil"/>
              <w:left w:val="nil"/>
              <w:bottom w:val="nil"/>
              <w:right w:val="nil"/>
            </w:tcBorders>
            <w:hideMark/>
          </w:tcPr>
          <w:p w14:paraId="76A8F37A"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41.9</w:t>
            </w:r>
          </w:p>
        </w:tc>
      </w:tr>
      <w:tr w:rsidR="00340EC0" w:rsidRPr="00367F2E" w14:paraId="06D21F0F" w14:textId="77777777" w:rsidTr="00C81AC1">
        <w:trPr>
          <w:trHeight w:val="44"/>
        </w:trPr>
        <w:tc>
          <w:tcPr>
            <w:tcW w:w="2334" w:type="dxa"/>
            <w:tcBorders>
              <w:top w:val="nil"/>
              <w:left w:val="nil"/>
              <w:bottom w:val="nil"/>
              <w:right w:val="nil"/>
            </w:tcBorders>
          </w:tcPr>
          <w:p w14:paraId="4D4758E9" w14:textId="77777777" w:rsidR="00340EC0" w:rsidRPr="00367F2E" w:rsidRDefault="00340EC0" w:rsidP="00276740">
            <w:pPr>
              <w:spacing w:after="0" w:line="240" w:lineRule="auto"/>
              <w:jc w:val="both"/>
              <w:rPr>
                <w:rFonts w:ascii="Times New Roman" w:hAnsi="Times New Roman" w:cs="Times New Roman"/>
                <w:bCs/>
                <w:sz w:val="24"/>
                <w:szCs w:val="24"/>
              </w:rPr>
            </w:pPr>
          </w:p>
        </w:tc>
        <w:tc>
          <w:tcPr>
            <w:tcW w:w="2217" w:type="dxa"/>
            <w:tcBorders>
              <w:top w:val="nil"/>
              <w:left w:val="nil"/>
              <w:bottom w:val="nil"/>
              <w:right w:val="nil"/>
            </w:tcBorders>
            <w:hideMark/>
          </w:tcPr>
          <w:p w14:paraId="452AB285"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Total</w:t>
            </w:r>
          </w:p>
        </w:tc>
        <w:tc>
          <w:tcPr>
            <w:tcW w:w="1813" w:type="dxa"/>
            <w:tcBorders>
              <w:top w:val="nil"/>
              <w:left w:val="nil"/>
              <w:bottom w:val="nil"/>
              <w:right w:val="nil"/>
            </w:tcBorders>
            <w:hideMark/>
          </w:tcPr>
          <w:p w14:paraId="120F63EC"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210</w:t>
            </w:r>
          </w:p>
        </w:tc>
        <w:tc>
          <w:tcPr>
            <w:tcW w:w="2208" w:type="dxa"/>
            <w:tcBorders>
              <w:top w:val="nil"/>
              <w:left w:val="nil"/>
              <w:bottom w:val="nil"/>
              <w:right w:val="nil"/>
            </w:tcBorders>
            <w:hideMark/>
          </w:tcPr>
          <w:p w14:paraId="737912C6"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100</w:t>
            </w:r>
          </w:p>
        </w:tc>
      </w:tr>
      <w:tr w:rsidR="00340EC0" w:rsidRPr="00367F2E" w14:paraId="666D62AA" w14:textId="77777777" w:rsidTr="00C81AC1">
        <w:trPr>
          <w:trHeight w:val="131"/>
        </w:trPr>
        <w:tc>
          <w:tcPr>
            <w:tcW w:w="2334" w:type="dxa"/>
            <w:tcBorders>
              <w:top w:val="nil"/>
              <w:left w:val="nil"/>
              <w:bottom w:val="nil"/>
              <w:right w:val="nil"/>
            </w:tcBorders>
            <w:hideMark/>
          </w:tcPr>
          <w:p w14:paraId="45FE2FEE"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Marital status</w:t>
            </w:r>
          </w:p>
        </w:tc>
        <w:tc>
          <w:tcPr>
            <w:tcW w:w="2217" w:type="dxa"/>
            <w:tcBorders>
              <w:top w:val="nil"/>
              <w:left w:val="nil"/>
              <w:bottom w:val="nil"/>
              <w:right w:val="nil"/>
            </w:tcBorders>
            <w:hideMark/>
          </w:tcPr>
          <w:p w14:paraId="4381A11E"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Single</w:t>
            </w:r>
          </w:p>
        </w:tc>
        <w:tc>
          <w:tcPr>
            <w:tcW w:w="1813" w:type="dxa"/>
            <w:tcBorders>
              <w:top w:val="nil"/>
              <w:left w:val="nil"/>
              <w:bottom w:val="nil"/>
              <w:right w:val="nil"/>
            </w:tcBorders>
            <w:hideMark/>
          </w:tcPr>
          <w:p w14:paraId="5F0EC5B4"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64</w:t>
            </w:r>
          </w:p>
        </w:tc>
        <w:tc>
          <w:tcPr>
            <w:tcW w:w="2208" w:type="dxa"/>
            <w:tcBorders>
              <w:top w:val="nil"/>
              <w:left w:val="nil"/>
              <w:bottom w:val="nil"/>
              <w:right w:val="nil"/>
            </w:tcBorders>
            <w:hideMark/>
          </w:tcPr>
          <w:p w14:paraId="54C36102"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30.5</w:t>
            </w:r>
          </w:p>
        </w:tc>
      </w:tr>
      <w:tr w:rsidR="00340EC0" w:rsidRPr="00367F2E" w14:paraId="1E827B5F" w14:textId="77777777" w:rsidTr="00C81AC1">
        <w:trPr>
          <w:trHeight w:val="62"/>
        </w:trPr>
        <w:tc>
          <w:tcPr>
            <w:tcW w:w="2334" w:type="dxa"/>
            <w:tcBorders>
              <w:top w:val="nil"/>
              <w:left w:val="nil"/>
              <w:bottom w:val="nil"/>
              <w:right w:val="nil"/>
            </w:tcBorders>
          </w:tcPr>
          <w:p w14:paraId="0D6F04E7" w14:textId="77777777" w:rsidR="00340EC0" w:rsidRPr="00367F2E" w:rsidRDefault="00340EC0" w:rsidP="00276740">
            <w:pPr>
              <w:spacing w:after="0" w:line="240" w:lineRule="auto"/>
              <w:jc w:val="both"/>
              <w:rPr>
                <w:rFonts w:ascii="Times New Roman" w:hAnsi="Times New Roman" w:cs="Times New Roman"/>
                <w:bCs/>
                <w:sz w:val="24"/>
                <w:szCs w:val="24"/>
              </w:rPr>
            </w:pPr>
          </w:p>
        </w:tc>
        <w:tc>
          <w:tcPr>
            <w:tcW w:w="2217" w:type="dxa"/>
            <w:tcBorders>
              <w:top w:val="nil"/>
              <w:left w:val="nil"/>
              <w:bottom w:val="nil"/>
              <w:right w:val="nil"/>
            </w:tcBorders>
            <w:hideMark/>
          </w:tcPr>
          <w:p w14:paraId="771BD008"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Married</w:t>
            </w:r>
          </w:p>
        </w:tc>
        <w:tc>
          <w:tcPr>
            <w:tcW w:w="1813" w:type="dxa"/>
            <w:tcBorders>
              <w:top w:val="nil"/>
              <w:left w:val="nil"/>
              <w:bottom w:val="nil"/>
              <w:right w:val="nil"/>
            </w:tcBorders>
            <w:hideMark/>
          </w:tcPr>
          <w:p w14:paraId="0108B301"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143</w:t>
            </w:r>
          </w:p>
        </w:tc>
        <w:tc>
          <w:tcPr>
            <w:tcW w:w="2208" w:type="dxa"/>
            <w:tcBorders>
              <w:top w:val="nil"/>
              <w:left w:val="nil"/>
              <w:bottom w:val="nil"/>
              <w:right w:val="nil"/>
            </w:tcBorders>
            <w:hideMark/>
          </w:tcPr>
          <w:p w14:paraId="45C7D6A6"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68.1</w:t>
            </w:r>
          </w:p>
        </w:tc>
      </w:tr>
      <w:tr w:rsidR="00340EC0" w:rsidRPr="00367F2E" w14:paraId="19D45B32" w14:textId="77777777" w:rsidTr="00C81AC1">
        <w:trPr>
          <w:trHeight w:val="66"/>
        </w:trPr>
        <w:tc>
          <w:tcPr>
            <w:tcW w:w="2334" w:type="dxa"/>
            <w:tcBorders>
              <w:top w:val="nil"/>
              <w:left w:val="nil"/>
              <w:bottom w:val="nil"/>
              <w:right w:val="nil"/>
            </w:tcBorders>
          </w:tcPr>
          <w:p w14:paraId="0EC39B05" w14:textId="77777777" w:rsidR="00340EC0" w:rsidRPr="00367F2E" w:rsidRDefault="00340EC0" w:rsidP="00276740">
            <w:pPr>
              <w:spacing w:after="0" w:line="240" w:lineRule="auto"/>
              <w:jc w:val="both"/>
              <w:rPr>
                <w:rFonts w:ascii="Times New Roman" w:hAnsi="Times New Roman" w:cs="Times New Roman"/>
                <w:bCs/>
                <w:sz w:val="24"/>
                <w:szCs w:val="24"/>
              </w:rPr>
            </w:pPr>
          </w:p>
        </w:tc>
        <w:tc>
          <w:tcPr>
            <w:tcW w:w="2217" w:type="dxa"/>
            <w:tcBorders>
              <w:top w:val="nil"/>
              <w:left w:val="nil"/>
              <w:bottom w:val="nil"/>
              <w:right w:val="nil"/>
            </w:tcBorders>
            <w:hideMark/>
          </w:tcPr>
          <w:p w14:paraId="011EC871"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Others</w:t>
            </w:r>
          </w:p>
        </w:tc>
        <w:tc>
          <w:tcPr>
            <w:tcW w:w="1813" w:type="dxa"/>
            <w:tcBorders>
              <w:top w:val="nil"/>
              <w:left w:val="nil"/>
              <w:bottom w:val="nil"/>
              <w:right w:val="nil"/>
            </w:tcBorders>
            <w:hideMark/>
          </w:tcPr>
          <w:p w14:paraId="14FC3E51"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3</w:t>
            </w:r>
          </w:p>
        </w:tc>
        <w:tc>
          <w:tcPr>
            <w:tcW w:w="2208" w:type="dxa"/>
            <w:tcBorders>
              <w:top w:val="nil"/>
              <w:left w:val="nil"/>
              <w:bottom w:val="nil"/>
              <w:right w:val="nil"/>
            </w:tcBorders>
            <w:hideMark/>
          </w:tcPr>
          <w:p w14:paraId="2BEF63CC"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1.4</w:t>
            </w:r>
          </w:p>
        </w:tc>
      </w:tr>
      <w:tr w:rsidR="00340EC0" w:rsidRPr="00367F2E" w14:paraId="71E8FF83" w14:textId="77777777" w:rsidTr="00C81AC1">
        <w:trPr>
          <w:trHeight w:val="62"/>
        </w:trPr>
        <w:tc>
          <w:tcPr>
            <w:tcW w:w="2334" w:type="dxa"/>
            <w:tcBorders>
              <w:top w:val="nil"/>
              <w:left w:val="nil"/>
              <w:bottom w:val="nil"/>
              <w:right w:val="nil"/>
            </w:tcBorders>
          </w:tcPr>
          <w:p w14:paraId="02BB5357" w14:textId="77777777" w:rsidR="00340EC0" w:rsidRPr="00367F2E" w:rsidRDefault="00340EC0" w:rsidP="00276740">
            <w:pPr>
              <w:spacing w:after="0" w:line="240" w:lineRule="auto"/>
              <w:jc w:val="both"/>
              <w:rPr>
                <w:rFonts w:ascii="Times New Roman" w:hAnsi="Times New Roman" w:cs="Times New Roman"/>
                <w:bCs/>
                <w:sz w:val="24"/>
                <w:szCs w:val="24"/>
              </w:rPr>
            </w:pPr>
          </w:p>
        </w:tc>
        <w:tc>
          <w:tcPr>
            <w:tcW w:w="2217" w:type="dxa"/>
            <w:tcBorders>
              <w:top w:val="nil"/>
              <w:left w:val="nil"/>
              <w:bottom w:val="nil"/>
              <w:right w:val="nil"/>
            </w:tcBorders>
            <w:hideMark/>
          </w:tcPr>
          <w:p w14:paraId="6778D4FB"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Total</w:t>
            </w:r>
          </w:p>
        </w:tc>
        <w:tc>
          <w:tcPr>
            <w:tcW w:w="1813" w:type="dxa"/>
            <w:tcBorders>
              <w:top w:val="nil"/>
              <w:left w:val="nil"/>
              <w:bottom w:val="nil"/>
              <w:right w:val="nil"/>
            </w:tcBorders>
            <w:hideMark/>
          </w:tcPr>
          <w:p w14:paraId="218F955D"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210</w:t>
            </w:r>
          </w:p>
        </w:tc>
        <w:tc>
          <w:tcPr>
            <w:tcW w:w="2208" w:type="dxa"/>
            <w:tcBorders>
              <w:top w:val="nil"/>
              <w:left w:val="nil"/>
              <w:bottom w:val="nil"/>
              <w:right w:val="nil"/>
            </w:tcBorders>
            <w:hideMark/>
          </w:tcPr>
          <w:p w14:paraId="1C61E05D"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100</w:t>
            </w:r>
          </w:p>
        </w:tc>
      </w:tr>
      <w:tr w:rsidR="00340EC0" w:rsidRPr="00367F2E" w14:paraId="070A282E" w14:textId="77777777" w:rsidTr="00C81AC1">
        <w:trPr>
          <w:trHeight w:val="131"/>
        </w:trPr>
        <w:tc>
          <w:tcPr>
            <w:tcW w:w="2334" w:type="dxa"/>
            <w:tcBorders>
              <w:top w:val="nil"/>
              <w:left w:val="nil"/>
              <w:bottom w:val="nil"/>
              <w:right w:val="nil"/>
            </w:tcBorders>
            <w:hideMark/>
          </w:tcPr>
          <w:p w14:paraId="129F397B"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Academic qualification</w:t>
            </w:r>
          </w:p>
        </w:tc>
        <w:tc>
          <w:tcPr>
            <w:tcW w:w="2217" w:type="dxa"/>
            <w:tcBorders>
              <w:top w:val="nil"/>
              <w:left w:val="nil"/>
              <w:bottom w:val="nil"/>
              <w:right w:val="nil"/>
            </w:tcBorders>
            <w:hideMark/>
          </w:tcPr>
          <w:p w14:paraId="016CE4F3"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Diploma</w:t>
            </w:r>
          </w:p>
        </w:tc>
        <w:tc>
          <w:tcPr>
            <w:tcW w:w="1813" w:type="dxa"/>
            <w:tcBorders>
              <w:top w:val="nil"/>
              <w:left w:val="nil"/>
              <w:bottom w:val="nil"/>
              <w:right w:val="nil"/>
            </w:tcBorders>
            <w:hideMark/>
          </w:tcPr>
          <w:p w14:paraId="4997F9C5"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49</w:t>
            </w:r>
          </w:p>
        </w:tc>
        <w:tc>
          <w:tcPr>
            <w:tcW w:w="2208" w:type="dxa"/>
            <w:tcBorders>
              <w:top w:val="nil"/>
              <w:left w:val="nil"/>
              <w:bottom w:val="nil"/>
              <w:right w:val="nil"/>
            </w:tcBorders>
            <w:hideMark/>
          </w:tcPr>
          <w:p w14:paraId="6655DCF2"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23.3</w:t>
            </w:r>
          </w:p>
        </w:tc>
      </w:tr>
      <w:tr w:rsidR="00340EC0" w:rsidRPr="00367F2E" w14:paraId="352CD4B2" w14:textId="77777777" w:rsidTr="00C81AC1">
        <w:trPr>
          <w:trHeight w:val="264"/>
        </w:trPr>
        <w:tc>
          <w:tcPr>
            <w:tcW w:w="2334" w:type="dxa"/>
            <w:tcBorders>
              <w:top w:val="nil"/>
              <w:left w:val="nil"/>
              <w:bottom w:val="nil"/>
              <w:right w:val="nil"/>
            </w:tcBorders>
          </w:tcPr>
          <w:p w14:paraId="2BB40E48" w14:textId="77777777" w:rsidR="00340EC0" w:rsidRPr="00367F2E" w:rsidRDefault="00340EC0" w:rsidP="00276740">
            <w:pPr>
              <w:spacing w:after="0" w:line="240" w:lineRule="auto"/>
              <w:jc w:val="both"/>
              <w:rPr>
                <w:rFonts w:ascii="Times New Roman" w:hAnsi="Times New Roman" w:cs="Times New Roman"/>
                <w:bCs/>
                <w:sz w:val="24"/>
                <w:szCs w:val="24"/>
              </w:rPr>
            </w:pPr>
          </w:p>
        </w:tc>
        <w:tc>
          <w:tcPr>
            <w:tcW w:w="2217" w:type="dxa"/>
            <w:tcBorders>
              <w:top w:val="nil"/>
              <w:left w:val="nil"/>
              <w:bottom w:val="nil"/>
              <w:right w:val="nil"/>
            </w:tcBorders>
            <w:hideMark/>
          </w:tcPr>
          <w:p w14:paraId="3594A205"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Undergraduate</w:t>
            </w:r>
          </w:p>
        </w:tc>
        <w:tc>
          <w:tcPr>
            <w:tcW w:w="1813" w:type="dxa"/>
            <w:tcBorders>
              <w:top w:val="nil"/>
              <w:left w:val="nil"/>
              <w:bottom w:val="nil"/>
              <w:right w:val="nil"/>
            </w:tcBorders>
            <w:hideMark/>
          </w:tcPr>
          <w:p w14:paraId="221866B2"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101</w:t>
            </w:r>
          </w:p>
        </w:tc>
        <w:tc>
          <w:tcPr>
            <w:tcW w:w="2208" w:type="dxa"/>
            <w:tcBorders>
              <w:top w:val="nil"/>
              <w:left w:val="nil"/>
              <w:bottom w:val="nil"/>
              <w:right w:val="nil"/>
            </w:tcBorders>
            <w:hideMark/>
          </w:tcPr>
          <w:p w14:paraId="1D287C14"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48.1</w:t>
            </w:r>
          </w:p>
        </w:tc>
      </w:tr>
      <w:tr w:rsidR="00340EC0" w:rsidRPr="00367F2E" w14:paraId="340AA67E" w14:textId="77777777" w:rsidTr="00C81AC1">
        <w:trPr>
          <w:trHeight w:val="62"/>
        </w:trPr>
        <w:tc>
          <w:tcPr>
            <w:tcW w:w="2334" w:type="dxa"/>
            <w:tcBorders>
              <w:top w:val="nil"/>
              <w:left w:val="nil"/>
              <w:bottom w:val="nil"/>
              <w:right w:val="nil"/>
            </w:tcBorders>
          </w:tcPr>
          <w:p w14:paraId="13E88ACE" w14:textId="77777777" w:rsidR="00340EC0" w:rsidRPr="00367F2E" w:rsidRDefault="00340EC0" w:rsidP="00276740">
            <w:pPr>
              <w:spacing w:after="0" w:line="240" w:lineRule="auto"/>
              <w:jc w:val="both"/>
              <w:rPr>
                <w:rFonts w:ascii="Times New Roman" w:hAnsi="Times New Roman" w:cs="Times New Roman"/>
                <w:bCs/>
                <w:sz w:val="24"/>
                <w:szCs w:val="24"/>
              </w:rPr>
            </w:pPr>
          </w:p>
        </w:tc>
        <w:tc>
          <w:tcPr>
            <w:tcW w:w="2217" w:type="dxa"/>
            <w:tcBorders>
              <w:top w:val="nil"/>
              <w:left w:val="nil"/>
              <w:bottom w:val="nil"/>
              <w:right w:val="nil"/>
            </w:tcBorders>
            <w:hideMark/>
          </w:tcPr>
          <w:p w14:paraId="5B21C804"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Postgraduate</w:t>
            </w:r>
          </w:p>
        </w:tc>
        <w:tc>
          <w:tcPr>
            <w:tcW w:w="1813" w:type="dxa"/>
            <w:tcBorders>
              <w:top w:val="nil"/>
              <w:left w:val="nil"/>
              <w:bottom w:val="nil"/>
              <w:right w:val="nil"/>
            </w:tcBorders>
            <w:hideMark/>
          </w:tcPr>
          <w:p w14:paraId="3A0330B9"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60</w:t>
            </w:r>
          </w:p>
        </w:tc>
        <w:tc>
          <w:tcPr>
            <w:tcW w:w="2208" w:type="dxa"/>
            <w:tcBorders>
              <w:top w:val="nil"/>
              <w:left w:val="nil"/>
              <w:bottom w:val="nil"/>
              <w:right w:val="nil"/>
            </w:tcBorders>
            <w:hideMark/>
          </w:tcPr>
          <w:p w14:paraId="2770F8EF"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28.6</w:t>
            </w:r>
          </w:p>
        </w:tc>
      </w:tr>
      <w:tr w:rsidR="00340EC0" w:rsidRPr="00367F2E" w14:paraId="15A0BF92" w14:textId="77777777" w:rsidTr="00C81AC1">
        <w:trPr>
          <w:trHeight w:val="62"/>
        </w:trPr>
        <w:tc>
          <w:tcPr>
            <w:tcW w:w="2334" w:type="dxa"/>
            <w:tcBorders>
              <w:top w:val="nil"/>
              <w:left w:val="nil"/>
              <w:bottom w:val="nil"/>
              <w:right w:val="nil"/>
            </w:tcBorders>
          </w:tcPr>
          <w:p w14:paraId="17A1F60F" w14:textId="77777777" w:rsidR="00340EC0" w:rsidRPr="00367F2E" w:rsidRDefault="00340EC0" w:rsidP="00276740">
            <w:pPr>
              <w:spacing w:after="0" w:line="240" w:lineRule="auto"/>
              <w:jc w:val="both"/>
              <w:rPr>
                <w:rFonts w:ascii="Times New Roman" w:hAnsi="Times New Roman" w:cs="Times New Roman"/>
                <w:bCs/>
                <w:sz w:val="24"/>
                <w:szCs w:val="24"/>
              </w:rPr>
            </w:pPr>
          </w:p>
        </w:tc>
        <w:tc>
          <w:tcPr>
            <w:tcW w:w="2217" w:type="dxa"/>
            <w:tcBorders>
              <w:top w:val="nil"/>
              <w:left w:val="nil"/>
              <w:bottom w:val="nil"/>
              <w:right w:val="nil"/>
            </w:tcBorders>
            <w:hideMark/>
          </w:tcPr>
          <w:p w14:paraId="3B695F76"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Total</w:t>
            </w:r>
          </w:p>
        </w:tc>
        <w:tc>
          <w:tcPr>
            <w:tcW w:w="1813" w:type="dxa"/>
            <w:tcBorders>
              <w:top w:val="nil"/>
              <w:left w:val="nil"/>
              <w:bottom w:val="nil"/>
              <w:right w:val="nil"/>
            </w:tcBorders>
            <w:hideMark/>
          </w:tcPr>
          <w:p w14:paraId="54800CAE"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210</w:t>
            </w:r>
          </w:p>
        </w:tc>
        <w:tc>
          <w:tcPr>
            <w:tcW w:w="2208" w:type="dxa"/>
            <w:tcBorders>
              <w:top w:val="nil"/>
              <w:left w:val="nil"/>
              <w:bottom w:val="nil"/>
              <w:right w:val="nil"/>
            </w:tcBorders>
            <w:hideMark/>
          </w:tcPr>
          <w:p w14:paraId="4F734EBE" w14:textId="77777777" w:rsidR="00340EC0" w:rsidRPr="00367F2E" w:rsidRDefault="00340EC0" w:rsidP="00276740">
            <w:pPr>
              <w:spacing w:after="0" w:line="240" w:lineRule="auto"/>
              <w:jc w:val="both"/>
              <w:rPr>
                <w:rFonts w:ascii="Times New Roman" w:hAnsi="Times New Roman" w:cs="Times New Roman"/>
                <w:bCs/>
                <w:sz w:val="24"/>
                <w:szCs w:val="24"/>
              </w:rPr>
            </w:pPr>
            <w:r w:rsidRPr="00367F2E">
              <w:rPr>
                <w:rFonts w:ascii="Times New Roman" w:hAnsi="Times New Roman" w:cs="Times New Roman"/>
                <w:bCs/>
                <w:sz w:val="24"/>
                <w:szCs w:val="24"/>
              </w:rPr>
              <w:t>100</w:t>
            </w:r>
          </w:p>
        </w:tc>
      </w:tr>
      <w:tr w:rsidR="00340EC0" w:rsidRPr="00340EC0" w14:paraId="7359C640" w14:textId="77777777" w:rsidTr="00C81AC1">
        <w:trPr>
          <w:trHeight w:val="14"/>
        </w:trPr>
        <w:tc>
          <w:tcPr>
            <w:tcW w:w="2334" w:type="dxa"/>
            <w:tcBorders>
              <w:top w:val="nil"/>
              <w:left w:val="nil"/>
              <w:bottom w:val="nil"/>
              <w:right w:val="nil"/>
            </w:tcBorders>
          </w:tcPr>
          <w:p w14:paraId="52E1F0C5" w14:textId="77777777" w:rsidR="00340EC0" w:rsidRPr="00340EC0" w:rsidRDefault="00340EC0" w:rsidP="00276740">
            <w:pPr>
              <w:spacing w:after="0"/>
              <w:jc w:val="both"/>
              <w:rPr>
                <w:rFonts w:ascii="Times New Roman" w:hAnsi="Times New Roman" w:cs="Times New Roman"/>
                <w:b/>
                <w:sz w:val="24"/>
                <w:szCs w:val="24"/>
              </w:rPr>
            </w:pPr>
          </w:p>
        </w:tc>
        <w:tc>
          <w:tcPr>
            <w:tcW w:w="2217" w:type="dxa"/>
            <w:tcBorders>
              <w:top w:val="nil"/>
              <w:left w:val="nil"/>
              <w:bottom w:val="nil"/>
              <w:right w:val="nil"/>
            </w:tcBorders>
          </w:tcPr>
          <w:p w14:paraId="40DEA044" w14:textId="77777777" w:rsidR="00340EC0" w:rsidRPr="00340EC0" w:rsidRDefault="00340EC0" w:rsidP="00276740">
            <w:pPr>
              <w:spacing w:after="0"/>
              <w:jc w:val="both"/>
              <w:rPr>
                <w:rFonts w:ascii="Times New Roman" w:hAnsi="Times New Roman" w:cs="Times New Roman"/>
                <w:b/>
                <w:sz w:val="24"/>
                <w:szCs w:val="24"/>
              </w:rPr>
            </w:pPr>
          </w:p>
        </w:tc>
        <w:tc>
          <w:tcPr>
            <w:tcW w:w="1813" w:type="dxa"/>
            <w:tcBorders>
              <w:top w:val="nil"/>
              <w:left w:val="nil"/>
              <w:bottom w:val="nil"/>
              <w:right w:val="nil"/>
            </w:tcBorders>
          </w:tcPr>
          <w:p w14:paraId="37B71D5B" w14:textId="77777777" w:rsidR="00340EC0" w:rsidRPr="00340EC0" w:rsidRDefault="00340EC0" w:rsidP="00276740">
            <w:pPr>
              <w:spacing w:after="0"/>
              <w:jc w:val="both"/>
              <w:rPr>
                <w:rFonts w:ascii="Times New Roman" w:hAnsi="Times New Roman" w:cs="Times New Roman"/>
                <w:b/>
                <w:sz w:val="24"/>
                <w:szCs w:val="24"/>
              </w:rPr>
            </w:pPr>
          </w:p>
        </w:tc>
        <w:tc>
          <w:tcPr>
            <w:tcW w:w="2208" w:type="dxa"/>
            <w:tcBorders>
              <w:top w:val="nil"/>
              <w:left w:val="nil"/>
              <w:bottom w:val="nil"/>
              <w:right w:val="nil"/>
            </w:tcBorders>
          </w:tcPr>
          <w:p w14:paraId="06EDFEEF" w14:textId="77777777" w:rsidR="00340EC0" w:rsidRPr="00340EC0" w:rsidRDefault="00340EC0" w:rsidP="00276740">
            <w:pPr>
              <w:spacing w:after="0"/>
              <w:jc w:val="both"/>
              <w:rPr>
                <w:rFonts w:ascii="Times New Roman" w:hAnsi="Times New Roman" w:cs="Times New Roman"/>
                <w:b/>
                <w:sz w:val="24"/>
                <w:szCs w:val="24"/>
              </w:rPr>
            </w:pPr>
          </w:p>
        </w:tc>
      </w:tr>
    </w:tbl>
    <w:p w14:paraId="66D65D89" w14:textId="411F4DAC" w:rsidR="005B17BE" w:rsidRDefault="005B17BE" w:rsidP="005F671F">
      <w:pPr>
        <w:spacing w:after="0" w:line="480" w:lineRule="auto"/>
        <w:ind w:right="567" w:firstLine="720"/>
        <w:jc w:val="both"/>
        <w:rPr>
          <w:rFonts w:ascii="Times New Roman" w:hAnsi="Times New Roman" w:cs="Times New Roman"/>
          <w:sz w:val="24"/>
          <w:szCs w:val="24"/>
        </w:rPr>
      </w:pPr>
      <w:r w:rsidRPr="00353455">
        <w:rPr>
          <w:rFonts w:ascii="Times New Roman" w:hAnsi="Times New Roman" w:cs="Times New Roman"/>
          <w:sz w:val="24"/>
          <w:szCs w:val="24"/>
        </w:rPr>
        <w:t xml:space="preserve">The demographic composition of the respondents shows that male respondents (92.9%) are higher than female respondents (7.1%). The table also shows the age distribution of the respondents in which the respondents aged </w:t>
      </w:r>
      <w:r w:rsidR="00D20BF6" w:rsidRPr="00353455">
        <w:rPr>
          <w:rFonts w:ascii="Times New Roman" w:hAnsi="Times New Roman" w:cs="Times New Roman"/>
          <w:sz w:val="24"/>
          <w:szCs w:val="24"/>
        </w:rPr>
        <w:t>40 and</w:t>
      </w:r>
      <w:r w:rsidRPr="00353455">
        <w:rPr>
          <w:rFonts w:ascii="Times New Roman" w:hAnsi="Times New Roman" w:cs="Times New Roman"/>
          <w:sz w:val="24"/>
          <w:szCs w:val="24"/>
        </w:rPr>
        <w:t xml:space="preserve"> above (41.9%) constitute the highest of the population, while respondents aged 20-24(5.7%) constitute the least population and the marital status of the respondent shows that single constitute (30.5%), married constitute (68.1%) while others constitute (1.4%). Lastly, the table shows the academic qualifications of the respondents, with undergraduate respondents (48.1%) constituting the highest population</w:t>
      </w:r>
      <w:r w:rsidR="00D20BF6">
        <w:rPr>
          <w:rFonts w:ascii="Times New Roman" w:hAnsi="Times New Roman" w:cs="Times New Roman"/>
          <w:sz w:val="24"/>
          <w:szCs w:val="24"/>
        </w:rPr>
        <w:t>,</w:t>
      </w:r>
      <w:r w:rsidRPr="00353455">
        <w:rPr>
          <w:rFonts w:ascii="Times New Roman" w:hAnsi="Times New Roman" w:cs="Times New Roman"/>
          <w:sz w:val="24"/>
          <w:szCs w:val="24"/>
        </w:rPr>
        <w:t xml:space="preserve"> while diploma (23.3%) has the lowest population.</w:t>
      </w:r>
    </w:p>
    <w:p w14:paraId="66262A10" w14:textId="48CB4467" w:rsidR="009F4A4B" w:rsidRDefault="009F4A4B" w:rsidP="00620EDE">
      <w:pPr>
        <w:spacing w:after="0" w:line="480" w:lineRule="auto"/>
        <w:ind w:right="567"/>
        <w:jc w:val="both"/>
        <w:rPr>
          <w:rFonts w:ascii="Times New Roman" w:hAnsi="Times New Roman"/>
          <w:b/>
          <w:sz w:val="24"/>
          <w:szCs w:val="24"/>
        </w:rPr>
      </w:pPr>
      <w:r w:rsidRPr="00254818">
        <w:rPr>
          <w:rFonts w:ascii="Times New Roman" w:hAnsi="Times New Roman"/>
          <w:b/>
          <w:sz w:val="24"/>
          <w:szCs w:val="24"/>
        </w:rPr>
        <w:lastRenderedPageBreak/>
        <w:t>Research Question One:</w:t>
      </w:r>
      <w:r w:rsidRPr="00254818">
        <w:rPr>
          <w:rFonts w:ascii="Times New Roman" w:hAnsi="Times New Roman"/>
          <w:b/>
          <w:i/>
          <w:sz w:val="24"/>
          <w:szCs w:val="24"/>
        </w:rPr>
        <w:t xml:space="preserve"> </w:t>
      </w:r>
      <w:r w:rsidRPr="00254818">
        <w:rPr>
          <w:rFonts w:ascii="Times New Roman" w:hAnsi="Times New Roman"/>
          <w:sz w:val="24"/>
          <w:szCs w:val="24"/>
        </w:rPr>
        <w:t>What is the level of library</w:t>
      </w:r>
      <w:r w:rsidR="00B42B3A">
        <w:rPr>
          <w:rFonts w:ascii="Times New Roman" w:hAnsi="Times New Roman"/>
          <w:sz w:val="24"/>
          <w:szCs w:val="24"/>
        </w:rPr>
        <w:t xml:space="preserve"> usage</w:t>
      </w:r>
      <w:r w:rsidRPr="00254818">
        <w:rPr>
          <w:rFonts w:ascii="Times New Roman" w:hAnsi="Times New Roman"/>
          <w:sz w:val="24"/>
          <w:szCs w:val="24"/>
        </w:rPr>
        <w:t xml:space="preserve"> of seminarians in theological institutions in Osun State, Nigeria?</w:t>
      </w:r>
      <w:r w:rsidRPr="00254818">
        <w:rPr>
          <w:rFonts w:ascii="Times New Roman" w:hAnsi="Times New Roman"/>
          <w:b/>
          <w:sz w:val="24"/>
          <w:szCs w:val="24"/>
        </w:rPr>
        <w:tab/>
      </w:r>
    </w:p>
    <w:p w14:paraId="1C9A9C18" w14:textId="0626CC3E" w:rsidR="007F0A27" w:rsidRPr="008E7CED" w:rsidRDefault="009F4A4B" w:rsidP="00620EDE">
      <w:pPr>
        <w:spacing w:after="0" w:line="360" w:lineRule="auto"/>
        <w:ind w:right="567"/>
        <w:jc w:val="both"/>
        <w:rPr>
          <w:rFonts w:ascii="Times New Roman" w:hAnsi="Times New Roman" w:cs="Times New Roman"/>
          <w:b/>
          <w:sz w:val="24"/>
          <w:szCs w:val="24"/>
        </w:rPr>
      </w:pPr>
      <w:r w:rsidRPr="006D2202">
        <w:rPr>
          <w:rFonts w:ascii="Times New Roman" w:hAnsi="Times New Roman" w:cs="Times New Roman"/>
          <w:b/>
          <w:sz w:val="24"/>
          <w:szCs w:val="24"/>
        </w:rPr>
        <w:t xml:space="preserve">Table </w:t>
      </w:r>
      <w:r w:rsidR="00DB500D" w:rsidRPr="006D2202">
        <w:rPr>
          <w:rFonts w:ascii="Times New Roman" w:hAnsi="Times New Roman" w:cs="Times New Roman"/>
          <w:b/>
          <w:sz w:val="24"/>
          <w:szCs w:val="24"/>
        </w:rPr>
        <w:t>2</w:t>
      </w:r>
      <w:r w:rsidRPr="006D2202">
        <w:rPr>
          <w:rFonts w:ascii="Times New Roman" w:hAnsi="Times New Roman" w:cs="Times New Roman"/>
          <w:b/>
          <w:sz w:val="24"/>
          <w:szCs w:val="24"/>
        </w:rPr>
        <w:t>: Level of Library Usage of Seminarians in Theological Institutions Osun State, Nigeria.</w:t>
      </w:r>
    </w:p>
    <w:tbl>
      <w:tblPr>
        <w:tblStyle w:val="TableGrid"/>
        <w:tblW w:w="9889" w:type="dxa"/>
        <w:tblLayout w:type="fixed"/>
        <w:tblLook w:val="04A0" w:firstRow="1" w:lastRow="0" w:firstColumn="1" w:lastColumn="0" w:noHBand="0" w:noVBand="1"/>
      </w:tblPr>
      <w:tblGrid>
        <w:gridCol w:w="1129"/>
        <w:gridCol w:w="2268"/>
        <w:gridCol w:w="1276"/>
        <w:gridCol w:w="1276"/>
        <w:gridCol w:w="1134"/>
        <w:gridCol w:w="1134"/>
        <w:gridCol w:w="850"/>
        <w:gridCol w:w="822"/>
      </w:tblGrid>
      <w:tr w:rsidR="00923B0D" w:rsidRPr="001C1A10" w14:paraId="0D1DE94D" w14:textId="77777777" w:rsidTr="00F870E4">
        <w:trPr>
          <w:trHeight w:val="513"/>
        </w:trPr>
        <w:tc>
          <w:tcPr>
            <w:tcW w:w="1129" w:type="dxa"/>
          </w:tcPr>
          <w:p w14:paraId="7C1BBCCE" w14:textId="77777777" w:rsidR="00923B0D" w:rsidRDefault="00923B0D" w:rsidP="001D4179">
            <w:pPr>
              <w:rPr>
                <w:rFonts w:ascii="Times New Roman" w:hAnsi="Times New Roman" w:cs="Times New Roman"/>
                <w:b/>
                <w:sz w:val="24"/>
                <w:szCs w:val="24"/>
              </w:rPr>
            </w:pPr>
            <w:r w:rsidRPr="001C1A10">
              <w:rPr>
                <w:rFonts w:ascii="Times New Roman" w:hAnsi="Times New Roman" w:cs="Times New Roman"/>
                <w:b/>
                <w:sz w:val="24"/>
                <w:szCs w:val="24"/>
              </w:rPr>
              <w:t>S/</w:t>
            </w:r>
          </w:p>
          <w:p w14:paraId="37EB309F" w14:textId="067CC845" w:rsidR="00923B0D" w:rsidRPr="001C1A10" w:rsidRDefault="00923B0D" w:rsidP="001D4179">
            <w:pPr>
              <w:rPr>
                <w:rFonts w:ascii="Times New Roman" w:hAnsi="Times New Roman" w:cs="Times New Roman"/>
                <w:b/>
                <w:sz w:val="24"/>
                <w:szCs w:val="24"/>
              </w:rPr>
            </w:pPr>
            <w:r w:rsidRPr="001C1A10">
              <w:rPr>
                <w:rFonts w:ascii="Times New Roman" w:hAnsi="Times New Roman" w:cs="Times New Roman"/>
                <w:b/>
                <w:sz w:val="24"/>
                <w:szCs w:val="24"/>
              </w:rPr>
              <w:t>N</w:t>
            </w:r>
          </w:p>
        </w:tc>
        <w:tc>
          <w:tcPr>
            <w:tcW w:w="2268" w:type="dxa"/>
          </w:tcPr>
          <w:p w14:paraId="54B51369" w14:textId="77777777" w:rsidR="00923B0D" w:rsidRPr="001C1A10" w:rsidRDefault="00923B0D" w:rsidP="001D4179">
            <w:pPr>
              <w:rPr>
                <w:rFonts w:ascii="Times New Roman" w:hAnsi="Times New Roman" w:cs="Times New Roman"/>
              </w:rPr>
            </w:pPr>
            <w:r w:rsidRPr="001C1A10">
              <w:rPr>
                <w:rFonts w:ascii="Times New Roman" w:hAnsi="Times New Roman" w:cs="Times New Roman"/>
                <w:b/>
                <w:sz w:val="24"/>
                <w:szCs w:val="24"/>
              </w:rPr>
              <w:t>What is the level of use of the following</w:t>
            </w:r>
          </w:p>
        </w:tc>
        <w:tc>
          <w:tcPr>
            <w:tcW w:w="4820" w:type="dxa"/>
            <w:gridSpan w:val="4"/>
          </w:tcPr>
          <w:p w14:paraId="41B68035" w14:textId="77777777" w:rsidR="00923B0D" w:rsidRPr="00456FD3" w:rsidRDefault="00923B0D" w:rsidP="001D4179">
            <w:pPr>
              <w:tabs>
                <w:tab w:val="left" w:pos="4145"/>
              </w:tabs>
              <w:ind w:right="567"/>
              <w:jc w:val="both"/>
              <w:rPr>
                <w:rFonts w:ascii="Times New Roman" w:hAnsi="Times New Roman" w:cs="Times New Roman"/>
                <w:b/>
                <w:sz w:val="24"/>
                <w:szCs w:val="24"/>
              </w:rPr>
            </w:pPr>
            <w:r w:rsidRPr="00456FD3">
              <w:rPr>
                <w:rFonts w:ascii="Times New Roman" w:hAnsi="Times New Roman" w:cs="Times New Roman"/>
                <w:b/>
                <w:sz w:val="24"/>
                <w:szCs w:val="24"/>
              </w:rPr>
              <w:t xml:space="preserve">Frequency </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 xml:space="preserve">   </w:t>
            </w:r>
            <w:r w:rsidRPr="00456FD3">
              <w:rPr>
                <w:rFonts w:ascii="Times New Roman" w:hAnsi="Times New Roman" w:cs="Times New Roman"/>
                <w:b/>
                <w:sz w:val="24"/>
                <w:szCs w:val="24"/>
              </w:rPr>
              <w:t>(</w:t>
            </w:r>
            <w:proofErr w:type="gramEnd"/>
            <w:r w:rsidRPr="00456FD3">
              <w:rPr>
                <w:rFonts w:ascii="Times New Roman" w:hAnsi="Times New Roman" w:cs="Times New Roman"/>
                <w:b/>
                <w:sz w:val="24"/>
                <w:szCs w:val="24"/>
              </w:rPr>
              <w:t>%)</w:t>
            </w:r>
          </w:p>
          <w:p w14:paraId="11613BA9" w14:textId="77777777" w:rsidR="00923B0D" w:rsidRPr="001C1A10" w:rsidRDefault="00923B0D" w:rsidP="001D4179">
            <w:pPr>
              <w:rPr>
                <w:rFonts w:ascii="Times New Roman" w:hAnsi="Times New Roman" w:cs="Times New Roman"/>
                <w:b/>
                <w:sz w:val="24"/>
                <w:szCs w:val="24"/>
              </w:rPr>
            </w:pPr>
            <w:r>
              <w:rPr>
                <w:rFonts w:ascii="Times New Roman" w:hAnsi="Times New Roman" w:cs="Times New Roman"/>
                <w:b/>
                <w:sz w:val="24"/>
                <w:szCs w:val="24"/>
              </w:rPr>
              <w:t>V                   H                 L                 VL</w:t>
            </w:r>
          </w:p>
        </w:tc>
        <w:tc>
          <w:tcPr>
            <w:tcW w:w="850" w:type="dxa"/>
          </w:tcPr>
          <w:p w14:paraId="5A3A8408" w14:textId="77777777" w:rsidR="00923B0D" w:rsidRPr="001C1A10" w:rsidRDefault="00923B0D" w:rsidP="001D4179">
            <w:pPr>
              <w:rPr>
                <w:rFonts w:ascii="Times New Roman" w:hAnsi="Times New Roman" w:cs="Times New Roman"/>
              </w:rPr>
            </w:pPr>
            <w:r w:rsidRPr="001C1A10">
              <w:rPr>
                <w:rFonts w:ascii="Times New Roman" w:hAnsi="Times New Roman" w:cs="Times New Roman"/>
                <w:b/>
                <w:sz w:val="24"/>
                <w:szCs w:val="24"/>
              </w:rPr>
              <w:t xml:space="preserve">Mean </w:t>
            </w:r>
          </w:p>
        </w:tc>
        <w:tc>
          <w:tcPr>
            <w:tcW w:w="822" w:type="dxa"/>
          </w:tcPr>
          <w:p w14:paraId="11E8053E" w14:textId="77777777" w:rsidR="00923B0D" w:rsidRPr="001C1A10" w:rsidRDefault="00923B0D" w:rsidP="001D4179">
            <w:pPr>
              <w:rPr>
                <w:rFonts w:ascii="Times New Roman" w:hAnsi="Times New Roman" w:cs="Times New Roman"/>
              </w:rPr>
            </w:pPr>
            <w:r w:rsidRPr="001C1A10">
              <w:rPr>
                <w:rFonts w:ascii="Times New Roman" w:hAnsi="Times New Roman" w:cs="Times New Roman"/>
                <w:b/>
                <w:sz w:val="24"/>
                <w:szCs w:val="24"/>
              </w:rPr>
              <w:t xml:space="preserve">SD </w:t>
            </w:r>
          </w:p>
        </w:tc>
      </w:tr>
      <w:tr w:rsidR="00923B0D" w:rsidRPr="001C1A10" w14:paraId="17F4A26B" w14:textId="77777777" w:rsidTr="00F870E4">
        <w:trPr>
          <w:trHeight w:val="528"/>
        </w:trPr>
        <w:tc>
          <w:tcPr>
            <w:tcW w:w="1129" w:type="dxa"/>
          </w:tcPr>
          <w:p w14:paraId="4F8BF747" w14:textId="77777777" w:rsidR="00923B0D" w:rsidRPr="001C1A10" w:rsidRDefault="00923B0D" w:rsidP="001D4179">
            <w:pPr>
              <w:rPr>
                <w:rFonts w:ascii="Times New Roman" w:hAnsi="Times New Roman" w:cs="Times New Roman"/>
                <w:b/>
                <w:sz w:val="24"/>
                <w:szCs w:val="24"/>
              </w:rPr>
            </w:pPr>
          </w:p>
        </w:tc>
        <w:tc>
          <w:tcPr>
            <w:tcW w:w="2268" w:type="dxa"/>
          </w:tcPr>
          <w:p w14:paraId="479A437F" w14:textId="77777777" w:rsidR="00923B0D" w:rsidRPr="001C1A10" w:rsidRDefault="00923B0D" w:rsidP="001D4179">
            <w:pPr>
              <w:rPr>
                <w:rFonts w:ascii="Times New Roman" w:hAnsi="Times New Roman" w:cs="Times New Roman"/>
              </w:rPr>
            </w:pPr>
            <w:r w:rsidRPr="001C1A10">
              <w:rPr>
                <w:rFonts w:ascii="Times New Roman" w:hAnsi="Times New Roman" w:cs="Times New Roman"/>
                <w:b/>
                <w:sz w:val="24"/>
                <w:szCs w:val="24"/>
              </w:rPr>
              <w:t>Resources and Services Available for Use</w:t>
            </w:r>
          </w:p>
        </w:tc>
        <w:tc>
          <w:tcPr>
            <w:tcW w:w="1276" w:type="dxa"/>
          </w:tcPr>
          <w:p w14:paraId="041C3DC6" w14:textId="77777777" w:rsidR="00923B0D" w:rsidRPr="00456FD3" w:rsidRDefault="00923B0D" w:rsidP="001D4179">
            <w:pPr>
              <w:rPr>
                <w:rFonts w:ascii="Times New Roman" w:hAnsi="Times New Roman" w:cs="Times New Roman"/>
                <w:b/>
                <w:bCs/>
              </w:rPr>
            </w:pPr>
            <w:r w:rsidRPr="00456FD3">
              <w:rPr>
                <w:rFonts w:ascii="Times New Roman" w:hAnsi="Times New Roman" w:cs="Times New Roman"/>
                <w:b/>
                <w:bCs/>
                <w:sz w:val="24"/>
                <w:szCs w:val="24"/>
              </w:rPr>
              <w:t xml:space="preserve">  4</w:t>
            </w:r>
          </w:p>
        </w:tc>
        <w:tc>
          <w:tcPr>
            <w:tcW w:w="1276" w:type="dxa"/>
          </w:tcPr>
          <w:p w14:paraId="4A7A9837" w14:textId="77777777" w:rsidR="00923B0D" w:rsidRPr="00456FD3" w:rsidRDefault="00923B0D" w:rsidP="001D4179">
            <w:pPr>
              <w:rPr>
                <w:rFonts w:ascii="Times New Roman" w:hAnsi="Times New Roman" w:cs="Times New Roman"/>
                <w:b/>
                <w:bCs/>
              </w:rPr>
            </w:pPr>
            <w:r w:rsidRPr="00456FD3">
              <w:rPr>
                <w:rFonts w:ascii="Times New Roman" w:hAnsi="Times New Roman" w:cs="Times New Roman"/>
                <w:b/>
                <w:bCs/>
              </w:rPr>
              <w:t>3</w:t>
            </w:r>
          </w:p>
        </w:tc>
        <w:tc>
          <w:tcPr>
            <w:tcW w:w="1134" w:type="dxa"/>
          </w:tcPr>
          <w:p w14:paraId="5C2E542A" w14:textId="77777777" w:rsidR="00923B0D" w:rsidRPr="00456FD3" w:rsidRDefault="00923B0D" w:rsidP="001D4179">
            <w:pPr>
              <w:rPr>
                <w:rFonts w:ascii="Times New Roman" w:hAnsi="Times New Roman" w:cs="Times New Roman"/>
                <w:b/>
                <w:bCs/>
              </w:rPr>
            </w:pPr>
            <w:r w:rsidRPr="00456FD3">
              <w:rPr>
                <w:rFonts w:ascii="Times New Roman" w:hAnsi="Times New Roman" w:cs="Times New Roman"/>
                <w:b/>
                <w:bCs/>
              </w:rPr>
              <w:t>2</w:t>
            </w:r>
          </w:p>
        </w:tc>
        <w:tc>
          <w:tcPr>
            <w:tcW w:w="1134" w:type="dxa"/>
          </w:tcPr>
          <w:p w14:paraId="785FB575" w14:textId="77777777" w:rsidR="00923B0D" w:rsidRPr="00456FD3" w:rsidRDefault="00923B0D" w:rsidP="001D4179">
            <w:pPr>
              <w:rPr>
                <w:rFonts w:ascii="Times New Roman" w:hAnsi="Times New Roman" w:cs="Times New Roman"/>
                <w:b/>
                <w:bCs/>
              </w:rPr>
            </w:pPr>
            <w:r w:rsidRPr="00456FD3">
              <w:rPr>
                <w:rFonts w:ascii="Times New Roman" w:hAnsi="Times New Roman" w:cs="Times New Roman"/>
                <w:b/>
                <w:bCs/>
              </w:rPr>
              <w:t>1</w:t>
            </w:r>
          </w:p>
        </w:tc>
        <w:tc>
          <w:tcPr>
            <w:tcW w:w="850" w:type="dxa"/>
          </w:tcPr>
          <w:p w14:paraId="0AC1406B" w14:textId="77777777" w:rsidR="00923B0D" w:rsidRPr="001C1A10" w:rsidRDefault="00923B0D" w:rsidP="001D4179">
            <w:pPr>
              <w:rPr>
                <w:rFonts w:ascii="Times New Roman" w:hAnsi="Times New Roman" w:cs="Times New Roman"/>
              </w:rPr>
            </w:pPr>
          </w:p>
        </w:tc>
        <w:tc>
          <w:tcPr>
            <w:tcW w:w="822" w:type="dxa"/>
          </w:tcPr>
          <w:p w14:paraId="32D1068A" w14:textId="77777777" w:rsidR="00923B0D" w:rsidRPr="001C1A10" w:rsidRDefault="00923B0D" w:rsidP="001D4179">
            <w:pPr>
              <w:rPr>
                <w:rFonts w:ascii="Times New Roman" w:hAnsi="Times New Roman" w:cs="Times New Roman"/>
              </w:rPr>
            </w:pPr>
          </w:p>
        </w:tc>
      </w:tr>
      <w:tr w:rsidR="00923B0D" w:rsidRPr="001C1A10" w14:paraId="4DE4D575" w14:textId="77777777" w:rsidTr="00F870E4">
        <w:trPr>
          <w:trHeight w:val="256"/>
        </w:trPr>
        <w:tc>
          <w:tcPr>
            <w:tcW w:w="1129" w:type="dxa"/>
          </w:tcPr>
          <w:p w14:paraId="1F07A4E3"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b/>
                <w:sz w:val="24"/>
                <w:szCs w:val="24"/>
              </w:rPr>
              <w:t>1</w:t>
            </w:r>
          </w:p>
        </w:tc>
        <w:tc>
          <w:tcPr>
            <w:tcW w:w="2268" w:type="dxa"/>
          </w:tcPr>
          <w:p w14:paraId="034D4CEB" w14:textId="77777777" w:rsidR="00923B0D" w:rsidRPr="001C1A10" w:rsidRDefault="00923B0D" w:rsidP="001D4179">
            <w:pPr>
              <w:rPr>
                <w:rFonts w:ascii="Times New Roman" w:hAnsi="Times New Roman" w:cs="Times New Roman"/>
              </w:rPr>
            </w:pPr>
            <w:r w:rsidRPr="001C1A10">
              <w:rPr>
                <w:rFonts w:ascii="Times New Roman" w:hAnsi="Times New Roman" w:cs="Times New Roman"/>
                <w:sz w:val="24"/>
                <w:szCs w:val="24"/>
              </w:rPr>
              <w:t>Books</w:t>
            </w:r>
          </w:p>
        </w:tc>
        <w:tc>
          <w:tcPr>
            <w:tcW w:w="1276" w:type="dxa"/>
          </w:tcPr>
          <w:p w14:paraId="478C8C8B" w14:textId="77777777" w:rsidR="00923B0D" w:rsidRPr="001C1A10" w:rsidRDefault="00923B0D" w:rsidP="001D4179">
            <w:pPr>
              <w:rPr>
                <w:rFonts w:ascii="Times New Roman" w:hAnsi="Times New Roman" w:cs="Times New Roman"/>
              </w:rPr>
            </w:pPr>
            <w:r w:rsidRPr="001C1A10">
              <w:rPr>
                <w:rFonts w:ascii="Times New Roman" w:hAnsi="Times New Roman" w:cs="Times New Roman"/>
                <w:sz w:val="24"/>
                <w:szCs w:val="24"/>
              </w:rPr>
              <w:t xml:space="preserve">74(35.2) </w:t>
            </w:r>
          </w:p>
        </w:tc>
        <w:tc>
          <w:tcPr>
            <w:tcW w:w="1276" w:type="dxa"/>
          </w:tcPr>
          <w:p w14:paraId="75F87AAD"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 xml:space="preserve">90(42.9) </w:t>
            </w:r>
          </w:p>
        </w:tc>
        <w:tc>
          <w:tcPr>
            <w:tcW w:w="1134" w:type="dxa"/>
          </w:tcPr>
          <w:p w14:paraId="588728F2"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 xml:space="preserve">35(16.7) </w:t>
            </w:r>
          </w:p>
        </w:tc>
        <w:tc>
          <w:tcPr>
            <w:tcW w:w="1134" w:type="dxa"/>
          </w:tcPr>
          <w:p w14:paraId="543AAD8B"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11(5.2)</w:t>
            </w:r>
          </w:p>
        </w:tc>
        <w:tc>
          <w:tcPr>
            <w:tcW w:w="850" w:type="dxa"/>
          </w:tcPr>
          <w:p w14:paraId="6A20A155" w14:textId="77777777" w:rsidR="00923B0D" w:rsidRPr="001C1A10" w:rsidRDefault="00923B0D" w:rsidP="001D4179">
            <w:pPr>
              <w:rPr>
                <w:rFonts w:ascii="Times New Roman" w:hAnsi="Times New Roman" w:cs="Times New Roman"/>
              </w:rPr>
            </w:pPr>
            <w:r w:rsidRPr="001C1A10">
              <w:rPr>
                <w:rFonts w:ascii="Times New Roman" w:hAnsi="Times New Roman" w:cs="Times New Roman"/>
                <w:sz w:val="24"/>
                <w:szCs w:val="24"/>
              </w:rPr>
              <w:t xml:space="preserve">3.08    </w:t>
            </w:r>
          </w:p>
        </w:tc>
        <w:tc>
          <w:tcPr>
            <w:tcW w:w="822" w:type="dxa"/>
          </w:tcPr>
          <w:p w14:paraId="00DA330B" w14:textId="77777777" w:rsidR="00923B0D" w:rsidRPr="001C1A10" w:rsidRDefault="00923B0D" w:rsidP="001D4179">
            <w:pPr>
              <w:rPr>
                <w:rFonts w:ascii="Times New Roman" w:hAnsi="Times New Roman" w:cs="Times New Roman"/>
              </w:rPr>
            </w:pPr>
            <w:r w:rsidRPr="001C1A10">
              <w:rPr>
                <w:rFonts w:ascii="Times New Roman" w:hAnsi="Times New Roman" w:cs="Times New Roman"/>
                <w:sz w:val="24"/>
                <w:szCs w:val="24"/>
              </w:rPr>
              <w:t>0.85</w:t>
            </w:r>
          </w:p>
        </w:tc>
      </w:tr>
      <w:tr w:rsidR="00923B0D" w:rsidRPr="001C1A10" w14:paraId="69B2F428" w14:textId="77777777" w:rsidTr="00F870E4">
        <w:trPr>
          <w:trHeight w:val="256"/>
        </w:trPr>
        <w:tc>
          <w:tcPr>
            <w:tcW w:w="1129" w:type="dxa"/>
          </w:tcPr>
          <w:p w14:paraId="5EDDC6A4"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2</w:t>
            </w:r>
          </w:p>
        </w:tc>
        <w:tc>
          <w:tcPr>
            <w:tcW w:w="2268" w:type="dxa"/>
          </w:tcPr>
          <w:p w14:paraId="7D1A5E69" w14:textId="77777777" w:rsidR="00923B0D" w:rsidRPr="001C1A10" w:rsidRDefault="00923B0D" w:rsidP="001D4179">
            <w:pPr>
              <w:rPr>
                <w:rFonts w:ascii="Times New Roman" w:hAnsi="Times New Roman" w:cs="Times New Roman"/>
              </w:rPr>
            </w:pPr>
            <w:r w:rsidRPr="001C1A10">
              <w:rPr>
                <w:rFonts w:ascii="Times New Roman" w:hAnsi="Times New Roman" w:cs="Times New Roman"/>
                <w:sz w:val="24"/>
                <w:szCs w:val="24"/>
              </w:rPr>
              <w:t>Internet services</w:t>
            </w:r>
          </w:p>
        </w:tc>
        <w:tc>
          <w:tcPr>
            <w:tcW w:w="1276" w:type="dxa"/>
          </w:tcPr>
          <w:p w14:paraId="77A4E45E" w14:textId="77777777" w:rsidR="00923B0D" w:rsidRPr="001C1A10" w:rsidRDefault="00923B0D" w:rsidP="001D4179">
            <w:pPr>
              <w:rPr>
                <w:rFonts w:ascii="Times New Roman" w:hAnsi="Times New Roman" w:cs="Times New Roman"/>
              </w:rPr>
            </w:pPr>
            <w:r w:rsidRPr="001C1A10">
              <w:rPr>
                <w:rFonts w:ascii="Times New Roman" w:hAnsi="Times New Roman" w:cs="Times New Roman"/>
                <w:sz w:val="24"/>
                <w:szCs w:val="24"/>
              </w:rPr>
              <w:t xml:space="preserve">84(40.4) </w:t>
            </w:r>
          </w:p>
        </w:tc>
        <w:tc>
          <w:tcPr>
            <w:tcW w:w="1276" w:type="dxa"/>
          </w:tcPr>
          <w:p w14:paraId="0BD9DEAA"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 xml:space="preserve">69(33.2) </w:t>
            </w:r>
          </w:p>
        </w:tc>
        <w:tc>
          <w:tcPr>
            <w:tcW w:w="1134" w:type="dxa"/>
          </w:tcPr>
          <w:p w14:paraId="403FE49E"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 xml:space="preserve">39(18.8) </w:t>
            </w:r>
          </w:p>
        </w:tc>
        <w:tc>
          <w:tcPr>
            <w:tcW w:w="1134" w:type="dxa"/>
          </w:tcPr>
          <w:p w14:paraId="6E325876"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16(7.7)</w:t>
            </w:r>
          </w:p>
        </w:tc>
        <w:tc>
          <w:tcPr>
            <w:tcW w:w="850" w:type="dxa"/>
          </w:tcPr>
          <w:p w14:paraId="1C78A99F" w14:textId="77777777" w:rsidR="00923B0D" w:rsidRPr="001C1A10" w:rsidRDefault="00923B0D" w:rsidP="001D4179">
            <w:pPr>
              <w:rPr>
                <w:rFonts w:ascii="Times New Roman" w:hAnsi="Times New Roman" w:cs="Times New Roman"/>
              </w:rPr>
            </w:pPr>
            <w:r w:rsidRPr="001C1A10">
              <w:rPr>
                <w:rFonts w:ascii="Times New Roman" w:hAnsi="Times New Roman" w:cs="Times New Roman"/>
                <w:sz w:val="24"/>
                <w:szCs w:val="24"/>
              </w:rPr>
              <w:t xml:space="preserve">3.06    </w:t>
            </w:r>
          </w:p>
        </w:tc>
        <w:tc>
          <w:tcPr>
            <w:tcW w:w="822" w:type="dxa"/>
          </w:tcPr>
          <w:p w14:paraId="5C0FEAE3" w14:textId="77777777" w:rsidR="00923B0D" w:rsidRPr="001C1A10" w:rsidRDefault="00923B0D" w:rsidP="001D4179">
            <w:pPr>
              <w:rPr>
                <w:rFonts w:ascii="Times New Roman" w:hAnsi="Times New Roman" w:cs="Times New Roman"/>
              </w:rPr>
            </w:pPr>
            <w:r w:rsidRPr="001C1A10">
              <w:rPr>
                <w:rFonts w:ascii="Times New Roman" w:hAnsi="Times New Roman" w:cs="Times New Roman"/>
              </w:rPr>
              <w:t>0.95</w:t>
            </w:r>
          </w:p>
        </w:tc>
      </w:tr>
      <w:tr w:rsidR="00923B0D" w:rsidRPr="001C1A10" w14:paraId="5A07B49D" w14:textId="77777777" w:rsidTr="00F870E4">
        <w:trPr>
          <w:trHeight w:val="256"/>
        </w:trPr>
        <w:tc>
          <w:tcPr>
            <w:tcW w:w="1129" w:type="dxa"/>
          </w:tcPr>
          <w:p w14:paraId="114D9FBD"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3</w:t>
            </w:r>
          </w:p>
        </w:tc>
        <w:tc>
          <w:tcPr>
            <w:tcW w:w="2268" w:type="dxa"/>
          </w:tcPr>
          <w:p w14:paraId="69F5DD24" w14:textId="77777777" w:rsidR="00923B0D" w:rsidRPr="001C1A10" w:rsidRDefault="00923B0D" w:rsidP="001D4179">
            <w:pPr>
              <w:rPr>
                <w:rFonts w:ascii="Times New Roman" w:hAnsi="Times New Roman" w:cs="Times New Roman"/>
              </w:rPr>
            </w:pPr>
            <w:r w:rsidRPr="001C1A10">
              <w:rPr>
                <w:rFonts w:ascii="Times New Roman" w:hAnsi="Times New Roman" w:cs="Times New Roman"/>
                <w:sz w:val="24"/>
                <w:szCs w:val="24"/>
              </w:rPr>
              <w:t>Theses /projects /dissertation</w:t>
            </w:r>
          </w:p>
        </w:tc>
        <w:tc>
          <w:tcPr>
            <w:tcW w:w="1276" w:type="dxa"/>
          </w:tcPr>
          <w:p w14:paraId="183192DC" w14:textId="77777777" w:rsidR="00923B0D" w:rsidRPr="001C1A10" w:rsidRDefault="00923B0D" w:rsidP="001D4179">
            <w:pPr>
              <w:rPr>
                <w:rFonts w:ascii="Times New Roman" w:hAnsi="Times New Roman" w:cs="Times New Roman"/>
              </w:rPr>
            </w:pPr>
            <w:r w:rsidRPr="001C1A10">
              <w:rPr>
                <w:rFonts w:ascii="Times New Roman" w:hAnsi="Times New Roman" w:cs="Times New Roman"/>
                <w:sz w:val="24"/>
                <w:szCs w:val="24"/>
              </w:rPr>
              <w:t xml:space="preserve">50(23.9) </w:t>
            </w:r>
          </w:p>
        </w:tc>
        <w:tc>
          <w:tcPr>
            <w:tcW w:w="1276" w:type="dxa"/>
          </w:tcPr>
          <w:p w14:paraId="40DBC129"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 xml:space="preserve">117(56.0) </w:t>
            </w:r>
          </w:p>
        </w:tc>
        <w:tc>
          <w:tcPr>
            <w:tcW w:w="1134" w:type="dxa"/>
          </w:tcPr>
          <w:p w14:paraId="498E276C"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 xml:space="preserve">35(16.7) </w:t>
            </w:r>
          </w:p>
        </w:tc>
        <w:tc>
          <w:tcPr>
            <w:tcW w:w="1134" w:type="dxa"/>
          </w:tcPr>
          <w:p w14:paraId="6D8B38CB"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7(3.3)</w:t>
            </w:r>
          </w:p>
        </w:tc>
        <w:tc>
          <w:tcPr>
            <w:tcW w:w="850" w:type="dxa"/>
          </w:tcPr>
          <w:p w14:paraId="110EA66E" w14:textId="77777777" w:rsidR="00923B0D" w:rsidRPr="001C1A10" w:rsidRDefault="00923B0D" w:rsidP="001D4179">
            <w:pPr>
              <w:rPr>
                <w:rFonts w:ascii="Times New Roman" w:hAnsi="Times New Roman" w:cs="Times New Roman"/>
              </w:rPr>
            </w:pPr>
            <w:r w:rsidRPr="001C1A10">
              <w:rPr>
                <w:rFonts w:ascii="Times New Roman" w:hAnsi="Times New Roman" w:cs="Times New Roman"/>
                <w:sz w:val="24"/>
                <w:szCs w:val="24"/>
              </w:rPr>
              <w:t xml:space="preserve">3.00    </w:t>
            </w:r>
          </w:p>
        </w:tc>
        <w:tc>
          <w:tcPr>
            <w:tcW w:w="822" w:type="dxa"/>
          </w:tcPr>
          <w:p w14:paraId="7A1385FA" w14:textId="77777777" w:rsidR="00923B0D" w:rsidRPr="001C1A10" w:rsidRDefault="00923B0D" w:rsidP="001D4179">
            <w:pPr>
              <w:rPr>
                <w:rFonts w:ascii="Times New Roman" w:hAnsi="Times New Roman" w:cs="Times New Roman"/>
              </w:rPr>
            </w:pPr>
            <w:r w:rsidRPr="001C1A10">
              <w:rPr>
                <w:rFonts w:ascii="Times New Roman" w:hAnsi="Times New Roman" w:cs="Times New Roman"/>
              </w:rPr>
              <w:t>0.74</w:t>
            </w:r>
          </w:p>
        </w:tc>
      </w:tr>
      <w:tr w:rsidR="00923B0D" w:rsidRPr="001C1A10" w14:paraId="717EBF64" w14:textId="77777777" w:rsidTr="00F870E4">
        <w:trPr>
          <w:trHeight w:val="256"/>
        </w:trPr>
        <w:tc>
          <w:tcPr>
            <w:tcW w:w="1129" w:type="dxa"/>
          </w:tcPr>
          <w:p w14:paraId="74A8E158"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4</w:t>
            </w:r>
          </w:p>
        </w:tc>
        <w:tc>
          <w:tcPr>
            <w:tcW w:w="2268" w:type="dxa"/>
          </w:tcPr>
          <w:p w14:paraId="0DD9E5E8" w14:textId="77777777" w:rsidR="00923B0D" w:rsidRPr="001C1A10" w:rsidRDefault="00923B0D" w:rsidP="001D4179">
            <w:pPr>
              <w:rPr>
                <w:rFonts w:ascii="Times New Roman" w:hAnsi="Times New Roman" w:cs="Times New Roman"/>
              </w:rPr>
            </w:pPr>
            <w:r w:rsidRPr="001C1A10">
              <w:rPr>
                <w:rFonts w:ascii="Times New Roman" w:hAnsi="Times New Roman" w:cs="Times New Roman"/>
                <w:sz w:val="24"/>
                <w:szCs w:val="24"/>
              </w:rPr>
              <w:t>Reference materials</w:t>
            </w:r>
          </w:p>
        </w:tc>
        <w:tc>
          <w:tcPr>
            <w:tcW w:w="1276" w:type="dxa"/>
          </w:tcPr>
          <w:p w14:paraId="7B55AF59" w14:textId="77777777" w:rsidR="00923B0D" w:rsidRPr="001C1A10" w:rsidRDefault="00923B0D" w:rsidP="001D4179">
            <w:pPr>
              <w:rPr>
                <w:rFonts w:ascii="Times New Roman" w:hAnsi="Times New Roman" w:cs="Times New Roman"/>
              </w:rPr>
            </w:pPr>
            <w:r w:rsidRPr="001C1A10">
              <w:rPr>
                <w:rFonts w:ascii="Times New Roman" w:hAnsi="Times New Roman" w:cs="Times New Roman"/>
                <w:sz w:val="24"/>
                <w:szCs w:val="24"/>
              </w:rPr>
              <w:t>55(26.3)</w:t>
            </w:r>
          </w:p>
        </w:tc>
        <w:tc>
          <w:tcPr>
            <w:tcW w:w="1276" w:type="dxa"/>
          </w:tcPr>
          <w:p w14:paraId="2134E0C5"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109(52.2)</w:t>
            </w:r>
          </w:p>
        </w:tc>
        <w:tc>
          <w:tcPr>
            <w:tcW w:w="1134" w:type="dxa"/>
          </w:tcPr>
          <w:p w14:paraId="049FADBA"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30(14.4</w:t>
            </w:r>
          </w:p>
        </w:tc>
        <w:tc>
          <w:tcPr>
            <w:tcW w:w="1134" w:type="dxa"/>
          </w:tcPr>
          <w:p w14:paraId="7CD868F8"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15(7.2)</w:t>
            </w:r>
          </w:p>
        </w:tc>
        <w:tc>
          <w:tcPr>
            <w:tcW w:w="850" w:type="dxa"/>
          </w:tcPr>
          <w:p w14:paraId="153FFF56" w14:textId="77777777" w:rsidR="00923B0D" w:rsidRPr="001C1A10" w:rsidRDefault="00923B0D" w:rsidP="001D4179">
            <w:pPr>
              <w:rPr>
                <w:rFonts w:ascii="Times New Roman" w:hAnsi="Times New Roman" w:cs="Times New Roman"/>
              </w:rPr>
            </w:pPr>
            <w:r w:rsidRPr="001C1A10">
              <w:rPr>
                <w:rFonts w:ascii="Times New Roman" w:hAnsi="Times New Roman" w:cs="Times New Roman"/>
                <w:sz w:val="24"/>
                <w:szCs w:val="24"/>
              </w:rPr>
              <w:t xml:space="preserve">2.98   </w:t>
            </w:r>
          </w:p>
        </w:tc>
        <w:tc>
          <w:tcPr>
            <w:tcW w:w="822" w:type="dxa"/>
          </w:tcPr>
          <w:p w14:paraId="533348DA" w14:textId="77777777" w:rsidR="00923B0D" w:rsidRPr="001C1A10" w:rsidRDefault="00923B0D" w:rsidP="001D4179">
            <w:pPr>
              <w:rPr>
                <w:rFonts w:ascii="Times New Roman" w:hAnsi="Times New Roman" w:cs="Times New Roman"/>
              </w:rPr>
            </w:pPr>
            <w:r w:rsidRPr="001C1A10">
              <w:rPr>
                <w:rFonts w:ascii="Times New Roman" w:hAnsi="Times New Roman" w:cs="Times New Roman"/>
              </w:rPr>
              <w:t>0.84</w:t>
            </w:r>
          </w:p>
        </w:tc>
      </w:tr>
      <w:tr w:rsidR="00923B0D" w:rsidRPr="001C1A10" w14:paraId="23438779" w14:textId="77777777" w:rsidTr="00F870E4">
        <w:trPr>
          <w:trHeight w:val="528"/>
        </w:trPr>
        <w:tc>
          <w:tcPr>
            <w:tcW w:w="1129" w:type="dxa"/>
          </w:tcPr>
          <w:p w14:paraId="26814442"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5</w:t>
            </w:r>
          </w:p>
        </w:tc>
        <w:tc>
          <w:tcPr>
            <w:tcW w:w="2268" w:type="dxa"/>
          </w:tcPr>
          <w:p w14:paraId="4824653A"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Online databases</w:t>
            </w:r>
          </w:p>
        </w:tc>
        <w:tc>
          <w:tcPr>
            <w:tcW w:w="1276" w:type="dxa"/>
          </w:tcPr>
          <w:p w14:paraId="374C4653"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 xml:space="preserve">66(31.7) </w:t>
            </w:r>
          </w:p>
        </w:tc>
        <w:tc>
          <w:tcPr>
            <w:tcW w:w="1276" w:type="dxa"/>
          </w:tcPr>
          <w:p w14:paraId="0432B958"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 xml:space="preserve">78(37.5) </w:t>
            </w:r>
          </w:p>
        </w:tc>
        <w:tc>
          <w:tcPr>
            <w:tcW w:w="1134" w:type="dxa"/>
          </w:tcPr>
          <w:p w14:paraId="28FD1A9F"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 xml:space="preserve">45(21.6) </w:t>
            </w:r>
          </w:p>
        </w:tc>
        <w:tc>
          <w:tcPr>
            <w:tcW w:w="1134" w:type="dxa"/>
          </w:tcPr>
          <w:p w14:paraId="10F2FB57"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19(9.1)</w:t>
            </w:r>
          </w:p>
        </w:tc>
        <w:tc>
          <w:tcPr>
            <w:tcW w:w="850" w:type="dxa"/>
          </w:tcPr>
          <w:p w14:paraId="54A0E736"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 xml:space="preserve">2.92    </w:t>
            </w:r>
          </w:p>
        </w:tc>
        <w:tc>
          <w:tcPr>
            <w:tcW w:w="822" w:type="dxa"/>
          </w:tcPr>
          <w:p w14:paraId="3BD2DBB5" w14:textId="77777777" w:rsidR="00923B0D" w:rsidRPr="001C1A10" w:rsidRDefault="00923B0D" w:rsidP="001D4179">
            <w:pPr>
              <w:rPr>
                <w:rFonts w:ascii="Times New Roman" w:hAnsi="Times New Roman" w:cs="Times New Roman"/>
              </w:rPr>
            </w:pPr>
            <w:r w:rsidRPr="001C1A10">
              <w:rPr>
                <w:rFonts w:ascii="Times New Roman" w:hAnsi="Times New Roman" w:cs="Times New Roman"/>
              </w:rPr>
              <w:t>0.95</w:t>
            </w:r>
          </w:p>
        </w:tc>
      </w:tr>
      <w:tr w:rsidR="00923B0D" w:rsidRPr="001C1A10" w14:paraId="7A5BBBEE" w14:textId="77777777" w:rsidTr="00F870E4">
        <w:trPr>
          <w:trHeight w:val="748"/>
        </w:trPr>
        <w:tc>
          <w:tcPr>
            <w:tcW w:w="1129" w:type="dxa"/>
          </w:tcPr>
          <w:p w14:paraId="70B0E2D4" w14:textId="77777777" w:rsidR="00923B0D" w:rsidRPr="001C1A10" w:rsidRDefault="00923B0D" w:rsidP="001D4179">
            <w:pPr>
              <w:ind w:right="567"/>
              <w:jc w:val="both"/>
              <w:rPr>
                <w:rFonts w:ascii="Times New Roman" w:hAnsi="Times New Roman" w:cs="Times New Roman"/>
                <w:sz w:val="24"/>
                <w:szCs w:val="24"/>
              </w:rPr>
            </w:pPr>
            <w:r w:rsidRPr="001C1A10">
              <w:rPr>
                <w:rFonts w:ascii="Times New Roman" w:hAnsi="Times New Roman" w:cs="Times New Roman"/>
                <w:sz w:val="24"/>
                <w:szCs w:val="24"/>
              </w:rPr>
              <w:t>6</w:t>
            </w:r>
          </w:p>
        </w:tc>
        <w:tc>
          <w:tcPr>
            <w:tcW w:w="2268" w:type="dxa"/>
          </w:tcPr>
          <w:p w14:paraId="4CFACFDB" w14:textId="77777777" w:rsidR="00923B0D" w:rsidRPr="001C1A10" w:rsidRDefault="00923B0D" w:rsidP="001D4179">
            <w:pPr>
              <w:ind w:right="567"/>
              <w:jc w:val="both"/>
              <w:rPr>
                <w:rFonts w:ascii="Times New Roman" w:hAnsi="Times New Roman" w:cs="Times New Roman"/>
                <w:sz w:val="24"/>
                <w:szCs w:val="24"/>
              </w:rPr>
            </w:pPr>
            <w:r w:rsidRPr="001C1A10">
              <w:rPr>
                <w:rFonts w:ascii="Times New Roman" w:hAnsi="Times New Roman" w:cs="Times New Roman"/>
                <w:sz w:val="24"/>
                <w:szCs w:val="24"/>
              </w:rPr>
              <w:t>Reprography services (photocopy services/lamination/</w:t>
            </w:r>
          </w:p>
          <w:p w14:paraId="4D04F3AD"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binding)</w:t>
            </w:r>
          </w:p>
        </w:tc>
        <w:tc>
          <w:tcPr>
            <w:tcW w:w="1276" w:type="dxa"/>
          </w:tcPr>
          <w:p w14:paraId="52051BFF"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53(25.6)</w:t>
            </w:r>
          </w:p>
        </w:tc>
        <w:tc>
          <w:tcPr>
            <w:tcW w:w="1276" w:type="dxa"/>
          </w:tcPr>
          <w:p w14:paraId="290FF1E9"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 xml:space="preserve">89(43.0) </w:t>
            </w:r>
          </w:p>
        </w:tc>
        <w:tc>
          <w:tcPr>
            <w:tcW w:w="1134" w:type="dxa"/>
          </w:tcPr>
          <w:p w14:paraId="63C03D2D"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44(21.3)</w:t>
            </w:r>
          </w:p>
        </w:tc>
        <w:tc>
          <w:tcPr>
            <w:tcW w:w="1134" w:type="dxa"/>
          </w:tcPr>
          <w:p w14:paraId="60F7D6C4"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21(10.1)</w:t>
            </w:r>
          </w:p>
        </w:tc>
        <w:tc>
          <w:tcPr>
            <w:tcW w:w="850" w:type="dxa"/>
          </w:tcPr>
          <w:p w14:paraId="1EF6FADE"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 xml:space="preserve">2.84    </w:t>
            </w:r>
          </w:p>
        </w:tc>
        <w:tc>
          <w:tcPr>
            <w:tcW w:w="822" w:type="dxa"/>
          </w:tcPr>
          <w:p w14:paraId="0402CC14" w14:textId="77777777" w:rsidR="00923B0D" w:rsidRPr="001C1A10" w:rsidRDefault="00923B0D" w:rsidP="001D4179">
            <w:pPr>
              <w:rPr>
                <w:rFonts w:ascii="Times New Roman" w:hAnsi="Times New Roman" w:cs="Times New Roman"/>
              </w:rPr>
            </w:pPr>
            <w:r w:rsidRPr="001C1A10">
              <w:rPr>
                <w:rFonts w:ascii="Times New Roman" w:hAnsi="Times New Roman" w:cs="Times New Roman"/>
              </w:rPr>
              <w:t>0.92</w:t>
            </w:r>
          </w:p>
        </w:tc>
      </w:tr>
      <w:tr w:rsidR="00923B0D" w:rsidRPr="001C1A10" w14:paraId="50EB490B" w14:textId="77777777" w:rsidTr="00F870E4">
        <w:trPr>
          <w:trHeight w:val="513"/>
        </w:trPr>
        <w:tc>
          <w:tcPr>
            <w:tcW w:w="1129" w:type="dxa"/>
          </w:tcPr>
          <w:p w14:paraId="2C45A128" w14:textId="77777777" w:rsidR="00923B0D" w:rsidRPr="001C1A10" w:rsidRDefault="00923B0D" w:rsidP="001D4179">
            <w:pPr>
              <w:ind w:right="567"/>
              <w:jc w:val="both"/>
              <w:rPr>
                <w:rFonts w:ascii="Times New Roman" w:hAnsi="Times New Roman" w:cs="Times New Roman"/>
                <w:sz w:val="24"/>
                <w:szCs w:val="24"/>
              </w:rPr>
            </w:pPr>
            <w:r w:rsidRPr="001C1A10">
              <w:rPr>
                <w:rFonts w:ascii="Times New Roman" w:hAnsi="Times New Roman" w:cs="Times New Roman"/>
                <w:sz w:val="24"/>
                <w:szCs w:val="24"/>
              </w:rPr>
              <w:t>7</w:t>
            </w:r>
          </w:p>
        </w:tc>
        <w:tc>
          <w:tcPr>
            <w:tcW w:w="2268" w:type="dxa"/>
          </w:tcPr>
          <w:p w14:paraId="06445393" w14:textId="77777777" w:rsidR="00923B0D" w:rsidRPr="001C1A10" w:rsidRDefault="00923B0D" w:rsidP="001D4179">
            <w:pPr>
              <w:ind w:right="567"/>
              <w:jc w:val="both"/>
              <w:rPr>
                <w:rFonts w:ascii="Times New Roman" w:hAnsi="Times New Roman" w:cs="Times New Roman"/>
                <w:sz w:val="24"/>
                <w:szCs w:val="24"/>
              </w:rPr>
            </w:pPr>
            <w:r w:rsidRPr="001C1A10">
              <w:rPr>
                <w:rFonts w:ascii="Times New Roman" w:hAnsi="Times New Roman" w:cs="Times New Roman"/>
                <w:sz w:val="24"/>
                <w:szCs w:val="24"/>
              </w:rPr>
              <w:t>Reference assistance/help desk</w:t>
            </w:r>
          </w:p>
        </w:tc>
        <w:tc>
          <w:tcPr>
            <w:tcW w:w="1276" w:type="dxa"/>
          </w:tcPr>
          <w:p w14:paraId="0646F24B"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 xml:space="preserve">3(20.6) </w:t>
            </w:r>
          </w:p>
        </w:tc>
        <w:tc>
          <w:tcPr>
            <w:tcW w:w="1276" w:type="dxa"/>
          </w:tcPr>
          <w:p w14:paraId="6AC9CA16"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 xml:space="preserve">101(48.3) </w:t>
            </w:r>
          </w:p>
        </w:tc>
        <w:tc>
          <w:tcPr>
            <w:tcW w:w="1134" w:type="dxa"/>
          </w:tcPr>
          <w:p w14:paraId="5A5A9997"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 xml:space="preserve">53(25.4) </w:t>
            </w:r>
          </w:p>
        </w:tc>
        <w:tc>
          <w:tcPr>
            <w:tcW w:w="1134" w:type="dxa"/>
          </w:tcPr>
          <w:p w14:paraId="60C30966"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12(5.7)</w:t>
            </w:r>
          </w:p>
        </w:tc>
        <w:tc>
          <w:tcPr>
            <w:tcW w:w="850" w:type="dxa"/>
          </w:tcPr>
          <w:p w14:paraId="354C7C33"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 xml:space="preserve">2.84    </w:t>
            </w:r>
          </w:p>
        </w:tc>
        <w:tc>
          <w:tcPr>
            <w:tcW w:w="822" w:type="dxa"/>
          </w:tcPr>
          <w:p w14:paraId="52458AD1" w14:textId="77777777" w:rsidR="00923B0D" w:rsidRPr="001C1A10" w:rsidRDefault="00923B0D" w:rsidP="001D4179">
            <w:pPr>
              <w:rPr>
                <w:rFonts w:ascii="Times New Roman" w:hAnsi="Times New Roman" w:cs="Times New Roman"/>
              </w:rPr>
            </w:pPr>
            <w:r w:rsidRPr="001C1A10">
              <w:rPr>
                <w:rFonts w:ascii="Times New Roman" w:hAnsi="Times New Roman" w:cs="Times New Roman"/>
              </w:rPr>
              <w:t>0.82</w:t>
            </w:r>
          </w:p>
        </w:tc>
      </w:tr>
      <w:tr w:rsidR="00923B0D" w:rsidRPr="001C1A10" w14:paraId="58ADDBE3" w14:textId="77777777" w:rsidTr="00F870E4">
        <w:trPr>
          <w:trHeight w:val="528"/>
        </w:trPr>
        <w:tc>
          <w:tcPr>
            <w:tcW w:w="1129" w:type="dxa"/>
          </w:tcPr>
          <w:p w14:paraId="6D5E1205" w14:textId="77777777" w:rsidR="00923B0D" w:rsidRPr="001C1A10" w:rsidRDefault="00923B0D" w:rsidP="001D4179">
            <w:pPr>
              <w:ind w:right="567"/>
              <w:jc w:val="both"/>
              <w:rPr>
                <w:rFonts w:ascii="Times New Roman" w:hAnsi="Times New Roman" w:cs="Times New Roman"/>
                <w:sz w:val="24"/>
                <w:szCs w:val="24"/>
              </w:rPr>
            </w:pPr>
            <w:r w:rsidRPr="001C1A10">
              <w:rPr>
                <w:rFonts w:ascii="Times New Roman" w:hAnsi="Times New Roman" w:cs="Times New Roman"/>
                <w:sz w:val="24"/>
                <w:szCs w:val="24"/>
              </w:rPr>
              <w:t>8</w:t>
            </w:r>
          </w:p>
        </w:tc>
        <w:tc>
          <w:tcPr>
            <w:tcW w:w="2268" w:type="dxa"/>
          </w:tcPr>
          <w:p w14:paraId="4CE640A7" w14:textId="77777777" w:rsidR="00923B0D" w:rsidRPr="001C1A10" w:rsidRDefault="00923B0D" w:rsidP="001D4179">
            <w:pPr>
              <w:ind w:right="567"/>
              <w:jc w:val="both"/>
              <w:rPr>
                <w:rFonts w:ascii="Times New Roman" w:hAnsi="Times New Roman" w:cs="Times New Roman"/>
                <w:sz w:val="24"/>
                <w:szCs w:val="24"/>
              </w:rPr>
            </w:pPr>
            <w:r w:rsidRPr="001C1A10">
              <w:rPr>
                <w:rFonts w:ascii="Times New Roman" w:hAnsi="Times New Roman" w:cs="Times New Roman"/>
                <w:sz w:val="24"/>
                <w:szCs w:val="24"/>
              </w:rPr>
              <w:t>Current Awareness Services</w:t>
            </w:r>
          </w:p>
        </w:tc>
        <w:tc>
          <w:tcPr>
            <w:tcW w:w="1276" w:type="dxa"/>
          </w:tcPr>
          <w:p w14:paraId="384B23CE"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 xml:space="preserve">46(22.0) </w:t>
            </w:r>
          </w:p>
        </w:tc>
        <w:tc>
          <w:tcPr>
            <w:tcW w:w="1276" w:type="dxa"/>
          </w:tcPr>
          <w:p w14:paraId="35A96736"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 xml:space="preserve">97(46.4) </w:t>
            </w:r>
          </w:p>
        </w:tc>
        <w:tc>
          <w:tcPr>
            <w:tcW w:w="1134" w:type="dxa"/>
          </w:tcPr>
          <w:p w14:paraId="3EE94022"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 xml:space="preserve">52(24.9) </w:t>
            </w:r>
          </w:p>
        </w:tc>
        <w:tc>
          <w:tcPr>
            <w:tcW w:w="1134" w:type="dxa"/>
          </w:tcPr>
          <w:p w14:paraId="154E3710"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14(6.7)</w:t>
            </w:r>
          </w:p>
        </w:tc>
        <w:tc>
          <w:tcPr>
            <w:tcW w:w="850" w:type="dxa"/>
          </w:tcPr>
          <w:p w14:paraId="74A32B10"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 xml:space="preserve">2.84    </w:t>
            </w:r>
          </w:p>
        </w:tc>
        <w:tc>
          <w:tcPr>
            <w:tcW w:w="822" w:type="dxa"/>
          </w:tcPr>
          <w:p w14:paraId="32B8053E" w14:textId="77777777" w:rsidR="00923B0D" w:rsidRPr="001C1A10" w:rsidRDefault="00923B0D" w:rsidP="001D4179">
            <w:pPr>
              <w:rPr>
                <w:rFonts w:ascii="Times New Roman" w:hAnsi="Times New Roman" w:cs="Times New Roman"/>
              </w:rPr>
            </w:pPr>
            <w:r w:rsidRPr="001C1A10">
              <w:rPr>
                <w:rFonts w:ascii="Times New Roman" w:hAnsi="Times New Roman" w:cs="Times New Roman"/>
              </w:rPr>
              <w:t>0.85</w:t>
            </w:r>
          </w:p>
        </w:tc>
      </w:tr>
      <w:tr w:rsidR="00923B0D" w:rsidRPr="001C1A10" w14:paraId="58D83356" w14:textId="77777777" w:rsidTr="00F870E4">
        <w:trPr>
          <w:trHeight w:val="513"/>
        </w:trPr>
        <w:tc>
          <w:tcPr>
            <w:tcW w:w="1129" w:type="dxa"/>
          </w:tcPr>
          <w:p w14:paraId="20D96E6E" w14:textId="77777777" w:rsidR="00923B0D" w:rsidRPr="001C1A10" w:rsidRDefault="00923B0D" w:rsidP="001D4179">
            <w:pPr>
              <w:ind w:right="567"/>
              <w:jc w:val="both"/>
              <w:rPr>
                <w:rFonts w:ascii="Times New Roman" w:hAnsi="Times New Roman" w:cs="Times New Roman"/>
                <w:sz w:val="24"/>
                <w:szCs w:val="24"/>
              </w:rPr>
            </w:pPr>
            <w:r w:rsidRPr="001C1A10">
              <w:rPr>
                <w:rFonts w:ascii="Times New Roman" w:hAnsi="Times New Roman" w:cs="Times New Roman"/>
                <w:sz w:val="24"/>
                <w:szCs w:val="24"/>
              </w:rPr>
              <w:t>9</w:t>
            </w:r>
          </w:p>
        </w:tc>
        <w:tc>
          <w:tcPr>
            <w:tcW w:w="2268" w:type="dxa"/>
          </w:tcPr>
          <w:p w14:paraId="506E3911" w14:textId="77777777" w:rsidR="00923B0D" w:rsidRPr="001C1A10" w:rsidRDefault="00923B0D" w:rsidP="001D4179">
            <w:pPr>
              <w:ind w:right="567"/>
              <w:jc w:val="both"/>
              <w:rPr>
                <w:rFonts w:ascii="Times New Roman" w:hAnsi="Times New Roman" w:cs="Times New Roman"/>
                <w:sz w:val="24"/>
                <w:szCs w:val="24"/>
              </w:rPr>
            </w:pPr>
            <w:r w:rsidRPr="001C1A10">
              <w:rPr>
                <w:rFonts w:ascii="Times New Roman" w:hAnsi="Times New Roman" w:cs="Times New Roman"/>
                <w:sz w:val="24"/>
                <w:szCs w:val="24"/>
              </w:rPr>
              <w:t>Electronic information resources</w:t>
            </w:r>
          </w:p>
        </w:tc>
        <w:tc>
          <w:tcPr>
            <w:tcW w:w="1276" w:type="dxa"/>
          </w:tcPr>
          <w:p w14:paraId="2F90297A"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 xml:space="preserve">56(26.9) </w:t>
            </w:r>
          </w:p>
        </w:tc>
        <w:tc>
          <w:tcPr>
            <w:tcW w:w="1276" w:type="dxa"/>
          </w:tcPr>
          <w:p w14:paraId="4894012A"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 xml:space="preserve">81(38.9) </w:t>
            </w:r>
          </w:p>
        </w:tc>
        <w:tc>
          <w:tcPr>
            <w:tcW w:w="1134" w:type="dxa"/>
          </w:tcPr>
          <w:p w14:paraId="70FD8BE9"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 xml:space="preserve">51(24.3) </w:t>
            </w:r>
          </w:p>
        </w:tc>
        <w:tc>
          <w:tcPr>
            <w:tcW w:w="1134" w:type="dxa"/>
          </w:tcPr>
          <w:p w14:paraId="49ED59D0"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20(9.6</w:t>
            </w:r>
            <w:r>
              <w:rPr>
                <w:rFonts w:ascii="Times New Roman" w:hAnsi="Times New Roman" w:cs="Times New Roman"/>
                <w:sz w:val="24"/>
                <w:szCs w:val="24"/>
              </w:rPr>
              <w:t>)</w:t>
            </w:r>
          </w:p>
        </w:tc>
        <w:tc>
          <w:tcPr>
            <w:tcW w:w="850" w:type="dxa"/>
          </w:tcPr>
          <w:p w14:paraId="319B5741"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 xml:space="preserve">2.83   </w:t>
            </w:r>
          </w:p>
        </w:tc>
        <w:tc>
          <w:tcPr>
            <w:tcW w:w="822" w:type="dxa"/>
          </w:tcPr>
          <w:p w14:paraId="2F6F3886" w14:textId="77777777" w:rsidR="00923B0D" w:rsidRPr="001C1A10" w:rsidRDefault="00923B0D" w:rsidP="001D4179">
            <w:pPr>
              <w:rPr>
                <w:rFonts w:ascii="Times New Roman" w:hAnsi="Times New Roman" w:cs="Times New Roman"/>
              </w:rPr>
            </w:pPr>
            <w:r w:rsidRPr="001C1A10">
              <w:rPr>
                <w:rFonts w:ascii="Times New Roman" w:hAnsi="Times New Roman" w:cs="Times New Roman"/>
              </w:rPr>
              <w:t>0.94</w:t>
            </w:r>
          </w:p>
        </w:tc>
      </w:tr>
      <w:tr w:rsidR="00923B0D" w:rsidRPr="001C1A10" w14:paraId="21570212" w14:textId="77777777" w:rsidTr="00F870E4">
        <w:trPr>
          <w:trHeight w:val="256"/>
        </w:trPr>
        <w:tc>
          <w:tcPr>
            <w:tcW w:w="1129" w:type="dxa"/>
          </w:tcPr>
          <w:p w14:paraId="79364F18" w14:textId="77777777" w:rsidR="00923B0D" w:rsidRPr="001C1A10" w:rsidRDefault="00923B0D" w:rsidP="001D4179">
            <w:pPr>
              <w:ind w:right="567"/>
              <w:jc w:val="both"/>
              <w:rPr>
                <w:rFonts w:ascii="Times New Roman" w:hAnsi="Times New Roman" w:cs="Times New Roman"/>
                <w:sz w:val="24"/>
                <w:szCs w:val="24"/>
              </w:rPr>
            </w:pPr>
            <w:r w:rsidRPr="001C1A10">
              <w:rPr>
                <w:rFonts w:ascii="Times New Roman" w:hAnsi="Times New Roman" w:cs="Times New Roman"/>
                <w:sz w:val="24"/>
                <w:szCs w:val="24"/>
              </w:rPr>
              <w:t>1</w:t>
            </w:r>
            <w:r>
              <w:rPr>
                <w:rFonts w:ascii="Times New Roman" w:hAnsi="Times New Roman" w:cs="Times New Roman"/>
                <w:sz w:val="24"/>
                <w:szCs w:val="24"/>
              </w:rPr>
              <w:t>0</w:t>
            </w:r>
          </w:p>
        </w:tc>
        <w:tc>
          <w:tcPr>
            <w:tcW w:w="2268" w:type="dxa"/>
          </w:tcPr>
          <w:p w14:paraId="3385384A" w14:textId="77777777" w:rsidR="00923B0D" w:rsidRPr="001C1A10" w:rsidRDefault="00923B0D" w:rsidP="001D4179">
            <w:pPr>
              <w:ind w:right="567"/>
              <w:jc w:val="both"/>
              <w:rPr>
                <w:rFonts w:ascii="Times New Roman" w:hAnsi="Times New Roman" w:cs="Times New Roman"/>
                <w:sz w:val="24"/>
                <w:szCs w:val="24"/>
              </w:rPr>
            </w:pPr>
            <w:r w:rsidRPr="001C1A10">
              <w:rPr>
                <w:rFonts w:ascii="Times New Roman" w:hAnsi="Times New Roman" w:cs="Times New Roman"/>
                <w:sz w:val="24"/>
                <w:szCs w:val="24"/>
              </w:rPr>
              <w:t>Newspapers</w:t>
            </w:r>
          </w:p>
        </w:tc>
        <w:tc>
          <w:tcPr>
            <w:tcW w:w="1276" w:type="dxa"/>
          </w:tcPr>
          <w:p w14:paraId="18CD505E"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38(18.2)</w:t>
            </w:r>
          </w:p>
        </w:tc>
        <w:tc>
          <w:tcPr>
            <w:tcW w:w="1276" w:type="dxa"/>
          </w:tcPr>
          <w:p w14:paraId="1790E5B1"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 xml:space="preserve">59(28.2) </w:t>
            </w:r>
          </w:p>
        </w:tc>
        <w:tc>
          <w:tcPr>
            <w:tcW w:w="1134" w:type="dxa"/>
          </w:tcPr>
          <w:p w14:paraId="2CC86BFA"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81(38.8)</w:t>
            </w:r>
          </w:p>
        </w:tc>
        <w:tc>
          <w:tcPr>
            <w:tcW w:w="1134" w:type="dxa"/>
          </w:tcPr>
          <w:p w14:paraId="1FE323E6"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31(14.8)</w:t>
            </w:r>
          </w:p>
        </w:tc>
        <w:tc>
          <w:tcPr>
            <w:tcW w:w="850" w:type="dxa"/>
          </w:tcPr>
          <w:p w14:paraId="67E4EC5E" w14:textId="77777777" w:rsidR="00923B0D" w:rsidRPr="001C1A10" w:rsidRDefault="00923B0D" w:rsidP="001D4179">
            <w:pPr>
              <w:rPr>
                <w:rFonts w:ascii="Times New Roman" w:hAnsi="Times New Roman" w:cs="Times New Roman"/>
                <w:sz w:val="24"/>
                <w:szCs w:val="24"/>
              </w:rPr>
            </w:pPr>
            <w:r w:rsidRPr="001C1A10">
              <w:rPr>
                <w:rFonts w:ascii="Times New Roman" w:hAnsi="Times New Roman" w:cs="Times New Roman"/>
                <w:sz w:val="24"/>
                <w:szCs w:val="24"/>
              </w:rPr>
              <w:t xml:space="preserve">2.50    </w:t>
            </w:r>
          </w:p>
        </w:tc>
        <w:tc>
          <w:tcPr>
            <w:tcW w:w="822" w:type="dxa"/>
          </w:tcPr>
          <w:p w14:paraId="544CCCBB" w14:textId="77777777" w:rsidR="00923B0D" w:rsidRPr="001C1A10" w:rsidRDefault="00923B0D" w:rsidP="001D4179">
            <w:pPr>
              <w:rPr>
                <w:rFonts w:ascii="Times New Roman" w:hAnsi="Times New Roman" w:cs="Times New Roman"/>
              </w:rPr>
            </w:pPr>
            <w:r w:rsidRPr="001C1A10">
              <w:rPr>
                <w:rFonts w:ascii="Times New Roman" w:hAnsi="Times New Roman" w:cs="Times New Roman"/>
              </w:rPr>
              <w:t>0.96</w:t>
            </w:r>
          </w:p>
        </w:tc>
      </w:tr>
    </w:tbl>
    <w:p w14:paraId="52CF2780" w14:textId="7578A960" w:rsidR="00923B0D" w:rsidRPr="00754AD7" w:rsidRDefault="004232C4" w:rsidP="004232C4">
      <w:pPr>
        <w:rPr>
          <w:sz w:val="24"/>
          <w:szCs w:val="24"/>
        </w:rPr>
      </w:pPr>
      <w:r w:rsidRPr="00754AD7">
        <w:rPr>
          <w:noProof/>
          <w:sz w:val="24"/>
          <w:szCs w:val="24"/>
        </w:rPr>
        <mc:AlternateContent>
          <mc:Choice Requires="wps">
            <w:drawing>
              <wp:anchor distT="0" distB="0" distL="114300" distR="114300" simplePos="0" relativeHeight="251660288" behindDoc="0" locked="0" layoutInCell="1" allowOverlap="1" wp14:anchorId="2D3B8FD9" wp14:editId="0E29ED1C">
                <wp:simplePos x="0" y="0"/>
                <wp:positionH relativeFrom="column">
                  <wp:posOffset>132715</wp:posOffset>
                </wp:positionH>
                <wp:positionV relativeFrom="paragraph">
                  <wp:posOffset>216535</wp:posOffset>
                </wp:positionV>
                <wp:extent cx="6048375" cy="0"/>
                <wp:effectExtent l="0" t="0" r="0" b="0"/>
                <wp:wrapNone/>
                <wp:docPr id="1004528926" name="Straight Connector 2"/>
                <wp:cNvGraphicFramePr/>
                <a:graphic xmlns:a="http://schemas.openxmlformats.org/drawingml/2006/main">
                  <a:graphicData uri="http://schemas.microsoft.com/office/word/2010/wordprocessingShape">
                    <wps:wsp>
                      <wps:cNvCnPr/>
                      <wps:spPr>
                        <a:xfrm>
                          <a:off x="0" y="0"/>
                          <a:ext cx="6048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AFC7D5"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45pt,17.05pt" to="486.7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" strokecolor="black [3200]" strokeweight=".5pt">
                <v:stroke joinstyle="miter"/>
              </v:line>
            </w:pict>
          </mc:Fallback>
        </mc:AlternateContent>
      </w:r>
      <w:r w:rsidR="00754AD7" w:rsidRPr="00754AD7">
        <w:rPr>
          <w:rFonts w:ascii="Times New Roman" w:hAnsi="Times New Roman" w:cs="Times New Roman"/>
          <w:b/>
          <w:bCs/>
          <w:sz w:val="24"/>
          <w:szCs w:val="24"/>
        </w:rPr>
        <w:t xml:space="preserve">   Overall Mean                                                                                                                 </w:t>
      </w:r>
      <w:r w:rsidRPr="00754AD7">
        <w:rPr>
          <w:rFonts w:ascii="Times New Roman" w:hAnsi="Times New Roman" w:cs="Times New Roman"/>
          <w:b/>
          <w:bCs/>
          <w:sz w:val="24"/>
          <w:szCs w:val="24"/>
        </w:rPr>
        <w:t>2.89</w:t>
      </w:r>
    </w:p>
    <w:p w14:paraId="3D35C57F" w14:textId="1196B57A" w:rsidR="00073740" w:rsidRDefault="006837BB" w:rsidP="00073740">
      <w:pPr>
        <w:spacing w:after="0" w:line="480" w:lineRule="auto"/>
        <w:ind w:right="567" w:firstLine="720"/>
        <w:jc w:val="both"/>
        <w:rPr>
          <w:rFonts w:ascii="Times New Roman" w:hAnsi="Times New Roman" w:cs="Times New Roman"/>
          <w:sz w:val="24"/>
          <w:szCs w:val="24"/>
        </w:rPr>
      </w:pPr>
      <w:r w:rsidRPr="008E7CED">
        <w:rPr>
          <w:rFonts w:ascii="Times New Roman" w:hAnsi="Times New Roman" w:cs="Times New Roman"/>
          <w:sz w:val="24"/>
          <w:szCs w:val="24"/>
        </w:rPr>
        <w:t xml:space="preserve">Table </w:t>
      </w:r>
      <w:r w:rsidR="00DB500D">
        <w:rPr>
          <w:rFonts w:ascii="Times New Roman" w:hAnsi="Times New Roman" w:cs="Times New Roman"/>
          <w:sz w:val="24"/>
          <w:szCs w:val="24"/>
        </w:rPr>
        <w:t>2</w:t>
      </w:r>
      <w:r w:rsidR="0095701E">
        <w:rPr>
          <w:rFonts w:ascii="Times New Roman" w:hAnsi="Times New Roman" w:cs="Times New Roman"/>
          <w:sz w:val="24"/>
          <w:szCs w:val="24"/>
        </w:rPr>
        <w:t xml:space="preserve"> </w:t>
      </w:r>
      <w:r w:rsidRPr="008E7CED">
        <w:rPr>
          <w:rFonts w:ascii="Times New Roman" w:hAnsi="Times New Roman" w:cs="Times New Roman"/>
          <w:sz w:val="24"/>
          <w:szCs w:val="24"/>
        </w:rPr>
        <w:t>shows the library usage of seminarians in theological institutions in Osun State, Nigeria</w:t>
      </w:r>
      <w:r w:rsidR="00AC21D0">
        <w:rPr>
          <w:rFonts w:ascii="Times New Roman" w:hAnsi="Times New Roman" w:cs="Times New Roman"/>
          <w:sz w:val="24"/>
          <w:szCs w:val="24"/>
        </w:rPr>
        <w:t xml:space="preserve"> with </w:t>
      </w:r>
      <w:r w:rsidRPr="008E7CED">
        <w:rPr>
          <w:rFonts w:ascii="Times New Roman" w:hAnsi="Times New Roman" w:cs="Times New Roman"/>
          <w:sz w:val="24"/>
          <w:szCs w:val="24"/>
        </w:rPr>
        <w:t xml:space="preserve">overall mean response </w:t>
      </w:r>
      <w:r w:rsidR="00AC21D0">
        <w:rPr>
          <w:rFonts w:ascii="Times New Roman" w:hAnsi="Times New Roman" w:cs="Times New Roman"/>
          <w:sz w:val="24"/>
          <w:szCs w:val="24"/>
        </w:rPr>
        <w:t xml:space="preserve">of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8E7CED">
        <w:rPr>
          <w:rFonts w:ascii="Times New Roman" w:hAnsi="Times New Roman" w:cs="Times New Roman"/>
          <w:sz w:val="24"/>
          <w:szCs w:val="24"/>
        </w:rPr>
        <w:t>=2.</w:t>
      </w:r>
      <w:r w:rsidR="004E765A">
        <w:rPr>
          <w:rFonts w:ascii="Times New Roman" w:hAnsi="Times New Roman" w:cs="Times New Roman"/>
          <w:sz w:val="24"/>
          <w:szCs w:val="24"/>
        </w:rPr>
        <w:t>8</w:t>
      </w:r>
      <w:r w:rsidRPr="008E7CED">
        <w:rPr>
          <w:rFonts w:ascii="Times New Roman" w:hAnsi="Times New Roman" w:cs="Times New Roman"/>
          <w:sz w:val="24"/>
          <w:szCs w:val="24"/>
        </w:rPr>
        <w:t>9</w:t>
      </w:r>
      <w:r w:rsidR="00F10338">
        <w:rPr>
          <w:rFonts w:ascii="Times New Roman" w:hAnsi="Times New Roman" w:cs="Times New Roman"/>
          <w:sz w:val="24"/>
          <w:szCs w:val="24"/>
        </w:rPr>
        <w:t xml:space="preserve">, </w:t>
      </w:r>
      <w:r w:rsidRPr="008E7CED">
        <w:rPr>
          <w:rFonts w:ascii="Times New Roman" w:hAnsi="Times New Roman" w:cs="Times New Roman"/>
          <w:sz w:val="24"/>
          <w:szCs w:val="24"/>
        </w:rPr>
        <w:t>indicat</w:t>
      </w:r>
      <w:r w:rsidR="00F10338">
        <w:rPr>
          <w:rFonts w:ascii="Times New Roman" w:hAnsi="Times New Roman" w:cs="Times New Roman"/>
          <w:sz w:val="24"/>
          <w:szCs w:val="24"/>
        </w:rPr>
        <w:t>ing</w:t>
      </w:r>
      <w:r w:rsidRPr="008E7CED">
        <w:rPr>
          <w:rFonts w:ascii="Times New Roman" w:hAnsi="Times New Roman" w:cs="Times New Roman"/>
          <w:sz w:val="24"/>
          <w:szCs w:val="24"/>
        </w:rPr>
        <w:t xml:space="preserve"> that seminarians have a high level of library usage. </w:t>
      </w:r>
      <w:r w:rsidR="004B47BD" w:rsidRPr="008E7CED">
        <w:rPr>
          <w:rFonts w:ascii="Times New Roman" w:hAnsi="Times New Roman" w:cs="Times New Roman"/>
          <w:sz w:val="24"/>
          <w:szCs w:val="24"/>
        </w:rPr>
        <w:t xml:space="preserve">The </w:t>
      </w:r>
      <w:r w:rsidR="00367F2E">
        <w:rPr>
          <w:rFonts w:ascii="Times New Roman" w:hAnsi="Times New Roman" w:cs="Times New Roman"/>
          <w:sz w:val="24"/>
          <w:szCs w:val="24"/>
        </w:rPr>
        <w:t>table</w:t>
      </w:r>
      <w:r w:rsidR="004B47BD" w:rsidRPr="008E7CED">
        <w:rPr>
          <w:rFonts w:ascii="Times New Roman" w:hAnsi="Times New Roman" w:cs="Times New Roman"/>
          <w:sz w:val="24"/>
          <w:szCs w:val="24"/>
        </w:rPr>
        <w:t xml:space="preserve"> </w:t>
      </w:r>
      <w:r w:rsidR="00367F2E">
        <w:rPr>
          <w:rFonts w:ascii="Times New Roman" w:hAnsi="Times New Roman" w:cs="Times New Roman"/>
          <w:sz w:val="24"/>
          <w:szCs w:val="24"/>
        </w:rPr>
        <w:t xml:space="preserve">indicates </w:t>
      </w:r>
      <w:r w:rsidR="00BA578C">
        <w:rPr>
          <w:rFonts w:ascii="Times New Roman" w:hAnsi="Times New Roman" w:cs="Times New Roman"/>
          <w:sz w:val="24"/>
          <w:szCs w:val="24"/>
        </w:rPr>
        <w:t>t</w:t>
      </w:r>
      <w:r w:rsidR="00145EC9">
        <w:rPr>
          <w:rFonts w:ascii="Times New Roman" w:hAnsi="Times New Roman" w:cs="Times New Roman"/>
          <w:sz w:val="24"/>
          <w:szCs w:val="24"/>
        </w:rPr>
        <w:t>hat</w:t>
      </w:r>
      <w:r w:rsidR="00BA578C">
        <w:rPr>
          <w:rFonts w:ascii="Times New Roman" w:hAnsi="Times New Roman" w:cs="Times New Roman"/>
          <w:sz w:val="24"/>
          <w:szCs w:val="24"/>
        </w:rPr>
        <w:t xml:space="preserve"> </w:t>
      </w:r>
      <w:r w:rsidR="004E765A">
        <w:rPr>
          <w:rFonts w:ascii="Times New Roman" w:hAnsi="Times New Roman" w:cs="Times New Roman"/>
          <w:sz w:val="24"/>
          <w:szCs w:val="24"/>
        </w:rPr>
        <w:t>books, internet services</w:t>
      </w:r>
      <w:r w:rsidR="00735487">
        <w:rPr>
          <w:rFonts w:ascii="Times New Roman" w:hAnsi="Times New Roman" w:cs="Times New Roman"/>
          <w:sz w:val="24"/>
          <w:szCs w:val="24"/>
        </w:rPr>
        <w:t xml:space="preserve">, </w:t>
      </w:r>
      <w:r w:rsidR="004E765A">
        <w:rPr>
          <w:rFonts w:ascii="Times New Roman" w:hAnsi="Times New Roman" w:cs="Times New Roman"/>
          <w:sz w:val="24"/>
          <w:szCs w:val="24"/>
        </w:rPr>
        <w:t xml:space="preserve">theses, projects and dissertations are mostly used by the </w:t>
      </w:r>
      <w:r w:rsidR="00D23DBD">
        <w:rPr>
          <w:rFonts w:ascii="Times New Roman" w:hAnsi="Times New Roman" w:cs="Times New Roman"/>
          <w:sz w:val="24"/>
          <w:szCs w:val="24"/>
        </w:rPr>
        <w:t>seminarians</w:t>
      </w:r>
      <w:r w:rsidR="00735487">
        <w:rPr>
          <w:rFonts w:ascii="Times New Roman" w:hAnsi="Times New Roman" w:cs="Times New Roman"/>
          <w:sz w:val="24"/>
          <w:szCs w:val="24"/>
        </w:rPr>
        <w:t>.</w:t>
      </w:r>
      <w:r w:rsidR="00BA578C">
        <w:rPr>
          <w:rFonts w:ascii="Times New Roman" w:hAnsi="Times New Roman" w:cs="Times New Roman"/>
          <w:sz w:val="24"/>
          <w:szCs w:val="24"/>
        </w:rPr>
        <w:t xml:space="preserve"> These have mean and deviation of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D21EC8" w:rsidRPr="008E7CED">
        <w:rPr>
          <w:rFonts w:ascii="Times New Roman" w:hAnsi="Times New Roman" w:cs="Times New Roman"/>
          <w:sz w:val="24"/>
          <w:szCs w:val="24"/>
        </w:rPr>
        <w:t>=</w:t>
      </w:r>
      <w:r w:rsidR="00D21EC8">
        <w:rPr>
          <w:rFonts w:ascii="Times New Roman" w:hAnsi="Times New Roman" w:cs="Times New Roman"/>
          <w:sz w:val="24"/>
          <w:szCs w:val="24"/>
        </w:rPr>
        <w:t>3.</w:t>
      </w:r>
      <w:r w:rsidR="00735487">
        <w:rPr>
          <w:rFonts w:ascii="Times New Roman" w:hAnsi="Times New Roman" w:cs="Times New Roman"/>
          <w:sz w:val="24"/>
          <w:szCs w:val="24"/>
        </w:rPr>
        <w:t>08</w:t>
      </w:r>
      <w:r w:rsidR="00D21EC8">
        <w:rPr>
          <w:rFonts w:ascii="Times New Roman" w:hAnsi="Times New Roman" w:cs="Times New Roman"/>
          <w:sz w:val="24"/>
          <w:szCs w:val="24"/>
        </w:rPr>
        <w:t>, SD=.</w:t>
      </w:r>
      <w:r w:rsidR="00735487">
        <w:rPr>
          <w:rFonts w:ascii="Times New Roman" w:hAnsi="Times New Roman" w:cs="Times New Roman"/>
          <w:sz w:val="24"/>
          <w:szCs w:val="24"/>
        </w:rPr>
        <w:t>85</w:t>
      </w:r>
      <w:r w:rsidR="00BA578C">
        <w:rPr>
          <w:rFonts w:ascii="Times New Roman" w:hAnsi="Times New Roman" w:cs="Times New Roman"/>
          <w:sz w:val="24"/>
          <w:szCs w:val="24"/>
        </w:rPr>
        <w:t>)</w:t>
      </w:r>
      <w:r w:rsidR="00D64119">
        <w:rPr>
          <w:rFonts w:ascii="Times New Roman" w:hAnsi="Times New Roman" w:cs="Times New Roman"/>
          <w:sz w:val="24"/>
          <w:szCs w:val="24"/>
        </w:rPr>
        <w:t>,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D21EC8" w:rsidRPr="008E7CED">
        <w:rPr>
          <w:rFonts w:ascii="Times New Roman" w:hAnsi="Times New Roman" w:cs="Times New Roman"/>
          <w:sz w:val="24"/>
          <w:szCs w:val="24"/>
        </w:rPr>
        <w:t>=</w:t>
      </w:r>
      <w:r w:rsidR="00D21EC8">
        <w:rPr>
          <w:rFonts w:ascii="Times New Roman" w:hAnsi="Times New Roman" w:cs="Times New Roman"/>
          <w:sz w:val="24"/>
          <w:szCs w:val="24"/>
        </w:rPr>
        <w:t>3.0</w:t>
      </w:r>
      <w:r w:rsidR="006845C7">
        <w:rPr>
          <w:rFonts w:ascii="Times New Roman" w:hAnsi="Times New Roman" w:cs="Times New Roman"/>
          <w:sz w:val="24"/>
          <w:szCs w:val="24"/>
        </w:rPr>
        <w:t>6</w:t>
      </w:r>
      <w:r w:rsidR="00D21EC8">
        <w:rPr>
          <w:rFonts w:ascii="Times New Roman" w:hAnsi="Times New Roman" w:cs="Times New Roman"/>
          <w:sz w:val="24"/>
          <w:szCs w:val="24"/>
        </w:rPr>
        <w:t>, SD=.</w:t>
      </w:r>
      <w:r w:rsidR="006845C7">
        <w:rPr>
          <w:rFonts w:ascii="Times New Roman" w:hAnsi="Times New Roman" w:cs="Times New Roman"/>
          <w:sz w:val="24"/>
          <w:szCs w:val="24"/>
        </w:rPr>
        <w:t>95</w:t>
      </w:r>
      <w:r w:rsidR="00D64119">
        <w:rPr>
          <w:rFonts w:ascii="Times New Roman" w:hAnsi="Times New Roman" w:cs="Times New Roman"/>
          <w:sz w:val="24"/>
          <w:szCs w:val="24"/>
        </w:rPr>
        <w:t>)</w:t>
      </w:r>
      <w:r w:rsidR="00D21EC8">
        <w:rPr>
          <w:rFonts w:ascii="Times New Roman" w:hAnsi="Times New Roman" w:cs="Times New Roman"/>
          <w:sz w:val="24"/>
          <w:szCs w:val="24"/>
        </w:rPr>
        <w:t xml:space="preserve"> </w:t>
      </w:r>
      <w:r w:rsidR="00D23DBD">
        <w:rPr>
          <w:rFonts w:ascii="Times New Roman" w:hAnsi="Times New Roman" w:cs="Times New Roman"/>
          <w:sz w:val="24"/>
          <w:szCs w:val="24"/>
        </w:rPr>
        <w:t>and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D21EC8" w:rsidRPr="008E7CED">
        <w:rPr>
          <w:rFonts w:ascii="Times New Roman" w:hAnsi="Times New Roman" w:cs="Times New Roman"/>
          <w:sz w:val="24"/>
          <w:szCs w:val="24"/>
        </w:rPr>
        <w:t>=</w:t>
      </w:r>
      <w:r w:rsidR="00D21EC8">
        <w:rPr>
          <w:rFonts w:ascii="Times New Roman" w:hAnsi="Times New Roman" w:cs="Times New Roman"/>
          <w:sz w:val="24"/>
          <w:szCs w:val="24"/>
        </w:rPr>
        <w:t>3.</w:t>
      </w:r>
      <w:r w:rsidR="006845C7">
        <w:rPr>
          <w:rFonts w:ascii="Times New Roman" w:hAnsi="Times New Roman" w:cs="Times New Roman"/>
          <w:sz w:val="24"/>
          <w:szCs w:val="24"/>
        </w:rPr>
        <w:t>00</w:t>
      </w:r>
      <w:r w:rsidR="00D21EC8">
        <w:rPr>
          <w:rFonts w:ascii="Times New Roman" w:hAnsi="Times New Roman" w:cs="Times New Roman"/>
          <w:sz w:val="24"/>
          <w:szCs w:val="24"/>
        </w:rPr>
        <w:t>, SD=.7</w:t>
      </w:r>
      <w:r w:rsidR="00D64119">
        <w:rPr>
          <w:rFonts w:ascii="Times New Roman" w:hAnsi="Times New Roman" w:cs="Times New Roman"/>
          <w:sz w:val="24"/>
          <w:szCs w:val="24"/>
        </w:rPr>
        <w:t>)</w:t>
      </w:r>
      <w:r w:rsidR="006845C7">
        <w:rPr>
          <w:rFonts w:ascii="Times New Roman" w:hAnsi="Times New Roman" w:cs="Times New Roman"/>
          <w:sz w:val="24"/>
          <w:szCs w:val="24"/>
        </w:rPr>
        <w:t>4</w:t>
      </w:r>
      <w:r w:rsidR="00D21EC8">
        <w:rPr>
          <w:rFonts w:ascii="Times New Roman" w:hAnsi="Times New Roman" w:cs="Times New Roman"/>
          <w:sz w:val="24"/>
          <w:szCs w:val="24"/>
        </w:rPr>
        <w:t xml:space="preserve"> respectively.</w:t>
      </w:r>
      <w:r w:rsidR="0010648A">
        <w:rPr>
          <w:rFonts w:ascii="Times New Roman" w:hAnsi="Times New Roman" w:cs="Times New Roman"/>
          <w:sz w:val="24"/>
          <w:szCs w:val="24"/>
        </w:rPr>
        <w:t xml:space="preserve"> Also, the </w:t>
      </w:r>
      <w:r w:rsidR="00335910">
        <w:rPr>
          <w:rFonts w:ascii="Times New Roman" w:hAnsi="Times New Roman" w:cs="Times New Roman"/>
          <w:sz w:val="24"/>
          <w:szCs w:val="24"/>
        </w:rPr>
        <w:t xml:space="preserve">findings </w:t>
      </w:r>
      <w:r w:rsidR="006F4946">
        <w:rPr>
          <w:rFonts w:ascii="Times New Roman" w:hAnsi="Times New Roman" w:cs="Times New Roman"/>
          <w:sz w:val="24"/>
          <w:szCs w:val="24"/>
        </w:rPr>
        <w:t>indicate</w:t>
      </w:r>
      <w:r w:rsidR="0010648A">
        <w:rPr>
          <w:rFonts w:ascii="Times New Roman" w:hAnsi="Times New Roman" w:cs="Times New Roman"/>
          <w:sz w:val="24"/>
          <w:szCs w:val="24"/>
        </w:rPr>
        <w:t xml:space="preserve"> that newspapers</w:t>
      </w:r>
      <w:r w:rsidR="00FE4C7B">
        <w:rPr>
          <w:rFonts w:ascii="Times New Roman" w:hAnsi="Times New Roman" w:cs="Times New Roman"/>
          <w:sz w:val="24"/>
          <w:szCs w:val="24"/>
        </w:rPr>
        <w:t>, electronic information resources</w:t>
      </w:r>
      <w:r w:rsidR="006F4946" w:rsidRPr="006F4946">
        <w:rPr>
          <w:rFonts w:ascii="Times New Roman" w:hAnsi="Times New Roman" w:cs="Times New Roman"/>
          <w:sz w:val="24"/>
          <w:szCs w:val="24"/>
        </w:rPr>
        <w:t xml:space="preserve">, and current awareness services contributed to the low library usage of the respondents, with mean </w:t>
      </w:r>
      <w:r w:rsidR="006F4946" w:rsidRPr="006F4946">
        <w:rPr>
          <w:rFonts w:ascii="Times New Roman" w:hAnsi="Times New Roman" w:cs="Times New Roman"/>
          <w:sz w:val="24"/>
          <w:szCs w:val="24"/>
        </w:rPr>
        <w:lastRenderedPageBreak/>
        <w:t>and standard deviation of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1B5E21" w:rsidRPr="008E7CED">
        <w:rPr>
          <w:rFonts w:ascii="Times New Roman" w:hAnsi="Times New Roman" w:cs="Times New Roman"/>
          <w:sz w:val="24"/>
          <w:szCs w:val="24"/>
        </w:rPr>
        <w:t>=</w:t>
      </w:r>
      <w:r w:rsidR="006F4946" w:rsidRPr="006F4946">
        <w:rPr>
          <w:rFonts w:ascii="Times New Roman" w:hAnsi="Times New Roman" w:cs="Times New Roman"/>
          <w:sz w:val="24"/>
          <w:szCs w:val="24"/>
        </w:rPr>
        <w:t>=2.50, .96),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1B5E21" w:rsidRPr="008E7CED">
        <w:rPr>
          <w:rFonts w:ascii="Times New Roman" w:hAnsi="Times New Roman" w:cs="Times New Roman"/>
          <w:sz w:val="24"/>
          <w:szCs w:val="24"/>
        </w:rPr>
        <w:t>=</w:t>
      </w:r>
      <w:r w:rsidR="006F4946" w:rsidRPr="006F4946">
        <w:rPr>
          <w:rFonts w:ascii="Times New Roman" w:hAnsi="Times New Roman" w:cs="Times New Roman"/>
          <w:sz w:val="24"/>
          <w:szCs w:val="24"/>
        </w:rPr>
        <w:t>bar =2.83, .94), and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1B5E21" w:rsidRPr="008E7CED">
        <w:rPr>
          <w:rFonts w:ascii="Times New Roman" w:hAnsi="Times New Roman" w:cs="Times New Roman"/>
          <w:sz w:val="24"/>
          <w:szCs w:val="24"/>
        </w:rPr>
        <w:t>=</w:t>
      </w:r>
      <w:r w:rsidR="006F4946" w:rsidRPr="006F4946">
        <w:rPr>
          <w:rFonts w:ascii="Times New Roman" w:hAnsi="Times New Roman" w:cs="Times New Roman"/>
          <w:sz w:val="24"/>
          <w:szCs w:val="24"/>
        </w:rPr>
        <w:t>2.84, .85),</w:t>
      </w:r>
      <w:r w:rsidR="0010648A">
        <w:rPr>
          <w:rFonts w:ascii="Times New Roman" w:hAnsi="Times New Roman" w:cs="Times New Roman"/>
          <w:sz w:val="24"/>
          <w:szCs w:val="24"/>
        </w:rPr>
        <w:t xml:space="preserve"> respectively</w:t>
      </w:r>
      <w:r w:rsidR="0021308A">
        <w:rPr>
          <w:rFonts w:ascii="Times New Roman" w:hAnsi="Times New Roman" w:cs="Times New Roman"/>
          <w:sz w:val="24"/>
          <w:szCs w:val="24"/>
        </w:rPr>
        <w:t>.</w:t>
      </w:r>
      <w:r w:rsidR="006D289B">
        <w:rPr>
          <w:rFonts w:ascii="Times New Roman" w:hAnsi="Times New Roman" w:cs="Times New Roman"/>
          <w:sz w:val="24"/>
          <w:szCs w:val="24"/>
        </w:rPr>
        <w:t xml:space="preserve"> </w:t>
      </w:r>
      <w:r w:rsidR="00073740">
        <w:rPr>
          <w:rFonts w:ascii="Times New Roman" w:hAnsi="Times New Roman" w:cs="Times New Roman"/>
          <w:sz w:val="24"/>
          <w:szCs w:val="24"/>
        </w:rPr>
        <w:t xml:space="preserve">This finding </w:t>
      </w:r>
      <w:r w:rsidR="006F4946">
        <w:rPr>
          <w:rFonts w:ascii="Times New Roman" w:hAnsi="Times New Roman" w:cs="Times New Roman"/>
          <w:sz w:val="24"/>
          <w:szCs w:val="24"/>
        </w:rPr>
        <w:t>aligns with a study by Celik (2019), which found</w:t>
      </w:r>
      <w:r w:rsidR="00071119">
        <w:rPr>
          <w:rFonts w:ascii="Times New Roman" w:hAnsi="Times New Roman" w:cs="Times New Roman"/>
          <w:sz w:val="24"/>
          <w:szCs w:val="24"/>
        </w:rPr>
        <w:t xml:space="preserve"> that students’ newspaper reading habits were lower than those of students who read</w:t>
      </w:r>
      <w:r w:rsidR="004819F7">
        <w:rPr>
          <w:rFonts w:ascii="Times New Roman" w:hAnsi="Times New Roman" w:cs="Times New Roman"/>
          <w:sz w:val="24"/>
          <w:szCs w:val="24"/>
        </w:rPr>
        <w:t xml:space="preserve"> books.</w:t>
      </w:r>
      <w:r w:rsidR="006F4155">
        <w:rPr>
          <w:rFonts w:ascii="Times New Roman" w:hAnsi="Times New Roman" w:cs="Times New Roman"/>
          <w:sz w:val="24"/>
          <w:szCs w:val="24"/>
        </w:rPr>
        <w:t xml:space="preserve"> </w:t>
      </w:r>
      <w:r w:rsidR="00252C07">
        <w:rPr>
          <w:rFonts w:ascii="Times New Roman" w:hAnsi="Times New Roman" w:cs="Times New Roman"/>
          <w:sz w:val="24"/>
          <w:szCs w:val="24"/>
        </w:rPr>
        <w:t xml:space="preserve">The findings of </w:t>
      </w:r>
      <w:r w:rsidR="00252C07" w:rsidRPr="008E7CED">
        <w:rPr>
          <w:rFonts w:ascii="Times New Roman" w:hAnsi="Times New Roman" w:cs="Times New Roman"/>
          <w:sz w:val="24"/>
          <w:szCs w:val="24"/>
        </w:rPr>
        <w:t>Mwantimwa</w:t>
      </w:r>
      <w:r w:rsidR="00C00F68">
        <w:rPr>
          <w:rFonts w:ascii="Times New Roman" w:hAnsi="Times New Roman" w:cs="Times New Roman"/>
          <w:sz w:val="24"/>
          <w:szCs w:val="24"/>
        </w:rPr>
        <w:t xml:space="preserve"> et</w:t>
      </w:r>
      <w:r w:rsidR="008F2322">
        <w:rPr>
          <w:rFonts w:ascii="Times New Roman" w:hAnsi="Times New Roman" w:cs="Times New Roman"/>
          <w:sz w:val="24"/>
          <w:szCs w:val="24"/>
        </w:rPr>
        <w:t xml:space="preserve"> a</w:t>
      </w:r>
      <w:r w:rsidR="00C00F68">
        <w:rPr>
          <w:rFonts w:ascii="Times New Roman" w:hAnsi="Times New Roman" w:cs="Times New Roman"/>
          <w:sz w:val="24"/>
          <w:szCs w:val="24"/>
        </w:rPr>
        <w:t>l</w:t>
      </w:r>
      <w:r w:rsidR="008F2322">
        <w:rPr>
          <w:rFonts w:ascii="Times New Roman" w:hAnsi="Times New Roman" w:cs="Times New Roman"/>
          <w:sz w:val="24"/>
          <w:szCs w:val="24"/>
        </w:rPr>
        <w:t>.</w:t>
      </w:r>
      <w:r w:rsidR="00C00F68">
        <w:rPr>
          <w:rFonts w:ascii="Times New Roman" w:hAnsi="Times New Roman" w:cs="Times New Roman"/>
          <w:sz w:val="24"/>
          <w:szCs w:val="24"/>
        </w:rPr>
        <w:t xml:space="preserve"> (2017</w:t>
      </w:r>
      <w:r w:rsidR="00252C07">
        <w:rPr>
          <w:rFonts w:ascii="Times New Roman" w:hAnsi="Times New Roman" w:cs="Times New Roman"/>
          <w:sz w:val="24"/>
          <w:szCs w:val="24"/>
        </w:rPr>
        <w:t>) also agreed with the</w:t>
      </w:r>
      <w:r w:rsidR="006F4155" w:rsidRPr="008E7CED">
        <w:rPr>
          <w:rFonts w:ascii="Times New Roman" w:hAnsi="Times New Roman" w:cs="Times New Roman"/>
          <w:sz w:val="24"/>
          <w:szCs w:val="24"/>
        </w:rPr>
        <w:t xml:space="preserve"> </w:t>
      </w:r>
      <w:r w:rsidR="00252C07">
        <w:rPr>
          <w:rFonts w:ascii="Times New Roman" w:hAnsi="Times New Roman" w:cs="Times New Roman"/>
          <w:sz w:val="24"/>
          <w:szCs w:val="24"/>
        </w:rPr>
        <w:t>above findings</w:t>
      </w:r>
      <w:r w:rsidR="008F2322">
        <w:rPr>
          <w:rFonts w:ascii="Times New Roman" w:hAnsi="Times New Roman" w:cs="Times New Roman"/>
          <w:sz w:val="24"/>
          <w:szCs w:val="24"/>
        </w:rPr>
        <w:t>,</w:t>
      </w:r>
      <w:r w:rsidR="006F4155" w:rsidRPr="008E7CED">
        <w:rPr>
          <w:rFonts w:ascii="Times New Roman" w:hAnsi="Times New Roman" w:cs="Times New Roman"/>
          <w:sz w:val="24"/>
          <w:szCs w:val="24"/>
        </w:rPr>
        <w:t xml:space="preserve"> </w:t>
      </w:r>
      <w:r w:rsidR="00252C07">
        <w:rPr>
          <w:rFonts w:ascii="Times New Roman" w:hAnsi="Times New Roman" w:cs="Times New Roman"/>
          <w:sz w:val="24"/>
          <w:szCs w:val="24"/>
        </w:rPr>
        <w:t xml:space="preserve">posting </w:t>
      </w:r>
      <w:r w:rsidR="006F4155" w:rsidRPr="008E7CED">
        <w:rPr>
          <w:rFonts w:ascii="Times New Roman" w:hAnsi="Times New Roman" w:cs="Times New Roman"/>
          <w:sz w:val="24"/>
          <w:szCs w:val="24"/>
        </w:rPr>
        <w:t xml:space="preserve">that there </w:t>
      </w:r>
      <w:r w:rsidR="00252C07">
        <w:rPr>
          <w:rFonts w:ascii="Times New Roman" w:hAnsi="Times New Roman" w:cs="Times New Roman"/>
          <w:sz w:val="24"/>
          <w:szCs w:val="24"/>
        </w:rPr>
        <w:t>is a</w:t>
      </w:r>
      <w:r w:rsidR="006F4155" w:rsidRPr="008E7CED">
        <w:rPr>
          <w:rFonts w:ascii="Times New Roman" w:hAnsi="Times New Roman" w:cs="Times New Roman"/>
          <w:sz w:val="24"/>
          <w:szCs w:val="24"/>
        </w:rPr>
        <w:t xml:space="preserve"> minimal use of most of</w:t>
      </w:r>
      <w:r w:rsidR="008F2322">
        <w:rPr>
          <w:rFonts w:ascii="Times New Roman" w:hAnsi="Times New Roman" w:cs="Times New Roman"/>
          <w:sz w:val="24"/>
          <w:szCs w:val="24"/>
        </w:rPr>
        <w:t xml:space="preserve"> the </w:t>
      </w:r>
      <w:r w:rsidR="006F4155" w:rsidRPr="008E7CED">
        <w:rPr>
          <w:rFonts w:ascii="Times New Roman" w:hAnsi="Times New Roman" w:cs="Times New Roman"/>
          <w:sz w:val="24"/>
          <w:szCs w:val="24"/>
        </w:rPr>
        <w:t>e-resources universities had subscribed to; the use of open access resources, on the other hand, was found to be high. Thus, this disparity was attributable to inadequate information on e-resources available in the library</w:t>
      </w:r>
      <w:r w:rsidR="00C00F68">
        <w:rPr>
          <w:rFonts w:ascii="Times New Roman" w:hAnsi="Times New Roman" w:cs="Times New Roman"/>
          <w:sz w:val="24"/>
          <w:szCs w:val="24"/>
        </w:rPr>
        <w:t>.</w:t>
      </w:r>
    </w:p>
    <w:p w14:paraId="0B57F005" w14:textId="29159D06" w:rsidR="005B17BE" w:rsidRPr="00353455" w:rsidRDefault="005B17BE" w:rsidP="00073740">
      <w:pPr>
        <w:spacing w:after="0" w:line="480" w:lineRule="auto"/>
        <w:ind w:right="567"/>
        <w:jc w:val="both"/>
        <w:rPr>
          <w:rFonts w:ascii="Times New Roman" w:hAnsi="Times New Roman" w:cs="Times New Roman"/>
          <w:sz w:val="24"/>
          <w:szCs w:val="24"/>
        </w:rPr>
      </w:pPr>
      <w:r w:rsidRPr="00353455">
        <w:rPr>
          <w:rFonts w:ascii="Times New Roman" w:hAnsi="Times New Roman" w:cs="Times New Roman"/>
          <w:b/>
          <w:sz w:val="24"/>
          <w:szCs w:val="24"/>
        </w:rPr>
        <w:t>Research Question T</w:t>
      </w:r>
      <w:r w:rsidR="006837BB">
        <w:rPr>
          <w:rFonts w:ascii="Times New Roman" w:hAnsi="Times New Roman" w:cs="Times New Roman"/>
          <w:b/>
          <w:sz w:val="24"/>
          <w:szCs w:val="24"/>
        </w:rPr>
        <w:t>wo</w:t>
      </w:r>
      <w:r w:rsidRPr="00353455">
        <w:rPr>
          <w:rFonts w:ascii="Times New Roman" w:hAnsi="Times New Roman" w:cs="Times New Roman"/>
          <w:b/>
          <w:sz w:val="24"/>
          <w:szCs w:val="24"/>
        </w:rPr>
        <w:t xml:space="preserve">: </w:t>
      </w:r>
      <w:r w:rsidRPr="00353455">
        <w:rPr>
          <w:rFonts w:ascii="Times New Roman" w:hAnsi="Times New Roman" w:cs="Times New Roman"/>
          <w:sz w:val="24"/>
          <w:szCs w:val="24"/>
        </w:rPr>
        <w:t>What is the attitude of seminarians towards library usage in theological institutions in   Osun State, Nigeria?</w:t>
      </w:r>
    </w:p>
    <w:p w14:paraId="479FA2B1" w14:textId="47236911" w:rsidR="005B17BE" w:rsidRDefault="005B17BE" w:rsidP="00620EDE">
      <w:pPr>
        <w:pStyle w:val="ListParagraph"/>
        <w:spacing w:after="120" w:line="480" w:lineRule="auto"/>
        <w:ind w:left="0" w:right="567"/>
        <w:jc w:val="both"/>
        <w:rPr>
          <w:rFonts w:ascii="Times New Roman" w:hAnsi="Times New Roman" w:cs="Times New Roman"/>
          <w:b/>
          <w:sz w:val="24"/>
          <w:szCs w:val="24"/>
        </w:rPr>
      </w:pPr>
      <w:r w:rsidRPr="00353455">
        <w:rPr>
          <w:rFonts w:ascii="Times New Roman" w:hAnsi="Times New Roman" w:cs="Times New Roman"/>
          <w:b/>
          <w:sz w:val="24"/>
          <w:szCs w:val="24"/>
        </w:rPr>
        <w:t xml:space="preserve">Table </w:t>
      </w:r>
      <w:r w:rsidR="006B0D58">
        <w:rPr>
          <w:rFonts w:ascii="Times New Roman" w:hAnsi="Times New Roman" w:cs="Times New Roman"/>
          <w:b/>
          <w:sz w:val="24"/>
          <w:szCs w:val="24"/>
        </w:rPr>
        <w:t>3</w:t>
      </w:r>
      <w:r w:rsidRPr="00353455">
        <w:rPr>
          <w:rFonts w:ascii="Times New Roman" w:hAnsi="Times New Roman" w:cs="Times New Roman"/>
          <w:b/>
          <w:sz w:val="24"/>
          <w:szCs w:val="24"/>
        </w:rPr>
        <w:t>: Attitude of Seminarians Towards Library Usage in Theological Institutions in   Osun State, Nigeria.</w:t>
      </w:r>
    </w:p>
    <w:tbl>
      <w:tblPr>
        <w:tblStyle w:val="TableGrid"/>
        <w:tblW w:w="9479" w:type="dxa"/>
        <w:tblLayout w:type="fixed"/>
        <w:tblLook w:val="04A0" w:firstRow="1" w:lastRow="0" w:firstColumn="1" w:lastColumn="0" w:noHBand="0" w:noVBand="1"/>
      </w:tblPr>
      <w:tblGrid>
        <w:gridCol w:w="1091"/>
        <w:gridCol w:w="2273"/>
        <w:gridCol w:w="1223"/>
        <w:gridCol w:w="1223"/>
        <w:gridCol w:w="1087"/>
        <w:gridCol w:w="1089"/>
        <w:gridCol w:w="814"/>
        <w:gridCol w:w="679"/>
      </w:tblGrid>
      <w:tr w:rsidR="002110E9" w:rsidRPr="001C1A10" w14:paraId="45962124" w14:textId="77777777" w:rsidTr="00DA0312">
        <w:trPr>
          <w:trHeight w:val="502"/>
        </w:trPr>
        <w:tc>
          <w:tcPr>
            <w:tcW w:w="1091" w:type="dxa"/>
          </w:tcPr>
          <w:p w14:paraId="2B31881F" w14:textId="77777777" w:rsidR="002110E9" w:rsidRDefault="002110E9" w:rsidP="002110E9">
            <w:pPr>
              <w:rPr>
                <w:rFonts w:ascii="Times New Roman" w:hAnsi="Times New Roman" w:cs="Times New Roman"/>
                <w:b/>
                <w:sz w:val="24"/>
                <w:szCs w:val="24"/>
              </w:rPr>
            </w:pPr>
            <w:r w:rsidRPr="001C1A10">
              <w:rPr>
                <w:rFonts w:ascii="Times New Roman" w:hAnsi="Times New Roman" w:cs="Times New Roman"/>
                <w:b/>
                <w:sz w:val="24"/>
                <w:szCs w:val="24"/>
              </w:rPr>
              <w:t>S/</w:t>
            </w:r>
          </w:p>
          <w:p w14:paraId="263FEA79" w14:textId="77777777" w:rsidR="002110E9" w:rsidRPr="001C1A10" w:rsidRDefault="002110E9" w:rsidP="002110E9">
            <w:pPr>
              <w:rPr>
                <w:rFonts w:ascii="Times New Roman" w:hAnsi="Times New Roman" w:cs="Times New Roman"/>
                <w:b/>
                <w:sz w:val="24"/>
                <w:szCs w:val="24"/>
              </w:rPr>
            </w:pPr>
            <w:r w:rsidRPr="001C1A10">
              <w:rPr>
                <w:rFonts w:ascii="Times New Roman" w:hAnsi="Times New Roman" w:cs="Times New Roman"/>
                <w:b/>
                <w:sz w:val="24"/>
                <w:szCs w:val="24"/>
              </w:rPr>
              <w:t>N</w:t>
            </w:r>
          </w:p>
        </w:tc>
        <w:tc>
          <w:tcPr>
            <w:tcW w:w="2273" w:type="dxa"/>
          </w:tcPr>
          <w:p w14:paraId="7D12FC4B" w14:textId="77777777" w:rsidR="002110E9" w:rsidRPr="001C1A10" w:rsidRDefault="002110E9" w:rsidP="002110E9">
            <w:pPr>
              <w:rPr>
                <w:rFonts w:ascii="Times New Roman" w:hAnsi="Times New Roman" w:cs="Times New Roman"/>
              </w:rPr>
            </w:pPr>
            <w:r>
              <w:rPr>
                <w:rFonts w:ascii="Times New Roman" w:hAnsi="Times New Roman" w:cs="Times New Roman"/>
                <w:b/>
                <w:sz w:val="24"/>
                <w:szCs w:val="24"/>
              </w:rPr>
              <w:t>Statements</w:t>
            </w:r>
          </w:p>
        </w:tc>
        <w:tc>
          <w:tcPr>
            <w:tcW w:w="4622" w:type="dxa"/>
            <w:gridSpan w:val="4"/>
          </w:tcPr>
          <w:p w14:paraId="5C65CF5E" w14:textId="77777777" w:rsidR="002110E9" w:rsidRPr="00456FD3" w:rsidRDefault="002110E9" w:rsidP="002110E9">
            <w:pPr>
              <w:tabs>
                <w:tab w:val="left" w:pos="4145"/>
              </w:tabs>
              <w:ind w:right="567"/>
              <w:jc w:val="both"/>
              <w:rPr>
                <w:rFonts w:ascii="Times New Roman" w:hAnsi="Times New Roman" w:cs="Times New Roman"/>
                <w:b/>
                <w:sz w:val="24"/>
                <w:szCs w:val="24"/>
              </w:rPr>
            </w:pPr>
            <w:r w:rsidRPr="00456FD3">
              <w:rPr>
                <w:rFonts w:ascii="Times New Roman" w:hAnsi="Times New Roman" w:cs="Times New Roman"/>
                <w:b/>
                <w:sz w:val="24"/>
                <w:szCs w:val="24"/>
              </w:rPr>
              <w:t xml:space="preserve">Frequency </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 xml:space="preserve">   </w:t>
            </w:r>
            <w:r w:rsidRPr="00456FD3">
              <w:rPr>
                <w:rFonts w:ascii="Times New Roman" w:hAnsi="Times New Roman" w:cs="Times New Roman"/>
                <w:b/>
                <w:sz w:val="24"/>
                <w:szCs w:val="24"/>
              </w:rPr>
              <w:t>(</w:t>
            </w:r>
            <w:proofErr w:type="gramEnd"/>
            <w:r w:rsidRPr="00456FD3">
              <w:rPr>
                <w:rFonts w:ascii="Times New Roman" w:hAnsi="Times New Roman" w:cs="Times New Roman"/>
                <w:b/>
                <w:sz w:val="24"/>
                <w:szCs w:val="24"/>
              </w:rPr>
              <w:t>%)</w:t>
            </w:r>
          </w:p>
          <w:p w14:paraId="48D12862" w14:textId="77777777" w:rsidR="002110E9" w:rsidRPr="001C1A10" w:rsidRDefault="002110E9" w:rsidP="002110E9">
            <w:pPr>
              <w:rPr>
                <w:rFonts w:ascii="Times New Roman" w:hAnsi="Times New Roman" w:cs="Times New Roman"/>
                <w:b/>
                <w:sz w:val="24"/>
                <w:szCs w:val="24"/>
              </w:rPr>
            </w:pPr>
            <w:r w:rsidRPr="00353455">
              <w:rPr>
                <w:rFonts w:ascii="Times New Roman" w:hAnsi="Times New Roman" w:cs="Times New Roman"/>
                <w:b/>
                <w:sz w:val="24"/>
                <w:szCs w:val="24"/>
              </w:rPr>
              <w:t xml:space="preserve">SA        </w:t>
            </w:r>
            <w:r>
              <w:rPr>
                <w:rFonts w:ascii="Times New Roman" w:hAnsi="Times New Roman" w:cs="Times New Roman"/>
                <w:b/>
                <w:sz w:val="24"/>
                <w:szCs w:val="24"/>
              </w:rPr>
              <w:t xml:space="preserve">              </w:t>
            </w:r>
            <w:r w:rsidRPr="00353455">
              <w:rPr>
                <w:rFonts w:ascii="Times New Roman" w:hAnsi="Times New Roman" w:cs="Times New Roman"/>
                <w:b/>
                <w:sz w:val="24"/>
                <w:szCs w:val="24"/>
              </w:rPr>
              <w:t xml:space="preserve">A             </w:t>
            </w:r>
            <w:r>
              <w:rPr>
                <w:rFonts w:ascii="Times New Roman" w:hAnsi="Times New Roman" w:cs="Times New Roman"/>
                <w:b/>
                <w:sz w:val="24"/>
                <w:szCs w:val="24"/>
              </w:rPr>
              <w:t xml:space="preserve">  </w:t>
            </w:r>
            <w:r w:rsidRPr="00353455">
              <w:rPr>
                <w:rFonts w:ascii="Times New Roman" w:hAnsi="Times New Roman" w:cs="Times New Roman"/>
                <w:b/>
                <w:sz w:val="24"/>
                <w:szCs w:val="24"/>
              </w:rPr>
              <w:t>D                 SD</w:t>
            </w:r>
          </w:p>
        </w:tc>
        <w:tc>
          <w:tcPr>
            <w:tcW w:w="814" w:type="dxa"/>
          </w:tcPr>
          <w:p w14:paraId="1B070C46" w14:textId="77777777" w:rsidR="002110E9" w:rsidRPr="001C1A10" w:rsidRDefault="002110E9" w:rsidP="002110E9">
            <w:pPr>
              <w:rPr>
                <w:rFonts w:ascii="Times New Roman" w:hAnsi="Times New Roman" w:cs="Times New Roman"/>
              </w:rPr>
            </w:pPr>
            <w:r w:rsidRPr="001C1A10">
              <w:rPr>
                <w:rFonts w:ascii="Times New Roman" w:hAnsi="Times New Roman" w:cs="Times New Roman"/>
                <w:b/>
                <w:sz w:val="24"/>
                <w:szCs w:val="24"/>
              </w:rPr>
              <w:t xml:space="preserve">Mean </w:t>
            </w:r>
          </w:p>
        </w:tc>
        <w:tc>
          <w:tcPr>
            <w:tcW w:w="679" w:type="dxa"/>
          </w:tcPr>
          <w:p w14:paraId="786E96A5" w14:textId="77777777" w:rsidR="002110E9" w:rsidRPr="001C1A10" w:rsidRDefault="002110E9" w:rsidP="002110E9">
            <w:pPr>
              <w:rPr>
                <w:rFonts w:ascii="Times New Roman" w:hAnsi="Times New Roman" w:cs="Times New Roman"/>
              </w:rPr>
            </w:pPr>
            <w:r w:rsidRPr="001C1A10">
              <w:rPr>
                <w:rFonts w:ascii="Times New Roman" w:hAnsi="Times New Roman" w:cs="Times New Roman"/>
                <w:b/>
                <w:sz w:val="24"/>
                <w:szCs w:val="24"/>
              </w:rPr>
              <w:t xml:space="preserve">SD </w:t>
            </w:r>
          </w:p>
        </w:tc>
      </w:tr>
      <w:tr w:rsidR="00DA0312" w:rsidRPr="001C1A10" w14:paraId="1EDAD0FF" w14:textId="77777777" w:rsidTr="00DA0312">
        <w:trPr>
          <w:trHeight w:val="517"/>
        </w:trPr>
        <w:tc>
          <w:tcPr>
            <w:tcW w:w="1091" w:type="dxa"/>
          </w:tcPr>
          <w:p w14:paraId="2B823CD1" w14:textId="77777777" w:rsidR="002110E9" w:rsidRPr="001C1A10" w:rsidRDefault="002110E9" w:rsidP="002110E9">
            <w:pPr>
              <w:rPr>
                <w:rFonts w:ascii="Times New Roman" w:hAnsi="Times New Roman" w:cs="Times New Roman"/>
                <w:b/>
                <w:sz w:val="24"/>
                <w:szCs w:val="24"/>
              </w:rPr>
            </w:pPr>
          </w:p>
        </w:tc>
        <w:tc>
          <w:tcPr>
            <w:tcW w:w="2273" w:type="dxa"/>
          </w:tcPr>
          <w:p w14:paraId="3E63F67E" w14:textId="77777777" w:rsidR="002110E9" w:rsidRPr="001C1A10" w:rsidRDefault="002110E9" w:rsidP="002110E9">
            <w:pPr>
              <w:rPr>
                <w:rFonts w:ascii="Times New Roman" w:hAnsi="Times New Roman" w:cs="Times New Roman"/>
              </w:rPr>
            </w:pPr>
            <w:r w:rsidRPr="00353455">
              <w:rPr>
                <w:rFonts w:ascii="Times New Roman" w:hAnsi="Times New Roman" w:cs="Times New Roman"/>
                <w:b/>
                <w:sz w:val="24"/>
                <w:szCs w:val="24"/>
              </w:rPr>
              <w:t xml:space="preserve">Affective </w:t>
            </w:r>
            <w:r>
              <w:rPr>
                <w:rFonts w:ascii="Times New Roman" w:hAnsi="Times New Roman" w:cs="Times New Roman"/>
                <w:b/>
                <w:sz w:val="24"/>
                <w:szCs w:val="24"/>
              </w:rPr>
              <w:t xml:space="preserve">and </w:t>
            </w:r>
            <w:r w:rsidRPr="00353455">
              <w:rPr>
                <w:rFonts w:ascii="Times New Roman" w:hAnsi="Times New Roman" w:cs="Times New Roman"/>
                <w:b/>
                <w:sz w:val="24"/>
                <w:szCs w:val="24"/>
              </w:rPr>
              <w:t>Behavioural Attitude</w:t>
            </w:r>
          </w:p>
        </w:tc>
        <w:tc>
          <w:tcPr>
            <w:tcW w:w="1223" w:type="dxa"/>
          </w:tcPr>
          <w:p w14:paraId="1BF40E13" w14:textId="77777777" w:rsidR="002110E9" w:rsidRPr="00456FD3" w:rsidRDefault="002110E9" w:rsidP="002110E9">
            <w:pPr>
              <w:rPr>
                <w:rFonts w:ascii="Times New Roman" w:hAnsi="Times New Roman" w:cs="Times New Roman"/>
                <w:b/>
                <w:bCs/>
              </w:rPr>
            </w:pPr>
            <w:r w:rsidRPr="00456FD3">
              <w:rPr>
                <w:rFonts w:ascii="Times New Roman" w:hAnsi="Times New Roman" w:cs="Times New Roman"/>
                <w:b/>
                <w:bCs/>
                <w:sz w:val="24"/>
                <w:szCs w:val="24"/>
              </w:rPr>
              <w:t xml:space="preserve">  4</w:t>
            </w:r>
          </w:p>
        </w:tc>
        <w:tc>
          <w:tcPr>
            <w:tcW w:w="1223" w:type="dxa"/>
          </w:tcPr>
          <w:p w14:paraId="7CCCC19F" w14:textId="77777777" w:rsidR="002110E9" w:rsidRPr="00456FD3" w:rsidRDefault="002110E9" w:rsidP="002110E9">
            <w:pPr>
              <w:rPr>
                <w:rFonts w:ascii="Times New Roman" w:hAnsi="Times New Roman" w:cs="Times New Roman"/>
                <w:b/>
                <w:bCs/>
              </w:rPr>
            </w:pPr>
            <w:r w:rsidRPr="00456FD3">
              <w:rPr>
                <w:rFonts w:ascii="Times New Roman" w:hAnsi="Times New Roman" w:cs="Times New Roman"/>
                <w:b/>
                <w:bCs/>
              </w:rPr>
              <w:t>3</w:t>
            </w:r>
          </w:p>
        </w:tc>
        <w:tc>
          <w:tcPr>
            <w:tcW w:w="1087" w:type="dxa"/>
          </w:tcPr>
          <w:p w14:paraId="562CDEFB" w14:textId="77777777" w:rsidR="002110E9" w:rsidRPr="00456FD3" w:rsidRDefault="002110E9" w:rsidP="002110E9">
            <w:pPr>
              <w:rPr>
                <w:rFonts w:ascii="Times New Roman" w:hAnsi="Times New Roman" w:cs="Times New Roman"/>
                <w:b/>
                <w:bCs/>
              </w:rPr>
            </w:pPr>
            <w:r w:rsidRPr="00456FD3">
              <w:rPr>
                <w:rFonts w:ascii="Times New Roman" w:hAnsi="Times New Roman" w:cs="Times New Roman"/>
                <w:b/>
                <w:bCs/>
              </w:rPr>
              <w:t>2</w:t>
            </w:r>
          </w:p>
        </w:tc>
        <w:tc>
          <w:tcPr>
            <w:tcW w:w="1088" w:type="dxa"/>
          </w:tcPr>
          <w:p w14:paraId="12732485" w14:textId="77777777" w:rsidR="002110E9" w:rsidRPr="00456FD3" w:rsidRDefault="002110E9" w:rsidP="002110E9">
            <w:pPr>
              <w:rPr>
                <w:rFonts w:ascii="Times New Roman" w:hAnsi="Times New Roman" w:cs="Times New Roman"/>
                <w:b/>
                <w:bCs/>
              </w:rPr>
            </w:pPr>
            <w:r w:rsidRPr="00456FD3">
              <w:rPr>
                <w:rFonts w:ascii="Times New Roman" w:hAnsi="Times New Roman" w:cs="Times New Roman"/>
                <w:b/>
                <w:bCs/>
              </w:rPr>
              <w:t>1</w:t>
            </w:r>
          </w:p>
        </w:tc>
        <w:tc>
          <w:tcPr>
            <w:tcW w:w="814" w:type="dxa"/>
          </w:tcPr>
          <w:p w14:paraId="664CB3EB" w14:textId="77777777" w:rsidR="002110E9" w:rsidRPr="001C1A10" w:rsidRDefault="002110E9" w:rsidP="002110E9">
            <w:pPr>
              <w:rPr>
                <w:rFonts w:ascii="Times New Roman" w:hAnsi="Times New Roman" w:cs="Times New Roman"/>
              </w:rPr>
            </w:pPr>
          </w:p>
        </w:tc>
        <w:tc>
          <w:tcPr>
            <w:tcW w:w="679" w:type="dxa"/>
          </w:tcPr>
          <w:p w14:paraId="279F21A7" w14:textId="77777777" w:rsidR="002110E9" w:rsidRPr="001C1A10" w:rsidRDefault="002110E9" w:rsidP="002110E9">
            <w:pPr>
              <w:rPr>
                <w:rFonts w:ascii="Times New Roman" w:hAnsi="Times New Roman" w:cs="Times New Roman"/>
              </w:rPr>
            </w:pPr>
          </w:p>
        </w:tc>
      </w:tr>
      <w:tr w:rsidR="002110E9" w:rsidRPr="001C1A10" w14:paraId="3C453B31" w14:textId="77777777" w:rsidTr="00DA0312">
        <w:trPr>
          <w:trHeight w:val="250"/>
        </w:trPr>
        <w:tc>
          <w:tcPr>
            <w:tcW w:w="1091" w:type="dxa"/>
          </w:tcPr>
          <w:p w14:paraId="4B908B7F" w14:textId="77777777" w:rsidR="002110E9" w:rsidRPr="001C1A10" w:rsidRDefault="002110E9" w:rsidP="002110E9">
            <w:pPr>
              <w:rPr>
                <w:rFonts w:ascii="Times New Roman" w:hAnsi="Times New Roman" w:cs="Times New Roman"/>
                <w:sz w:val="24"/>
                <w:szCs w:val="24"/>
              </w:rPr>
            </w:pPr>
            <w:r w:rsidRPr="001C1A10">
              <w:rPr>
                <w:rFonts w:ascii="Times New Roman" w:hAnsi="Times New Roman" w:cs="Times New Roman"/>
                <w:b/>
                <w:sz w:val="24"/>
                <w:szCs w:val="24"/>
              </w:rPr>
              <w:t>1</w:t>
            </w:r>
          </w:p>
        </w:tc>
        <w:tc>
          <w:tcPr>
            <w:tcW w:w="2273" w:type="dxa"/>
          </w:tcPr>
          <w:p w14:paraId="03445E35" w14:textId="42926354" w:rsidR="002110E9" w:rsidRPr="001C1A10" w:rsidRDefault="002110E9" w:rsidP="002110E9">
            <w:pPr>
              <w:rPr>
                <w:rFonts w:ascii="Times New Roman" w:hAnsi="Times New Roman" w:cs="Times New Roman"/>
              </w:rPr>
            </w:pPr>
            <w:r w:rsidRPr="00353455">
              <w:rPr>
                <w:rFonts w:ascii="Times New Roman" w:hAnsi="Times New Roman" w:cs="Times New Roman"/>
                <w:sz w:val="24"/>
                <w:szCs w:val="24"/>
              </w:rPr>
              <w:t>I feel satisfied when I can find what I need in the library</w:t>
            </w:r>
          </w:p>
        </w:tc>
        <w:tc>
          <w:tcPr>
            <w:tcW w:w="1223" w:type="dxa"/>
          </w:tcPr>
          <w:p w14:paraId="70DECD46" w14:textId="6BE8634B" w:rsidR="002110E9" w:rsidRPr="001C1A10" w:rsidRDefault="002110E9" w:rsidP="002110E9">
            <w:pPr>
              <w:rPr>
                <w:rFonts w:ascii="Times New Roman" w:hAnsi="Times New Roman" w:cs="Times New Roman"/>
              </w:rPr>
            </w:pPr>
            <w:r w:rsidRPr="00353455">
              <w:rPr>
                <w:rFonts w:ascii="Times New Roman" w:hAnsi="Times New Roman" w:cs="Times New Roman"/>
                <w:sz w:val="24"/>
                <w:szCs w:val="24"/>
              </w:rPr>
              <w:t xml:space="preserve">102(50.5) </w:t>
            </w:r>
          </w:p>
        </w:tc>
        <w:tc>
          <w:tcPr>
            <w:tcW w:w="1223" w:type="dxa"/>
          </w:tcPr>
          <w:p w14:paraId="2E75F536" w14:textId="30D230C5"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 xml:space="preserve">77(38.1) </w:t>
            </w:r>
          </w:p>
        </w:tc>
        <w:tc>
          <w:tcPr>
            <w:tcW w:w="1087" w:type="dxa"/>
          </w:tcPr>
          <w:p w14:paraId="7E4CF00E" w14:textId="11B46CC4"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 xml:space="preserve">21(10.4) </w:t>
            </w:r>
          </w:p>
        </w:tc>
        <w:tc>
          <w:tcPr>
            <w:tcW w:w="1088" w:type="dxa"/>
          </w:tcPr>
          <w:p w14:paraId="68A24850" w14:textId="6535A9C1"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2(1.0)</w:t>
            </w:r>
          </w:p>
        </w:tc>
        <w:tc>
          <w:tcPr>
            <w:tcW w:w="814" w:type="dxa"/>
          </w:tcPr>
          <w:p w14:paraId="34BD0F63" w14:textId="5A79ADAE" w:rsidR="002110E9" w:rsidRPr="001C1A10" w:rsidRDefault="002110E9" w:rsidP="002110E9">
            <w:pPr>
              <w:rPr>
                <w:rFonts w:ascii="Times New Roman" w:hAnsi="Times New Roman" w:cs="Times New Roman"/>
              </w:rPr>
            </w:pPr>
            <w:r>
              <w:rPr>
                <w:rFonts w:ascii="Times New Roman" w:hAnsi="Times New Roman" w:cs="Times New Roman"/>
                <w:sz w:val="24"/>
                <w:szCs w:val="24"/>
              </w:rPr>
              <w:t>3.38</w:t>
            </w:r>
          </w:p>
        </w:tc>
        <w:tc>
          <w:tcPr>
            <w:tcW w:w="679" w:type="dxa"/>
          </w:tcPr>
          <w:p w14:paraId="54041923" w14:textId="31B985DA" w:rsidR="002110E9" w:rsidRPr="001C1A10" w:rsidRDefault="002110E9" w:rsidP="002110E9">
            <w:pPr>
              <w:rPr>
                <w:rFonts w:ascii="Times New Roman" w:hAnsi="Times New Roman" w:cs="Times New Roman"/>
              </w:rPr>
            </w:pPr>
            <w:r w:rsidRPr="00353455">
              <w:rPr>
                <w:rFonts w:ascii="Times New Roman" w:hAnsi="Times New Roman" w:cs="Times New Roman"/>
                <w:sz w:val="24"/>
                <w:szCs w:val="24"/>
              </w:rPr>
              <w:t>0.71</w:t>
            </w:r>
          </w:p>
        </w:tc>
      </w:tr>
      <w:tr w:rsidR="00DA0312" w:rsidRPr="001C1A10" w14:paraId="5915AB6D" w14:textId="77777777" w:rsidTr="00DA0312">
        <w:trPr>
          <w:trHeight w:val="250"/>
        </w:trPr>
        <w:tc>
          <w:tcPr>
            <w:tcW w:w="1091" w:type="dxa"/>
          </w:tcPr>
          <w:p w14:paraId="46FC9AB8" w14:textId="77777777" w:rsidR="002110E9" w:rsidRPr="001C1A10" w:rsidRDefault="002110E9" w:rsidP="002110E9">
            <w:pPr>
              <w:rPr>
                <w:rFonts w:ascii="Times New Roman" w:hAnsi="Times New Roman" w:cs="Times New Roman"/>
                <w:sz w:val="24"/>
                <w:szCs w:val="24"/>
              </w:rPr>
            </w:pPr>
            <w:r w:rsidRPr="001C1A10">
              <w:rPr>
                <w:rFonts w:ascii="Times New Roman" w:hAnsi="Times New Roman" w:cs="Times New Roman"/>
                <w:sz w:val="24"/>
                <w:szCs w:val="24"/>
              </w:rPr>
              <w:t>2</w:t>
            </w:r>
          </w:p>
        </w:tc>
        <w:tc>
          <w:tcPr>
            <w:tcW w:w="2273" w:type="dxa"/>
          </w:tcPr>
          <w:p w14:paraId="63C86F77" w14:textId="52CD4253" w:rsidR="002110E9" w:rsidRPr="001C1A10" w:rsidRDefault="002110E9" w:rsidP="002110E9">
            <w:pPr>
              <w:rPr>
                <w:rFonts w:ascii="Times New Roman" w:hAnsi="Times New Roman" w:cs="Times New Roman"/>
              </w:rPr>
            </w:pPr>
            <w:r w:rsidRPr="00353455">
              <w:rPr>
                <w:rFonts w:ascii="Times New Roman" w:hAnsi="Times New Roman" w:cs="Times New Roman"/>
                <w:sz w:val="24"/>
                <w:szCs w:val="24"/>
              </w:rPr>
              <w:t>I feel that using the library will enhance my academic performance</w:t>
            </w:r>
          </w:p>
        </w:tc>
        <w:tc>
          <w:tcPr>
            <w:tcW w:w="1223" w:type="dxa"/>
          </w:tcPr>
          <w:p w14:paraId="1B691448" w14:textId="00F2A3BD" w:rsidR="002110E9" w:rsidRPr="001C1A10" w:rsidRDefault="002110E9" w:rsidP="002110E9">
            <w:pPr>
              <w:rPr>
                <w:rFonts w:ascii="Times New Roman" w:hAnsi="Times New Roman" w:cs="Times New Roman"/>
              </w:rPr>
            </w:pPr>
            <w:r w:rsidRPr="009852C6">
              <w:rPr>
                <w:rFonts w:ascii="Times New Roman" w:hAnsi="Times New Roman" w:cs="Times New Roman"/>
                <w:sz w:val="24"/>
                <w:szCs w:val="24"/>
              </w:rPr>
              <w:t xml:space="preserve">95(47.0) </w:t>
            </w:r>
          </w:p>
        </w:tc>
        <w:tc>
          <w:tcPr>
            <w:tcW w:w="1223" w:type="dxa"/>
          </w:tcPr>
          <w:p w14:paraId="293BBEC9" w14:textId="0FD860D2" w:rsidR="002110E9" w:rsidRPr="001C1A10" w:rsidRDefault="002110E9" w:rsidP="002110E9">
            <w:pPr>
              <w:rPr>
                <w:rFonts w:ascii="Times New Roman" w:hAnsi="Times New Roman" w:cs="Times New Roman"/>
                <w:sz w:val="24"/>
                <w:szCs w:val="24"/>
              </w:rPr>
            </w:pPr>
            <w:r w:rsidRPr="009852C6">
              <w:rPr>
                <w:rFonts w:ascii="Times New Roman" w:hAnsi="Times New Roman" w:cs="Times New Roman"/>
                <w:sz w:val="24"/>
                <w:szCs w:val="24"/>
              </w:rPr>
              <w:t xml:space="preserve">89(44.1)   </w:t>
            </w:r>
          </w:p>
        </w:tc>
        <w:tc>
          <w:tcPr>
            <w:tcW w:w="1087" w:type="dxa"/>
          </w:tcPr>
          <w:p w14:paraId="7412FA6F" w14:textId="57A8F7E4" w:rsidR="002110E9" w:rsidRPr="001C1A10" w:rsidRDefault="002110E9" w:rsidP="002110E9">
            <w:pPr>
              <w:rPr>
                <w:rFonts w:ascii="Times New Roman" w:hAnsi="Times New Roman" w:cs="Times New Roman"/>
                <w:sz w:val="24"/>
                <w:szCs w:val="24"/>
              </w:rPr>
            </w:pPr>
            <w:r w:rsidRPr="009852C6">
              <w:rPr>
                <w:rFonts w:ascii="Times New Roman" w:hAnsi="Times New Roman" w:cs="Times New Roman"/>
                <w:sz w:val="24"/>
                <w:szCs w:val="24"/>
              </w:rPr>
              <w:t xml:space="preserve">15(7.4)     </w:t>
            </w:r>
          </w:p>
        </w:tc>
        <w:tc>
          <w:tcPr>
            <w:tcW w:w="1088" w:type="dxa"/>
          </w:tcPr>
          <w:p w14:paraId="171E773A" w14:textId="549229DB" w:rsidR="002110E9" w:rsidRPr="001C1A10" w:rsidRDefault="002110E9" w:rsidP="002110E9">
            <w:pPr>
              <w:rPr>
                <w:rFonts w:ascii="Times New Roman" w:hAnsi="Times New Roman" w:cs="Times New Roman"/>
                <w:sz w:val="24"/>
                <w:szCs w:val="24"/>
              </w:rPr>
            </w:pPr>
            <w:r w:rsidRPr="009852C6">
              <w:rPr>
                <w:rFonts w:ascii="Times New Roman" w:hAnsi="Times New Roman" w:cs="Times New Roman"/>
                <w:sz w:val="24"/>
                <w:szCs w:val="24"/>
              </w:rPr>
              <w:t>3(1.4)</w:t>
            </w:r>
          </w:p>
        </w:tc>
        <w:tc>
          <w:tcPr>
            <w:tcW w:w="814" w:type="dxa"/>
          </w:tcPr>
          <w:p w14:paraId="06D0AC23" w14:textId="29F99543" w:rsidR="002110E9" w:rsidRPr="001C1A10" w:rsidRDefault="002110E9" w:rsidP="002110E9">
            <w:pPr>
              <w:rPr>
                <w:rFonts w:ascii="Times New Roman" w:hAnsi="Times New Roman" w:cs="Times New Roman"/>
              </w:rPr>
            </w:pPr>
            <w:r w:rsidRPr="00353455">
              <w:rPr>
                <w:rFonts w:ascii="Times New Roman" w:hAnsi="Times New Roman" w:cs="Times New Roman"/>
                <w:sz w:val="24"/>
                <w:szCs w:val="24"/>
              </w:rPr>
              <w:t xml:space="preserve">3.37    </w:t>
            </w:r>
          </w:p>
        </w:tc>
        <w:tc>
          <w:tcPr>
            <w:tcW w:w="679" w:type="dxa"/>
          </w:tcPr>
          <w:p w14:paraId="0E6879CF" w14:textId="3659BF41" w:rsidR="002110E9" w:rsidRPr="001C1A10" w:rsidRDefault="002110E9" w:rsidP="002110E9">
            <w:pPr>
              <w:rPr>
                <w:rFonts w:ascii="Times New Roman" w:hAnsi="Times New Roman" w:cs="Times New Roman"/>
              </w:rPr>
            </w:pPr>
            <w:r w:rsidRPr="001C1A10">
              <w:rPr>
                <w:rFonts w:ascii="Times New Roman" w:hAnsi="Times New Roman" w:cs="Times New Roman"/>
              </w:rPr>
              <w:t>0.</w:t>
            </w:r>
            <w:r>
              <w:rPr>
                <w:rFonts w:ascii="Times New Roman" w:hAnsi="Times New Roman" w:cs="Times New Roman"/>
              </w:rPr>
              <w:t>69</w:t>
            </w:r>
          </w:p>
        </w:tc>
      </w:tr>
      <w:tr w:rsidR="00DA0312" w:rsidRPr="001C1A10" w14:paraId="163FE3E4" w14:textId="77777777" w:rsidTr="00DA0312">
        <w:trPr>
          <w:trHeight w:val="250"/>
        </w:trPr>
        <w:tc>
          <w:tcPr>
            <w:tcW w:w="1091" w:type="dxa"/>
          </w:tcPr>
          <w:p w14:paraId="2F5E5B67" w14:textId="77777777" w:rsidR="002110E9" w:rsidRPr="001C1A10" w:rsidRDefault="002110E9" w:rsidP="002110E9">
            <w:pPr>
              <w:rPr>
                <w:rFonts w:ascii="Times New Roman" w:hAnsi="Times New Roman" w:cs="Times New Roman"/>
                <w:sz w:val="24"/>
                <w:szCs w:val="24"/>
              </w:rPr>
            </w:pPr>
            <w:r w:rsidRPr="001C1A10">
              <w:rPr>
                <w:rFonts w:ascii="Times New Roman" w:hAnsi="Times New Roman" w:cs="Times New Roman"/>
                <w:sz w:val="24"/>
                <w:szCs w:val="24"/>
              </w:rPr>
              <w:t>3</w:t>
            </w:r>
          </w:p>
        </w:tc>
        <w:tc>
          <w:tcPr>
            <w:tcW w:w="2273" w:type="dxa"/>
          </w:tcPr>
          <w:p w14:paraId="51E539FC" w14:textId="774B20A0" w:rsidR="002110E9" w:rsidRPr="001C1A10" w:rsidRDefault="002110E9" w:rsidP="002110E9">
            <w:pPr>
              <w:rPr>
                <w:rFonts w:ascii="Times New Roman" w:hAnsi="Times New Roman" w:cs="Times New Roman"/>
              </w:rPr>
            </w:pPr>
            <w:r w:rsidRPr="00353455">
              <w:rPr>
                <w:rFonts w:ascii="Times New Roman" w:hAnsi="Times New Roman" w:cs="Times New Roman"/>
                <w:sz w:val="24"/>
                <w:szCs w:val="24"/>
              </w:rPr>
              <w:t>I feel excited using the library's resources and services.</w:t>
            </w:r>
          </w:p>
        </w:tc>
        <w:tc>
          <w:tcPr>
            <w:tcW w:w="1223" w:type="dxa"/>
          </w:tcPr>
          <w:p w14:paraId="61EE61E5" w14:textId="76A4CA39" w:rsidR="002110E9" w:rsidRPr="001C1A10" w:rsidRDefault="002110E9" w:rsidP="002110E9">
            <w:pPr>
              <w:rPr>
                <w:rFonts w:ascii="Times New Roman" w:hAnsi="Times New Roman" w:cs="Times New Roman"/>
              </w:rPr>
            </w:pPr>
            <w:r w:rsidRPr="00353455">
              <w:rPr>
                <w:rFonts w:ascii="Times New Roman" w:hAnsi="Times New Roman" w:cs="Times New Roman"/>
                <w:sz w:val="24"/>
                <w:szCs w:val="24"/>
              </w:rPr>
              <w:t xml:space="preserve">70(34.7) </w:t>
            </w:r>
          </w:p>
        </w:tc>
        <w:tc>
          <w:tcPr>
            <w:tcW w:w="1223" w:type="dxa"/>
          </w:tcPr>
          <w:p w14:paraId="112E76DF" w14:textId="2A26226D"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 xml:space="preserve">114(56.4) </w:t>
            </w:r>
          </w:p>
        </w:tc>
        <w:tc>
          <w:tcPr>
            <w:tcW w:w="1087" w:type="dxa"/>
          </w:tcPr>
          <w:p w14:paraId="3E92F2F9" w14:textId="64919851"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 xml:space="preserve"> 13(6.4) </w:t>
            </w:r>
          </w:p>
        </w:tc>
        <w:tc>
          <w:tcPr>
            <w:tcW w:w="1088" w:type="dxa"/>
          </w:tcPr>
          <w:p w14:paraId="26800982" w14:textId="0865F3A8"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5(2.5)</w:t>
            </w:r>
          </w:p>
        </w:tc>
        <w:tc>
          <w:tcPr>
            <w:tcW w:w="814" w:type="dxa"/>
          </w:tcPr>
          <w:p w14:paraId="18F98BE8" w14:textId="429800C0" w:rsidR="002110E9" w:rsidRPr="001C1A10" w:rsidRDefault="002110E9" w:rsidP="002110E9">
            <w:pPr>
              <w:rPr>
                <w:rFonts w:ascii="Times New Roman" w:hAnsi="Times New Roman" w:cs="Times New Roman"/>
              </w:rPr>
            </w:pPr>
            <w:r w:rsidRPr="00353455">
              <w:rPr>
                <w:rFonts w:ascii="Times New Roman" w:hAnsi="Times New Roman" w:cs="Times New Roman"/>
                <w:sz w:val="24"/>
                <w:szCs w:val="24"/>
              </w:rPr>
              <w:t xml:space="preserve">3.23   </w:t>
            </w:r>
          </w:p>
        </w:tc>
        <w:tc>
          <w:tcPr>
            <w:tcW w:w="679" w:type="dxa"/>
          </w:tcPr>
          <w:p w14:paraId="3879084A" w14:textId="26D2A570" w:rsidR="002110E9" w:rsidRPr="001C1A10" w:rsidRDefault="002110E9" w:rsidP="002110E9">
            <w:pPr>
              <w:rPr>
                <w:rFonts w:ascii="Times New Roman" w:hAnsi="Times New Roman" w:cs="Times New Roman"/>
              </w:rPr>
            </w:pPr>
            <w:r w:rsidRPr="00353455">
              <w:rPr>
                <w:rFonts w:ascii="Times New Roman" w:hAnsi="Times New Roman" w:cs="Times New Roman"/>
                <w:sz w:val="24"/>
                <w:szCs w:val="24"/>
              </w:rPr>
              <w:t>0.68</w:t>
            </w:r>
          </w:p>
        </w:tc>
      </w:tr>
      <w:tr w:rsidR="00DA0312" w:rsidRPr="001C1A10" w14:paraId="270044C1" w14:textId="77777777" w:rsidTr="00DA0312">
        <w:trPr>
          <w:trHeight w:val="250"/>
        </w:trPr>
        <w:tc>
          <w:tcPr>
            <w:tcW w:w="1091" w:type="dxa"/>
          </w:tcPr>
          <w:p w14:paraId="2C164F9C" w14:textId="77777777" w:rsidR="002110E9" w:rsidRPr="001C1A10" w:rsidRDefault="002110E9" w:rsidP="002110E9">
            <w:pPr>
              <w:rPr>
                <w:rFonts w:ascii="Times New Roman" w:hAnsi="Times New Roman" w:cs="Times New Roman"/>
                <w:sz w:val="24"/>
                <w:szCs w:val="24"/>
              </w:rPr>
            </w:pPr>
            <w:r w:rsidRPr="001C1A10">
              <w:rPr>
                <w:rFonts w:ascii="Times New Roman" w:hAnsi="Times New Roman" w:cs="Times New Roman"/>
                <w:sz w:val="24"/>
                <w:szCs w:val="24"/>
              </w:rPr>
              <w:t>4</w:t>
            </w:r>
          </w:p>
        </w:tc>
        <w:tc>
          <w:tcPr>
            <w:tcW w:w="2273" w:type="dxa"/>
          </w:tcPr>
          <w:p w14:paraId="6EF8ECD6" w14:textId="32014479" w:rsidR="002110E9" w:rsidRPr="001C1A10" w:rsidRDefault="002110E9" w:rsidP="002110E9">
            <w:pPr>
              <w:rPr>
                <w:rFonts w:ascii="Times New Roman" w:hAnsi="Times New Roman" w:cs="Times New Roman"/>
              </w:rPr>
            </w:pPr>
            <w:r w:rsidRPr="00353455">
              <w:rPr>
                <w:rFonts w:ascii="Times New Roman" w:hAnsi="Times New Roman" w:cs="Times New Roman"/>
                <w:sz w:val="24"/>
                <w:szCs w:val="24"/>
              </w:rPr>
              <w:t>I have a great feeling using the library</w:t>
            </w:r>
          </w:p>
        </w:tc>
        <w:tc>
          <w:tcPr>
            <w:tcW w:w="1223" w:type="dxa"/>
          </w:tcPr>
          <w:p w14:paraId="5EA2AD6D" w14:textId="7B03CC3F" w:rsidR="002110E9" w:rsidRPr="001C1A10" w:rsidRDefault="002110E9" w:rsidP="002110E9">
            <w:pPr>
              <w:rPr>
                <w:rFonts w:ascii="Times New Roman" w:hAnsi="Times New Roman" w:cs="Times New Roman"/>
              </w:rPr>
            </w:pPr>
            <w:r w:rsidRPr="00231DF7">
              <w:rPr>
                <w:rFonts w:ascii="Times New Roman" w:hAnsi="Times New Roman" w:cs="Times New Roman"/>
                <w:sz w:val="24"/>
                <w:szCs w:val="24"/>
              </w:rPr>
              <w:t xml:space="preserve">106(52.5) </w:t>
            </w:r>
          </w:p>
        </w:tc>
        <w:tc>
          <w:tcPr>
            <w:tcW w:w="1223" w:type="dxa"/>
          </w:tcPr>
          <w:p w14:paraId="21E406CA" w14:textId="5D8C0900" w:rsidR="002110E9" w:rsidRPr="001C1A10" w:rsidRDefault="002110E9" w:rsidP="002110E9">
            <w:pPr>
              <w:rPr>
                <w:rFonts w:ascii="Times New Roman" w:hAnsi="Times New Roman" w:cs="Times New Roman"/>
                <w:sz w:val="24"/>
                <w:szCs w:val="24"/>
              </w:rPr>
            </w:pPr>
            <w:r w:rsidRPr="00231DF7">
              <w:rPr>
                <w:rFonts w:ascii="Times New Roman" w:hAnsi="Times New Roman" w:cs="Times New Roman"/>
                <w:sz w:val="24"/>
                <w:szCs w:val="24"/>
              </w:rPr>
              <w:t xml:space="preserve">69(34.2) </w:t>
            </w:r>
          </w:p>
        </w:tc>
        <w:tc>
          <w:tcPr>
            <w:tcW w:w="1087" w:type="dxa"/>
          </w:tcPr>
          <w:p w14:paraId="43E54534" w14:textId="63F38C49" w:rsidR="002110E9" w:rsidRPr="001C1A10" w:rsidRDefault="002110E9" w:rsidP="002110E9">
            <w:pPr>
              <w:rPr>
                <w:rFonts w:ascii="Times New Roman" w:hAnsi="Times New Roman" w:cs="Times New Roman"/>
                <w:sz w:val="24"/>
                <w:szCs w:val="24"/>
              </w:rPr>
            </w:pPr>
            <w:r w:rsidRPr="00231DF7">
              <w:rPr>
                <w:rFonts w:ascii="Times New Roman" w:hAnsi="Times New Roman" w:cs="Times New Roman"/>
                <w:sz w:val="24"/>
                <w:szCs w:val="24"/>
              </w:rPr>
              <w:t xml:space="preserve">24(11.9) </w:t>
            </w:r>
          </w:p>
        </w:tc>
        <w:tc>
          <w:tcPr>
            <w:tcW w:w="1088" w:type="dxa"/>
          </w:tcPr>
          <w:p w14:paraId="4D9CC337" w14:textId="37D14346" w:rsidR="002110E9" w:rsidRPr="001C1A10" w:rsidRDefault="002110E9" w:rsidP="002110E9">
            <w:pPr>
              <w:rPr>
                <w:rFonts w:ascii="Times New Roman" w:hAnsi="Times New Roman" w:cs="Times New Roman"/>
                <w:sz w:val="24"/>
                <w:szCs w:val="24"/>
              </w:rPr>
            </w:pPr>
            <w:r w:rsidRPr="00231DF7">
              <w:rPr>
                <w:rFonts w:ascii="Times New Roman" w:hAnsi="Times New Roman" w:cs="Times New Roman"/>
                <w:sz w:val="24"/>
                <w:szCs w:val="24"/>
              </w:rPr>
              <w:t>3(1.5)</w:t>
            </w:r>
          </w:p>
        </w:tc>
        <w:tc>
          <w:tcPr>
            <w:tcW w:w="814" w:type="dxa"/>
          </w:tcPr>
          <w:p w14:paraId="11FA0154" w14:textId="39237486" w:rsidR="002110E9" w:rsidRPr="001C1A10" w:rsidRDefault="002110E9" w:rsidP="002110E9">
            <w:pPr>
              <w:rPr>
                <w:rFonts w:ascii="Times New Roman" w:hAnsi="Times New Roman" w:cs="Times New Roman"/>
              </w:rPr>
            </w:pPr>
            <w:r w:rsidRPr="00353455">
              <w:rPr>
                <w:rFonts w:ascii="Times New Roman" w:hAnsi="Times New Roman" w:cs="Times New Roman"/>
                <w:sz w:val="24"/>
                <w:szCs w:val="24"/>
              </w:rPr>
              <w:t xml:space="preserve">3.19   </w:t>
            </w:r>
          </w:p>
        </w:tc>
        <w:tc>
          <w:tcPr>
            <w:tcW w:w="679" w:type="dxa"/>
          </w:tcPr>
          <w:p w14:paraId="3F11C005" w14:textId="6C0B2AD6" w:rsidR="002110E9" w:rsidRPr="001C1A10" w:rsidRDefault="002110E9" w:rsidP="002110E9">
            <w:pPr>
              <w:rPr>
                <w:rFonts w:ascii="Times New Roman" w:hAnsi="Times New Roman" w:cs="Times New Roman"/>
              </w:rPr>
            </w:pPr>
            <w:r w:rsidRPr="00353455">
              <w:rPr>
                <w:rFonts w:ascii="Times New Roman" w:hAnsi="Times New Roman" w:cs="Times New Roman"/>
                <w:sz w:val="24"/>
                <w:szCs w:val="24"/>
              </w:rPr>
              <w:t xml:space="preserve"> 0.70</w:t>
            </w:r>
          </w:p>
        </w:tc>
      </w:tr>
      <w:tr w:rsidR="00DA0312" w:rsidRPr="001C1A10" w14:paraId="36BED6DA" w14:textId="77777777" w:rsidTr="00DA0312">
        <w:trPr>
          <w:trHeight w:val="517"/>
        </w:trPr>
        <w:tc>
          <w:tcPr>
            <w:tcW w:w="1091" w:type="dxa"/>
          </w:tcPr>
          <w:p w14:paraId="505A57C9" w14:textId="77777777" w:rsidR="002110E9" w:rsidRPr="001C1A10" w:rsidRDefault="002110E9" w:rsidP="002110E9">
            <w:pPr>
              <w:rPr>
                <w:rFonts w:ascii="Times New Roman" w:hAnsi="Times New Roman" w:cs="Times New Roman"/>
                <w:sz w:val="24"/>
                <w:szCs w:val="24"/>
              </w:rPr>
            </w:pPr>
            <w:r w:rsidRPr="001C1A10">
              <w:rPr>
                <w:rFonts w:ascii="Times New Roman" w:hAnsi="Times New Roman" w:cs="Times New Roman"/>
                <w:sz w:val="24"/>
                <w:szCs w:val="24"/>
              </w:rPr>
              <w:t>5</w:t>
            </w:r>
          </w:p>
        </w:tc>
        <w:tc>
          <w:tcPr>
            <w:tcW w:w="2273" w:type="dxa"/>
          </w:tcPr>
          <w:p w14:paraId="34E69249" w14:textId="51DBA861"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I find visiting the library to be an enjoyable experience.</w:t>
            </w:r>
          </w:p>
        </w:tc>
        <w:tc>
          <w:tcPr>
            <w:tcW w:w="1223" w:type="dxa"/>
          </w:tcPr>
          <w:p w14:paraId="0C86D350" w14:textId="72D784ED" w:rsidR="002110E9" w:rsidRPr="001C1A10" w:rsidRDefault="002110E9" w:rsidP="002110E9">
            <w:pPr>
              <w:rPr>
                <w:rFonts w:ascii="Times New Roman" w:hAnsi="Times New Roman" w:cs="Times New Roman"/>
                <w:sz w:val="24"/>
                <w:szCs w:val="24"/>
              </w:rPr>
            </w:pPr>
            <w:r w:rsidRPr="000E4417">
              <w:rPr>
                <w:rFonts w:ascii="Times New Roman" w:hAnsi="Times New Roman" w:cs="Times New Roman"/>
                <w:sz w:val="24"/>
                <w:szCs w:val="24"/>
              </w:rPr>
              <w:t xml:space="preserve">61(30.2) </w:t>
            </w:r>
          </w:p>
        </w:tc>
        <w:tc>
          <w:tcPr>
            <w:tcW w:w="1223" w:type="dxa"/>
          </w:tcPr>
          <w:p w14:paraId="2B6560E8" w14:textId="51136352" w:rsidR="002110E9" w:rsidRPr="001C1A10" w:rsidRDefault="002110E9" w:rsidP="002110E9">
            <w:pPr>
              <w:rPr>
                <w:rFonts w:ascii="Times New Roman" w:hAnsi="Times New Roman" w:cs="Times New Roman"/>
                <w:sz w:val="24"/>
                <w:szCs w:val="24"/>
              </w:rPr>
            </w:pPr>
            <w:r w:rsidRPr="000E4417">
              <w:rPr>
                <w:rFonts w:ascii="Times New Roman" w:hAnsi="Times New Roman" w:cs="Times New Roman"/>
                <w:sz w:val="24"/>
                <w:szCs w:val="24"/>
              </w:rPr>
              <w:t xml:space="preserve">110(54.5) </w:t>
            </w:r>
          </w:p>
        </w:tc>
        <w:tc>
          <w:tcPr>
            <w:tcW w:w="1087" w:type="dxa"/>
          </w:tcPr>
          <w:p w14:paraId="6B436AA3" w14:textId="6FD617EE" w:rsidR="002110E9" w:rsidRPr="001C1A10" w:rsidRDefault="002110E9" w:rsidP="002110E9">
            <w:pPr>
              <w:rPr>
                <w:rFonts w:ascii="Times New Roman" w:hAnsi="Times New Roman" w:cs="Times New Roman"/>
                <w:sz w:val="24"/>
                <w:szCs w:val="24"/>
              </w:rPr>
            </w:pPr>
            <w:r w:rsidRPr="000E4417">
              <w:rPr>
                <w:rFonts w:ascii="Times New Roman" w:hAnsi="Times New Roman" w:cs="Times New Roman"/>
                <w:sz w:val="24"/>
                <w:szCs w:val="24"/>
              </w:rPr>
              <w:t xml:space="preserve">26(12.9) </w:t>
            </w:r>
          </w:p>
        </w:tc>
        <w:tc>
          <w:tcPr>
            <w:tcW w:w="1088" w:type="dxa"/>
          </w:tcPr>
          <w:p w14:paraId="145EDE90" w14:textId="0360E8D2" w:rsidR="002110E9" w:rsidRPr="001C1A10" w:rsidRDefault="002110E9" w:rsidP="002110E9">
            <w:pPr>
              <w:rPr>
                <w:rFonts w:ascii="Times New Roman" w:hAnsi="Times New Roman" w:cs="Times New Roman"/>
                <w:sz w:val="24"/>
                <w:szCs w:val="24"/>
              </w:rPr>
            </w:pPr>
            <w:r w:rsidRPr="000E4417">
              <w:rPr>
                <w:rFonts w:ascii="Times New Roman" w:hAnsi="Times New Roman" w:cs="Times New Roman"/>
                <w:sz w:val="24"/>
                <w:szCs w:val="24"/>
              </w:rPr>
              <w:t>5(2.5)</w:t>
            </w:r>
          </w:p>
        </w:tc>
        <w:tc>
          <w:tcPr>
            <w:tcW w:w="814" w:type="dxa"/>
          </w:tcPr>
          <w:p w14:paraId="168CEACB" w14:textId="37D06E5F"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 xml:space="preserve">3.12    </w:t>
            </w:r>
          </w:p>
        </w:tc>
        <w:tc>
          <w:tcPr>
            <w:tcW w:w="679" w:type="dxa"/>
          </w:tcPr>
          <w:p w14:paraId="3718353B" w14:textId="52270130" w:rsidR="002110E9" w:rsidRPr="001C1A10" w:rsidRDefault="002110E9" w:rsidP="002110E9">
            <w:pPr>
              <w:rPr>
                <w:rFonts w:ascii="Times New Roman" w:hAnsi="Times New Roman" w:cs="Times New Roman"/>
              </w:rPr>
            </w:pPr>
            <w:r w:rsidRPr="001C1A10">
              <w:rPr>
                <w:rFonts w:ascii="Times New Roman" w:hAnsi="Times New Roman" w:cs="Times New Roman"/>
              </w:rPr>
              <w:t>0.7</w:t>
            </w:r>
            <w:r>
              <w:rPr>
                <w:rFonts w:ascii="Times New Roman" w:hAnsi="Times New Roman" w:cs="Times New Roman"/>
              </w:rPr>
              <w:t>2</w:t>
            </w:r>
          </w:p>
        </w:tc>
      </w:tr>
      <w:tr w:rsidR="00DA0312" w:rsidRPr="001C1A10" w14:paraId="3877DADB" w14:textId="77777777" w:rsidTr="00DA0312">
        <w:trPr>
          <w:trHeight w:val="732"/>
        </w:trPr>
        <w:tc>
          <w:tcPr>
            <w:tcW w:w="1091" w:type="dxa"/>
          </w:tcPr>
          <w:p w14:paraId="5245286F" w14:textId="77777777" w:rsidR="002110E9" w:rsidRPr="001C1A10" w:rsidRDefault="002110E9" w:rsidP="002110E9">
            <w:pPr>
              <w:ind w:right="567"/>
              <w:jc w:val="both"/>
              <w:rPr>
                <w:rFonts w:ascii="Times New Roman" w:hAnsi="Times New Roman" w:cs="Times New Roman"/>
                <w:sz w:val="24"/>
                <w:szCs w:val="24"/>
              </w:rPr>
            </w:pPr>
            <w:r w:rsidRPr="001C1A10">
              <w:rPr>
                <w:rFonts w:ascii="Times New Roman" w:hAnsi="Times New Roman" w:cs="Times New Roman"/>
                <w:sz w:val="24"/>
                <w:szCs w:val="24"/>
              </w:rPr>
              <w:t>6</w:t>
            </w:r>
          </w:p>
        </w:tc>
        <w:tc>
          <w:tcPr>
            <w:tcW w:w="2273" w:type="dxa"/>
          </w:tcPr>
          <w:p w14:paraId="422D0FDA" w14:textId="7E646680"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I encourage my friends and colleagues to use the library's resources.</w:t>
            </w:r>
          </w:p>
        </w:tc>
        <w:tc>
          <w:tcPr>
            <w:tcW w:w="1223" w:type="dxa"/>
          </w:tcPr>
          <w:p w14:paraId="55C5FCC1" w14:textId="306A52C3" w:rsidR="002110E9" w:rsidRPr="001C1A10" w:rsidRDefault="002110E9" w:rsidP="002110E9">
            <w:pPr>
              <w:rPr>
                <w:rFonts w:ascii="Times New Roman" w:hAnsi="Times New Roman" w:cs="Times New Roman"/>
                <w:sz w:val="24"/>
                <w:szCs w:val="24"/>
              </w:rPr>
            </w:pPr>
            <w:r w:rsidRPr="00CF5AC6">
              <w:rPr>
                <w:rFonts w:ascii="Times New Roman" w:hAnsi="Times New Roman" w:cs="Times New Roman"/>
                <w:sz w:val="24"/>
                <w:szCs w:val="24"/>
              </w:rPr>
              <w:t xml:space="preserve">60(29.9) </w:t>
            </w:r>
          </w:p>
        </w:tc>
        <w:tc>
          <w:tcPr>
            <w:tcW w:w="1223" w:type="dxa"/>
          </w:tcPr>
          <w:p w14:paraId="277E5ACC" w14:textId="63B90394" w:rsidR="002110E9" w:rsidRPr="001C1A10" w:rsidRDefault="002110E9" w:rsidP="002110E9">
            <w:pPr>
              <w:rPr>
                <w:rFonts w:ascii="Times New Roman" w:hAnsi="Times New Roman" w:cs="Times New Roman"/>
                <w:sz w:val="24"/>
                <w:szCs w:val="24"/>
              </w:rPr>
            </w:pPr>
            <w:r w:rsidRPr="00CF5AC6">
              <w:rPr>
                <w:rFonts w:ascii="Times New Roman" w:hAnsi="Times New Roman" w:cs="Times New Roman"/>
                <w:sz w:val="24"/>
                <w:szCs w:val="24"/>
              </w:rPr>
              <w:t xml:space="preserve">111(55.2) </w:t>
            </w:r>
          </w:p>
        </w:tc>
        <w:tc>
          <w:tcPr>
            <w:tcW w:w="1087" w:type="dxa"/>
          </w:tcPr>
          <w:p w14:paraId="356E000E" w14:textId="4AF76B41" w:rsidR="002110E9" w:rsidRPr="001C1A10" w:rsidRDefault="002110E9" w:rsidP="002110E9">
            <w:pPr>
              <w:rPr>
                <w:rFonts w:ascii="Times New Roman" w:hAnsi="Times New Roman" w:cs="Times New Roman"/>
                <w:sz w:val="24"/>
                <w:szCs w:val="24"/>
              </w:rPr>
            </w:pPr>
            <w:r w:rsidRPr="00CF5AC6">
              <w:rPr>
                <w:rFonts w:ascii="Times New Roman" w:hAnsi="Times New Roman" w:cs="Times New Roman"/>
                <w:sz w:val="24"/>
                <w:szCs w:val="24"/>
              </w:rPr>
              <w:t xml:space="preserve">23(11.4) </w:t>
            </w:r>
          </w:p>
        </w:tc>
        <w:tc>
          <w:tcPr>
            <w:tcW w:w="1088" w:type="dxa"/>
          </w:tcPr>
          <w:p w14:paraId="5804D88D" w14:textId="2A4F372C" w:rsidR="002110E9" w:rsidRPr="001C1A10" w:rsidRDefault="002110E9" w:rsidP="002110E9">
            <w:pPr>
              <w:rPr>
                <w:rFonts w:ascii="Times New Roman" w:hAnsi="Times New Roman" w:cs="Times New Roman"/>
                <w:sz w:val="24"/>
                <w:szCs w:val="24"/>
              </w:rPr>
            </w:pPr>
            <w:r w:rsidRPr="00CF5AC6">
              <w:rPr>
                <w:rFonts w:ascii="Times New Roman" w:hAnsi="Times New Roman" w:cs="Times New Roman"/>
                <w:sz w:val="24"/>
                <w:szCs w:val="24"/>
              </w:rPr>
              <w:t>7(3.5)</w:t>
            </w:r>
          </w:p>
        </w:tc>
        <w:tc>
          <w:tcPr>
            <w:tcW w:w="814" w:type="dxa"/>
          </w:tcPr>
          <w:p w14:paraId="4CF46D4B" w14:textId="1000B5A4"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 xml:space="preserve">3.11   </w:t>
            </w:r>
          </w:p>
        </w:tc>
        <w:tc>
          <w:tcPr>
            <w:tcW w:w="679" w:type="dxa"/>
          </w:tcPr>
          <w:p w14:paraId="5811A871" w14:textId="1FBAA520" w:rsidR="002110E9" w:rsidRPr="001C1A10" w:rsidRDefault="002110E9" w:rsidP="002110E9">
            <w:pPr>
              <w:rPr>
                <w:rFonts w:ascii="Times New Roman" w:hAnsi="Times New Roman" w:cs="Times New Roman"/>
              </w:rPr>
            </w:pPr>
            <w:r w:rsidRPr="001C1A10">
              <w:rPr>
                <w:rFonts w:ascii="Times New Roman" w:hAnsi="Times New Roman" w:cs="Times New Roman"/>
              </w:rPr>
              <w:t>0.</w:t>
            </w:r>
            <w:r>
              <w:rPr>
                <w:rFonts w:ascii="Times New Roman" w:hAnsi="Times New Roman" w:cs="Times New Roman"/>
              </w:rPr>
              <w:t>74</w:t>
            </w:r>
          </w:p>
        </w:tc>
      </w:tr>
      <w:tr w:rsidR="00DA0312" w:rsidRPr="001C1A10" w14:paraId="6EA3EF3B" w14:textId="77777777" w:rsidTr="00DA0312">
        <w:trPr>
          <w:trHeight w:val="502"/>
        </w:trPr>
        <w:tc>
          <w:tcPr>
            <w:tcW w:w="1091" w:type="dxa"/>
          </w:tcPr>
          <w:p w14:paraId="6913DB4C" w14:textId="77777777" w:rsidR="002110E9" w:rsidRPr="001C1A10" w:rsidRDefault="002110E9" w:rsidP="002110E9">
            <w:pPr>
              <w:ind w:right="567"/>
              <w:jc w:val="both"/>
              <w:rPr>
                <w:rFonts w:ascii="Times New Roman" w:hAnsi="Times New Roman" w:cs="Times New Roman"/>
                <w:sz w:val="24"/>
                <w:szCs w:val="24"/>
              </w:rPr>
            </w:pPr>
            <w:r w:rsidRPr="001C1A10">
              <w:rPr>
                <w:rFonts w:ascii="Times New Roman" w:hAnsi="Times New Roman" w:cs="Times New Roman"/>
                <w:sz w:val="24"/>
                <w:szCs w:val="24"/>
              </w:rPr>
              <w:lastRenderedPageBreak/>
              <w:t>7</w:t>
            </w:r>
          </w:p>
        </w:tc>
        <w:tc>
          <w:tcPr>
            <w:tcW w:w="2273" w:type="dxa"/>
          </w:tcPr>
          <w:p w14:paraId="39D0E759" w14:textId="77777777" w:rsidR="002110E9" w:rsidRPr="001C1A10" w:rsidRDefault="002110E9" w:rsidP="002110E9">
            <w:pPr>
              <w:ind w:right="567"/>
              <w:jc w:val="both"/>
              <w:rPr>
                <w:rFonts w:ascii="Times New Roman" w:hAnsi="Times New Roman" w:cs="Times New Roman"/>
                <w:sz w:val="24"/>
                <w:szCs w:val="24"/>
              </w:rPr>
            </w:pPr>
            <w:r w:rsidRPr="00353455">
              <w:rPr>
                <w:rFonts w:ascii="Times New Roman" w:hAnsi="Times New Roman" w:cs="Times New Roman"/>
                <w:sz w:val="24"/>
                <w:szCs w:val="24"/>
              </w:rPr>
              <w:t xml:space="preserve">I find it easy to understand the library. </w:t>
            </w:r>
          </w:p>
        </w:tc>
        <w:tc>
          <w:tcPr>
            <w:tcW w:w="1223" w:type="dxa"/>
          </w:tcPr>
          <w:p w14:paraId="1E481B06" w14:textId="77777777"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 xml:space="preserve">52(25.7) </w:t>
            </w:r>
          </w:p>
        </w:tc>
        <w:tc>
          <w:tcPr>
            <w:tcW w:w="1223" w:type="dxa"/>
          </w:tcPr>
          <w:p w14:paraId="4F4178EA" w14:textId="77777777"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 xml:space="preserve">118(58.4) </w:t>
            </w:r>
          </w:p>
        </w:tc>
        <w:tc>
          <w:tcPr>
            <w:tcW w:w="1087" w:type="dxa"/>
          </w:tcPr>
          <w:p w14:paraId="1DC88AA4" w14:textId="77777777"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 xml:space="preserve">26(12.9) </w:t>
            </w:r>
          </w:p>
        </w:tc>
        <w:tc>
          <w:tcPr>
            <w:tcW w:w="1088" w:type="dxa"/>
          </w:tcPr>
          <w:p w14:paraId="317B830E" w14:textId="77777777"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 xml:space="preserve"> 6(3.0)</w:t>
            </w:r>
          </w:p>
        </w:tc>
        <w:tc>
          <w:tcPr>
            <w:tcW w:w="814" w:type="dxa"/>
          </w:tcPr>
          <w:p w14:paraId="6A5F82E1" w14:textId="77777777"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 xml:space="preserve">3.07   </w:t>
            </w:r>
          </w:p>
        </w:tc>
        <w:tc>
          <w:tcPr>
            <w:tcW w:w="679" w:type="dxa"/>
          </w:tcPr>
          <w:p w14:paraId="6D2CE6EC" w14:textId="77777777" w:rsidR="002110E9" w:rsidRPr="001C1A10" w:rsidRDefault="002110E9" w:rsidP="002110E9">
            <w:pPr>
              <w:rPr>
                <w:rFonts w:ascii="Times New Roman" w:hAnsi="Times New Roman" w:cs="Times New Roman"/>
              </w:rPr>
            </w:pPr>
            <w:r w:rsidRPr="001C1A10">
              <w:rPr>
                <w:rFonts w:ascii="Times New Roman" w:hAnsi="Times New Roman" w:cs="Times New Roman"/>
              </w:rPr>
              <w:t>0.</w:t>
            </w:r>
            <w:r>
              <w:rPr>
                <w:rFonts w:ascii="Times New Roman" w:hAnsi="Times New Roman" w:cs="Times New Roman"/>
              </w:rPr>
              <w:t>71</w:t>
            </w:r>
          </w:p>
        </w:tc>
      </w:tr>
      <w:tr w:rsidR="00DA0312" w:rsidRPr="001C1A10" w14:paraId="0B0C0A44" w14:textId="77777777" w:rsidTr="00DA0312">
        <w:trPr>
          <w:trHeight w:val="517"/>
        </w:trPr>
        <w:tc>
          <w:tcPr>
            <w:tcW w:w="1091" w:type="dxa"/>
          </w:tcPr>
          <w:p w14:paraId="221DA23F" w14:textId="77777777" w:rsidR="002110E9" w:rsidRPr="001C1A10" w:rsidRDefault="002110E9" w:rsidP="002110E9">
            <w:pPr>
              <w:ind w:right="567"/>
              <w:jc w:val="both"/>
              <w:rPr>
                <w:rFonts w:ascii="Times New Roman" w:hAnsi="Times New Roman" w:cs="Times New Roman"/>
                <w:sz w:val="24"/>
                <w:szCs w:val="24"/>
              </w:rPr>
            </w:pPr>
            <w:r w:rsidRPr="001C1A10">
              <w:rPr>
                <w:rFonts w:ascii="Times New Roman" w:hAnsi="Times New Roman" w:cs="Times New Roman"/>
                <w:sz w:val="24"/>
                <w:szCs w:val="24"/>
              </w:rPr>
              <w:t>8</w:t>
            </w:r>
          </w:p>
        </w:tc>
        <w:tc>
          <w:tcPr>
            <w:tcW w:w="2273" w:type="dxa"/>
          </w:tcPr>
          <w:p w14:paraId="65E60F72" w14:textId="77777777" w:rsidR="002110E9" w:rsidRPr="001C1A10" w:rsidRDefault="002110E9" w:rsidP="002110E9">
            <w:pPr>
              <w:ind w:right="567"/>
              <w:jc w:val="both"/>
              <w:rPr>
                <w:rFonts w:ascii="Times New Roman" w:hAnsi="Times New Roman" w:cs="Times New Roman"/>
                <w:sz w:val="24"/>
                <w:szCs w:val="24"/>
              </w:rPr>
            </w:pPr>
            <w:r w:rsidRPr="00353455">
              <w:rPr>
                <w:rFonts w:ascii="Times New Roman" w:hAnsi="Times New Roman" w:cs="Times New Roman"/>
                <w:sz w:val="24"/>
                <w:szCs w:val="24"/>
              </w:rPr>
              <w:t xml:space="preserve">I have the skills to use the library effectively </w:t>
            </w:r>
          </w:p>
        </w:tc>
        <w:tc>
          <w:tcPr>
            <w:tcW w:w="1223" w:type="dxa"/>
          </w:tcPr>
          <w:p w14:paraId="45EB69F8" w14:textId="77777777"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 xml:space="preserve">52(25.9) </w:t>
            </w:r>
          </w:p>
        </w:tc>
        <w:tc>
          <w:tcPr>
            <w:tcW w:w="1223" w:type="dxa"/>
          </w:tcPr>
          <w:p w14:paraId="734D3BF6" w14:textId="77777777"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 xml:space="preserve">112(55.7) </w:t>
            </w:r>
          </w:p>
        </w:tc>
        <w:tc>
          <w:tcPr>
            <w:tcW w:w="1087" w:type="dxa"/>
          </w:tcPr>
          <w:p w14:paraId="750249A5" w14:textId="77777777"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 xml:space="preserve">36(17.9) </w:t>
            </w:r>
          </w:p>
        </w:tc>
        <w:tc>
          <w:tcPr>
            <w:tcW w:w="1088" w:type="dxa"/>
          </w:tcPr>
          <w:p w14:paraId="73D033C0" w14:textId="77777777"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1(0.5)</w:t>
            </w:r>
          </w:p>
        </w:tc>
        <w:tc>
          <w:tcPr>
            <w:tcW w:w="814" w:type="dxa"/>
          </w:tcPr>
          <w:p w14:paraId="155E53D9" w14:textId="77777777"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 xml:space="preserve">3.07   </w:t>
            </w:r>
            <w:r w:rsidRPr="00353455">
              <w:rPr>
                <w:rFonts w:ascii="Times New Roman" w:hAnsi="Times New Roman" w:cs="Times New Roman"/>
                <w:sz w:val="24"/>
                <w:szCs w:val="24"/>
              </w:rPr>
              <w:tab/>
            </w:r>
          </w:p>
        </w:tc>
        <w:tc>
          <w:tcPr>
            <w:tcW w:w="679" w:type="dxa"/>
          </w:tcPr>
          <w:p w14:paraId="5EC3727D" w14:textId="77777777" w:rsidR="002110E9" w:rsidRPr="001C1A10" w:rsidRDefault="002110E9" w:rsidP="002110E9">
            <w:pPr>
              <w:rPr>
                <w:rFonts w:ascii="Times New Roman" w:hAnsi="Times New Roman" w:cs="Times New Roman"/>
              </w:rPr>
            </w:pPr>
            <w:r w:rsidRPr="001C1A10">
              <w:rPr>
                <w:rFonts w:ascii="Times New Roman" w:hAnsi="Times New Roman" w:cs="Times New Roman"/>
              </w:rPr>
              <w:t>0.</w:t>
            </w:r>
            <w:r>
              <w:rPr>
                <w:rFonts w:ascii="Times New Roman" w:hAnsi="Times New Roman" w:cs="Times New Roman"/>
              </w:rPr>
              <w:t>6</w:t>
            </w:r>
            <w:r w:rsidRPr="001C1A10">
              <w:rPr>
                <w:rFonts w:ascii="Times New Roman" w:hAnsi="Times New Roman" w:cs="Times New Roman"/>
              </w:rPr>
              <w:t>8</w:t>
            </w:r>
          </w:p>
        </w:tc>
      </w:tr>
      <w:tr w:rsidR="00DA0312" w:rsidRPr="001C1A10" w14:paraId="717E60F5" w14:textId="77777777" w:rsidTr="00DA0312">
        <w:trPr>
          <w:trHeight w:val="502"/>
        </w:trPr>
        <w:tc>
          <w:tcPr>
            <w:tcW w:w="1091" w:type="dxa"/>
          </w:tcPr>
          <w:p w14:paraId="67F298E9" w14:textId="77777777" w:rsidR="002110E9" w:rsidRPr="001C1A10" w:rsidRDefault="002110E9" w:rsidP="002110E9">
            <w:pPr>
              <w:ind w:right="567"/>
              <w:jc w:val="both"/>
              <w:rPr>
                <w:rFonts w:ascii="Times New Roman" w:hAnsi="Times New Roman" w:cs="Times New Roman"/>
                <w:sz w:val="24"/>
                <w:szCs w:val="24"/>
              </w:rPr>
            </w:pPr>
            <w:r w:rsidRPr="001C1A10">
              <w:rPr>
                <w:rFonts w:ascii="Times New Roman" w:hAnsi="Times New Roman" w:cs="Times New Roman"/>
                <w:sz w:val="24"/>
                <w:szCs w:val="24"/>
              </w:rPr>
              <w:t>9</w:t>
            </w:r>
          </w:p>
        </w:tc>
        <w:tc>
          <w:tcPr>
            <w:tcW w:w="2273" w:type="dxa"/>
          </w:tcPr>
          <w:p w14:paraId="60E1040D" w14:textId="77777777" w:rsidR="002110E9" w:rsidRPr="001C1A10" w:rsidRDefault="002110E9" w:rsidP="002110E9">
            <w:pPr>
              <w:ind w:right="567"/>
              <w:jc w:val="both"/>
              <w:rPr>
                <w:rFonts w:ascii="Times New Roman" w:hAnsi="Times New Roman" w:cs="Times New Roman"/>
                <w:sz w:val="24"/>
                <w:szCs w:val="24"/>
              </w:rPr>
            </w:pPr>
            <w:r w:rsidRPr="00353455">
              <w:rPr>
                <w:rFonts w:ascii="Times New Roman" w:hAnsi="Times New Roman" w:cs="Times New Roman"/>
                <w:sz w:val="24"/>
                <w:szCs w:val="24"/>
              </w:rPr>
              <w:t>I rarely ask librarians for help in finding information.</w:t>
            </w:r>
          </w:p>
        </w:tc>
        <w:tc>
          <w:tcPr>
            <w:tcW w:w="1223" w:type="dxa"/>
          </w:tcPr>
          <w:p w14:paraId="336545A8" w14:textId="77777777"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 xml:space="preserve">43(21.3) </w:t>
            </w:r>
          </w:p>
        </w:tc>
        <w:tc>
          <w:tcPr>
            <w:tcW w:w="1223" w:type="dxa"/>
          </w:tcPr>
          <w:p w14:paraId="4F2E1D31" w14:textId="77777777"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 xml:space="preserve">109(54.0) </w:t>
            </w:r>
          </w:p>
        </w:tc>
        <w:tc>
          <w:tcPr>
            <w:tcW w:w="1087" w:type="dxa"/>
          </w:tcPr>
          <w:p w14:paraId="3722AE81" w14:textId="77777777"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 xml:space="preserve">44(21.8) </w:t>
            </w:r>
          </w:p>
        </w:tc>
        <w:tc>
          <w:tcPr>
            <w:tcW w:w="1088" w:type="dxa"/>
          </w:tcPr>
          <w:p w14:paraId="488D4C33" w14:textId="77777777"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6(3.0)</w:t>
            </w:r>
          </w:p>
        </w:tc>
        <w:tc>
          <w:tcPr>
            <w:tcW w:w="814" w:type="dxa"/>
          </w:tcPr>
          <w:p w14:paraId="6FB12959" w14:textId="77777777"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 xml:space="preserve">2.94  </w:t>
            </w:r>
          </w:p>
        </w:tc>
        <w:tc>
          <w:tcPr>
            <w:tcW w:w="679" w:type="dxa"/>
          </w:tcPr>
          <w:p w14:paraId="7A8C3FF4" w14:textId="77777777" w:rsidR="002110E9" w:rsidRPr="001C1A10" w:rsidRDefault="002110E9" w:rsidP="002110E9">
            <w:pPr>
              <w:rPr>
                <w:rFonts w:ascii="Times New Roman" w:hAnsi="Times New Roman" w:cs="Times New Roman"/>
              </w:rPr>
            </w:pPr>
            <w:r w:rsidRPr="001C1A10">
              <w:rPr>
                <w:rFonts w:ascii="Times New Roman" w:hAnsi="Times New Roman" w:cs="Times New Roman"/>
              </w:rPr>
              <w:t>0.</w:t>
            </w:r>
            <w:r>
              <w:rPr>
                <w:rFonts w:ascii="Times New Roman" w:hAnsi="Times New Roman" w:cs="Times New Roman"/>
              </w:rPr>
              <w:t>7</w:t>
            </w:r>
            <w:r w:rsidRPr="001C1A10">
              <w:rPr>
                <w:rFonts w:ascii="Times New Roman" w:hAnsi="Times New Roman" w:cs="Times New Roman"/>
              </w:rPr>
              <w:t>4</w:t>
            </w:r>
          </w:p>
        </w:tc>
      </w:tr>
      <w:tr w:rsidR="00DA0312" w:rsidRPr="001C1A10" w14:paraId="39022FCE" w14:textId="77777777" w:rsidTr="00DA0312">
        <w:trPr>
          <w:trHeight w:val="250"/>
        </w:trPr>
        <w:tc>
          <w:tcPr>
            <w:tcW w:w="1091" w:type="dxa"/>
          </w:tcPr>
          <w:p w14:paraId="185A97CF" w14:textId="77777777" w:rsidR="002110E9" w:rsidRPr="001C1A10" w:rsidRDefault="002110E9" w:rsidP="002110E9">
            <w:pPr>
              <w:ind w:right="567"/>
              <w:jc w:val="both"/>
              <w:rPr>
                <w:rFonts w:ascii="Times New Roman" w:hAnsi="Times New Roman" w:cs="Times New Roman"/>
                <w:sz w:val="24"/>
                <w:szCs w:val="24"/>
              </w:rPr>
            </w:pPr>
            <w:r w:rsidRPr="001C1A10">
              <w:rPr>
                <w:rFonts w:ascii="Times New Roman" w:hAnsi="Times New Roman" w:cs="Times New Roman"/>
                <w:sz w:val="24"/>
                <w:szCs w:val="24"/>
              </w:rPr>
              <w:t>1</w:t>
            </w:r>
            <w:r>
              <w:rPr>
                <w:rFonts w:ascii="Times New Roman" w:hAnsi="Times New Roman" w:cs="Times New Roman"/>
                <w:sz w:val="24"/>
                <w:szCs w:val="24"/>
              </w:rPr>
              <w:t>0</w:t>
            </w:r>
          </w:p>
        </w:tc>
        <w:tc>
          <w:tcPr>
            <w:tcW w:w="2273" w:type="dxa"/>
          </w:tcPr>
          <w:p w14:paraId="667E9CF7" w14:textId="76EDA5A2" w:rsidR="002110E9" w:rsidRPr="001C1A10" w:rsidRDefault="002110E9" w:rsidP="002110E9">
            <w:pPr>
              <w:ind w:right="567"/>
              <w:jc w:val="both"/>
              <w:rPr>
                <w:rFonts w:ascii="Times New Roman" w:hAnsi="Times New Roman" w:cs="Times New Roman"/>
                <w:sz w:val="24"/>
                <w:szCs w:val="24"/>
              </w:rPr>
            </w:pPr>
            <w:r w:rsidRPr="00353455">
              <w:rPr>
                <w:rFonts w:ascii="Times New Roman" w:hAnsi="Times New Roman" w:cs="Times New Roman"/>
                <w:sz w:val="24"/>
                <w:szCs w:val="24"/>
              </w:rPr>
              <w:t>I regularly visit the library to borrow books or other materials.</w:t>
            </w:r>
          </w:p>
        </w:tc>
        <w:tc>
          <w:tcPr>
            <w:tcW w:w="1223" w:type="dxa"/>
          </w:tcPr>
          <w:p w14:paraId="2258957C" w14:textId="6FD8B3D4"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 xml:space="preserve">45(22.3) </w:t>
            </w:r>
          </w:p>
        </w:tc>
        <w:tc>
          <w:tcPr>
            <w:tcW w:w="1223" w:type="dxa"/>
          </w:tcPr>
          <w:p w14:paraId="3B6B8326" w14:textId="7836056F"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 xml:space="preserve">87(43.1) </w:t>
            </w:r>
          </w:p>
        </w:tc>
        <w:tc>
          <w:tcPr>
            <w:tcW w:w="1087" w:type="dxa"/>
          </w:tcPr>
          <w:p w14:paraId="26931F20" w14:textId="565A1E69"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 xml:space="preserve">55(27.2) </w:t>
            </w:r>
          </w:p>
        </w:tc>
        <w:tc>
          <w:tcPr>
            <w:tcW w:w="1088" w:type="dxa"/>
          </w:tcPr>
          <w:p w14:paraId="751DCBB0" w14:textId="6D96B64E"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15(7.4)</w:t>
            </w:r>
          </w:p>
        </w:tc>
        <w:tc>
          <w:tcPr>
            <w:tcW w:w="814" w:type="dxa"/>
          </w:tcPr>
          <w:p w14:paraId="131C2091" w14:textId="3614BF81" w:rsidR="002110E9" w:rsidRPr="001C1A10" w:rsidRDefault="002110E9" w:rsidP="002110E9">
            <w:pPr>
              <w:rPr>
                <w:rFonts w:ascii="Times New Roman" w:hAnsi="Times New Roman" w:cs="Times New Roman"/>
                <w:sz w:val="24"/>
                <w:szCs w:val="24"/>
              </w:rPr>
            </w:pPr>
            <w:r w:rsidRPr="00353455">
              <w:rPr>
                <w:rFonts w:ascii="Times New Roman" w:hAnsi="Times New Roman" w:cs="Times New Roman"/>
                <w:sz w:val="24"/>
                <w:szCs w:val="24"/>
              </w:rPr>
              <w:t xml:space="preserve">2.80 </w:t>
            </w:r>
          </w:p>
        </w:tc>
        <w:tc>
          <w:tcPr>
            <w:tcW w:w="679" w:type="dxa"/>
          </w:tcPr>
          <w:p w14:paraId="391A1772" w14:textId="053B9518" w:rsidR="002110E9" w:rsidRPr="001C1A10" w:rsidRDefault="002110E9" w:rsidP="002110E9">
            <w:pPr>
              <w:rPr>
                <w:rFonts w:ascii="Times New Roman" w:hAnsi="Times New Roman" w:cs="Times New Roman"/>
              </w:rPr>
            </w:pPr>
            <w:r w:rsidRPr="001C1A10">
              <w:rPr>
                <w:rFonts w:ascii="Times New Roman" w:hAnsi="Times New Roman" w:cs="Times New Roman"/>
              </w:rPr>
              <w:t>0.</w:t>
            </w:r>
            <w:r>
              <w:rPr>
                <w:rFonts w:ascii="Times New Roman" w:hAnsi="Times New Roman" w:cs="Times New Roman"/>
              </w:rPr>
              <w:t>87</w:t>
            </w:r>
          </w:p>
        </w:tc>
      </w:tr>
    </w:tbl>
    <w:p w14:paraId="78936836" w14:textId="46127C25" w:rsidR="002110E9" w:rsidRPr="004B07CC" w:rsidRDefault="00992A82" w:rsidP="004B07CC">
      <w:pPr>
        <w:spacing w:line="240" w:lineRule="auto"/>
        <w:jc w:val="both"/>
        <w:rPr>
          <w:sz w:val="24"/>
          <w:szCs w:val="24"/>
        </w:rPr>
      </w:pPr>
      <w:r w:rsidRPr="00DB64D8">
        <w:rPr>
          <w:noProof/>
          <w:sz w:val="24"/>
          <w:szCs w:val="24"/>
        </w:rPr>
        <mc:AlternateContent>
          <mc:Choice Requires="wps">
            <w:drawing>
              <wp:anchor distT="4294967295" distB="4294967295" distL="114300" distR="114300" simplePos="0" relativeHeight="251662336" behindDoc="0" locked="0" layoutInCell="1" allowOverlap="1" wp14:anchorId="4A11E2AB" wp14:editId="0A1FEEF0">
                <wp:simplePos x="0" y="0"/>
                <wp:positionH relativeFrom="margin">
                  <wp:posOffset>-635</wp:posOffset>
                </wp:positionH>
                <wp:positionV relativeFrom="paragraph">
                  <wp:posOffset>243840</wp:posOffset>
                </wp:positionV>
                <wp:extent cx="6048375" cy="0"/>
                <wp:effectExtent l="0" t="0" r="0" b="0"/>
                <wp:wrapNone/>
                <wp:docPr id="201804781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8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A8686E0" id="Straight Connector 3" o:spid="_x0000_s1026" style="position:absolute;z-index:2516623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5pt,19.2pt" to="476.2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" strokecolor="black [3200]" strokeweight=".5pt">
                <v:stroke joinstyle="miter"/>
                <o:lock v:ext="edit" shapetype="f"/>
                <w10:wrap anchorx="margin"/>
              </v:line>
            </w:pict>
          </mc:Fallback>
        </mc:AlternateContent>
      </w:r>
      <w:r w:rsidR="002110E9" w:rsidRPr="00DB64D8">
        <w:rPr>
          <w:rFonts w:ascii="Times New Roman" w:hAnsi="Times New Roman" w:cs="Times New Roman"/>
          <w:b/>
          <w:bCs/>
          <w:sz w:val="24"/>
          <w:szCs w:val="24"/>
        </w:rPr>
        <w:t xml:space="preserve">Overall Mean                                                                                                                         </w:t>
      </w:r>
      <w:r w:rsidR="00C00C57">
        <w:rPr>
          <w:rFonts w:ascii="Times New Roman" w:hAnsi="Times New Roman" w:cs="Times New Roman"/>
          <w:b/>
          <w:bCs/>
          <w:sz w:val="24"/>
          <w:szCs w:val="24"/>
        </w:rPr>
        <w:t>3.1</w:t>
      </w:r>
      <w:r w:rsidR="002110E9" w:rsidRPr="00DB64D8">
        <w:rPr>
          <w:rFonts w:ascii="Times New Roman" w:hAnsi="Times New Roman" w:cs="Times New Roman"/>
          <w:b/>
          <w:bCs/>
          <w:sz w:val="24"/>
          <w:szCs w:val="24"/>
        </w:rPr>
        <w:t>2</w:t>
      </w:r>
    </w:p>
    <w:p w14:paraId="23DF229D" w14:textId="13195009" w:rsidR="00015AF6" w:rsidRPr="0079789E" w:rsidRDefault="009C4190" w:rsidP="00296A60">
      <w:pPr>
        <w:spacing w:after="0" w:line="480" w:lineRule="auto"/>
        <w:ind w:right="567" w:firstLine="720"/>
        <w:jc w:val="both"/>
        <w:rPr>
          <w:rFonts w:ascii="Times New Roman" w:hAnsi="Times New Roman" w:cs="Times New Roman"/>
          <w:sz w:val="24"/>
          <w:szCs w:val="24"/>
        </w:rPr>
      </w:pPr>
      <w:r>
        <w:rPr>
          <w:rFonts w:ascii="Times New Roman" w:hAnsi="Times New Roman" w:cs="Times New Roman"/>
          <w:sz w:val="24"/>
          <w:szCs w:val="24"/>
        </w:rPr>
        <w:t xml:space="preserve">Table </w:t>
      </w:r>
      <w:r w:rsidR="005076E4">
        <w:rPr>
          <w:rFonts w:ascii="Times New Roman" w:hAnsi="Times New Roman" w:cs="Times New Roman"/>
          <w:sz w:val="24"/>
          <w:szCs w:val="24"/>
        </w:rPr>
        <w:t>3</w:t>
      </w:r>
      <w:r>
        <w:rPr>
          <w:rFonts w:ascii="Times New Roman" w:hAnsi="Times New Roman" w:cs="Times New Roman"/>
          <w:sz w:val="24"/>
          <w:szCs w:val="24"/>
        </w:rPr>
        <w:t xml:space="preserve"> shows the attitude of seminarians towards library usage in theological institutions in Osun State, Nigeria</w:t>
      </w:r>
      <w:r w:rsidR="00214111">
        <w:rPr>
          <w:rFonts w:ascii="Times New Roman" w:hAnsi="Times New Roman" w:cs="Times New Roman"/>
          <w:sz w:val="24"/>
          <w:szCs w:val="24"/>
        </w:rPr>
        <w:t xml:space="preserve">, with an </w:t>
      </w:r>
      <w:r>
        <w:rPr>
          <w:rFonts w:ascii="Times New Roman" w:hAnsi="Times New Roman" w:cs="Times New Roman"/>
          <w:sz w:val="24"/>
          <w:szCs w:val="24"/>
        </w:rPr>
        <w:t>overall mean response</w:t>
      </w:r>
      <w:r w:rsidR="005119EB">
        <w:rPr>
          <w:rFonts w:ascii="Times New Roman" w:hAnsi="Times New Roman" w:cs="Times New Roman"/>
          <w:sz w:val="24"/>
          <w:szCs w:val="24"/>
        </w:rPr>
        <w:t xml:space="preserve"> </w:t>
      </w:r>
      <w:r w:rsidR="00214111">
        <w:rPr>
          <w:rFonts w:ascii="Times New Roman" w:hAnsi="Times New Roman" w:cs="Times New Roman"/>
          <w:sz w:val="24"/>
          <w:szCs w:val="24"/>
        </w:rPr>
        <w:t>of</w:t>
      </w:r>
      <w:r>
        <w:rPr>
          <w:rFonts w:ascii="Times New Roman" w:hAnsi="Times New Roman" w:cs="Times New Roman"/>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Pr>
          <w:rFonts w:ascii="Times New Roman" w:hAnsi="Times New Roman" w:cs="Times New Roman"/>
          <w:sz w:val="24"/>
          <w:szCs w:val="24"/>
        </w:rPr>
        <w:t>=3.1</w:t>
      </w:r>
      <w:r w:rsidR="00C00C57">
        <w:rPr>
          <w:rFonts w:ascii="Times New Roman" w:hAnsi="Times New Roman" w:cs="Times New Roman"/>
          <w:sz w:val="24"/>
          <w:szCs w:val="24"/>
        </w:rPr>
        <w:t>2</w:t>
      </w:r>
      <w:r>
        <w:rPr>
          <w:rFonts w:ascii="Times New Roman" w:hAnsi="Times New Roman" w:cs="Times New Roman"/>
          <w:sz w:val="24"/>
          <w:szCs w:val="24"/>
        </w:rPr>
        <w:t xml:space="preserve">, </w:t>
      </w:r>
      <w:r w:rsidR="00214111">
        <w:rPr>
          <w:rFonts w:ascii="Times New Roman" w:hAnsi="Times New Roman" w:cs="Times New Roman"/>
          <w:sz w:val="24"/>
          <w:szCs w:val="24"/>
        </w:rPr>
        <w:t>indicating</w:t>
      </w:r>
      <w:r>
        <w:rPr>
          <w:rFonts w:ascii="Times New Roman" w:hAnsi="Times New Roman" w:cs="Times New Roman"/>
          <w:sz w:val="24"/>
          <w:szCs w:val="24"/>
        </w:rPr>
        <w:t xml:space="preserve"> </w:t>
      </w:r>
      <w:r w:rsidR="00362701">
        <w:rPr>
          <w:rFonts w:ascii="Times New Roman" w:hAnsi="Times New Roman" w:cs="Times New Roman"/>
          <w:sz w:val="24"/>
          <w:szCs w:val="24"/>
        </w:rPr>
        <w:t xml:space="preserve">a </w:t>
      </w:r>
      <w:r>
        <w:rPr>
          <w:rFonts w:ascii="Times New Roman" w:hAnsi="Times New Roman" w:cs="Times New Roman"/>
          <w:sz w:val="24"/>
          <w:szCs w:val="24"/>
        </w:rPr>
        <w:t>positive attitude</w:t>
      </w:r>
      <w:r w:rsidR="00362701">
        <w:rPr>
          <w:rFonts w:ascii="Times New Roman" w:hAnsi="Times New Roman" w:cs="Times New Roman"/>
          <w:sz w:val="24"/>
          <w:szCs w:val="24"/>
        </w:rPr>
        <w:t xml:space="preserve"> of seminarians</w:t>
      </w:r>
      <w:r>
        <w:rPr>
          <w:rFonts w:ascii="Times New Roman" w:hAnsi="Times New Roman" w:cs="Times New Roman"/>
          <w:sz w:val="24"/>
          <w:szCs w:val="24"/>
        </w:rPr>
        <w:t xml:space="preserve"> towards library usage. </w:t>
      </w:r>
      <w:r w:rsidR="004825FF" w:rsidRPr="00743B0F">
        <w:rPr>
          <w:rFonts w:ascii="Times New Roman" w:hAnsi="Times New Roman" w:cs="Times New Roman"/>
          <w:sz w:val="24"/>
          <w:szCs w:val="24"/>
        </w:rPr>
        <w:t xml:space="preserve"> The findings of the study showed that</w:t>
      </w:r>
      <w:r w:rsidR="00DE4E38">
        <w:rPr>
          <w:rFonts w:ascii="Times New Roman" w:hAnsi="Times New Roman" w:cs="Times New Roman"/>
          <w:sz w:val="24"/>
          <w:szCs w:val="24"/>
        </w:rPr>
        <w:t xml:space="preserve"> statements such as </w:t>
      </w:r>
      <w:r w:rsidR="00DE4E38" w:rsidRPr="00353455">
        <w:rPr>
          <w:rFonts w:ascii="Times New Roman" w:hAnsi="Times New Roman" w:cs="Times New Roman"/>
          <w:sz w:val="24"/>
          <w:szCs w:val="24"/>
        </w:rPr>
        <w:t>I feel satisfied when I can find what I need in the library</w:t>
      </w:r>
      <w:r w:rsidR="00DE4E38">
        <w:rPr>
          <w:rFonts w:ascii="Times New Roman" w:hAnsi="Times New Roman" w:cs="Times New Roman"/>
          <w:sz w:val="24"/>
          <w:szCs w:val="24"/>
        </w:rPr>
        <w:t>,</w:t>
      </w:r>
      <w:r w:rsidR="004825FF" w:rsidRPr="00743B0F">
        <w:rPr>
          <w:rFonts w:ascii="Times New Roman" w:hAnsi="Times New Roman" w:cs="Times New Roman"/>
          <w:sz w:val="24"/>
          <w:szCs w:val="24"/>
        </w:rPr>
        <w:t xml:space="preserve"> </w:t>
      </w:r>
      <w:r w:rsidR="00DE4E38" w:rsidRPr="00353455">
        <w:rPr>
          <w:rFonts w:ascii="Times New Roman" w:hAnsi="Times New Roman" w:cs="Times New Roman"/>
          <w:sz w:val="24"/>
          <w:szCs w:val="24"/>
        </w:rPr>
        <w:t>I feel that using the library will enhance my academic performance</w:t>
      </w:r>
      <w:r w:rsidR="00DE4E38">
        <w:rPr>
          <w:rFonts w:ascii="Times New Roman" w:hAnsi="Times New Roman" w:cs="Times New Roman"/>
          <w:sz w:val="24"/>
          <w:szCs w:val="24"/>
        </w:rPr>
        <w:t xml:space="preserve"> and </w:t>
      </w:r>
      <w:r w:rsidR="00DE4E38" w:rsidRPr="00353455">
        <w:rPr>
          <w:rFonts w:ascii="Times New Roman" w:hAnsi="Times New Roman" w:cs="Times New Roman"/>
          <w:sz w:val="24"/>
          <w:szCs w:val="24"/>
        </w:rPr>
        <w:t>I feel excited using the library's resources and services</w:t>
      </w:r>
      <w:r w:rsidR="00DE4E38">
        <w:rPr>
          <w:rFonts w:ascii="Times New Roman" w:hAnsi="Times New Roman" w:cs="Times New Roman"/>
          <w:sz w:val="24"/>
          <w:szCs w:val="24"/>
        </w:rPr>
        <w:t xml:space="preserve"> </w:t>
      </w:r>
      <w:r w:rsidR="008A1098">
        <w:rPr>
          <w:rFonts w:ascii="Times New Roman" w:hAnsi="Times New Roman" w:cs="Times New Roman"/>
          <w:sz w:val="24"/>
          <w:szCs w:val="24"/>
        </w:rPr>
        <w:t>indicates</w:t>
      </w:r>
      <w:r w:rsidR="00BF2901">
        <w:rPr>
          <w:rFonts w:ascii="Times New Roman" w:hAnsi="Times New Roman" w:cs="Times New Roman"/>
          <w:sz w:val="24"/>
          <w:szCs w:val="24"/>
        </w:rPr>
        <w:t xml:space="preserve"> </w:t>
      </w:r>
      <w:r w:rsidR="00BF2901" w:rsidRPr="008A1098">
        <w:rPr>
          <w:rFonts w:ascii="Times New Roman" w:hAnsi="Times New Roman" w:cs="Times New Roman"/>
          <w:sz w:val="24"/>
          <w:szCs w:val="24"/>
        </w:rPr>
        <w:t>a positive</w:t>
      </w:r>
      <w:r w:rsidR="00903780" w:rsidRPr="008A1098">
        <w:rPr>
          <w:rFonts w:ascii="Times New Roman" w:hAnsi="Times New Roman" w:cs="Times New Roman"/>
          <w:sz w:val="24"/>
          <w:szCs w:val="24"/>
        </w:rPr>
        <w:t xml:space="preserve"> </w:t>
      </w:r>
      <w:r w:rsidR="004825FF" w:rsidRPr="008A1098">
        <w:rPr>
          <w:rFonts w:ascii="Times New Roman" w:hAnsi="Times New Roman" w:cs="Times New Roman"/>
          <w:sz w:val="24"/>
          <w:szCs w:val="24"/>
        </w:rPr>
        <w:t>attitude</w:t>
      </w:r>
      <w:r w:rsidR="00DE4E38" w:rsidRPr="008A1098">
        <w:rPr>
          <w:rFonts w:ascii="Times New Roman" w:hAnsi="Times New Roman" w:cs="Times New Roman"/>
          <w:sz w:val="24"/>
          <w:szCs w:val="24"/>
        </w:rPr>
        <w:t xml:space="preserve"> </w:t>
      </w:r>
      <w:r w:rsidR="008A1098">
        <w:rPr>
          <w:rFonts w:ascii="Times New Roman" w:hAnsi="Times New Roman" w:cs="Times New Roman"/>
          <w:sz w:val="24"/>
          <w:szCs w:val="24"/>
        </w:rPr>
        <w:t xml:space="preserve">from </w:t>
      </w:r>
      <w:r w:rsidR="00DE4E38" w:rsidRPr="008A1098">
        <w:rPr>
          <w:rFonts w:ascii="Times New Roman" w:hAnsi="Times New Roman" w:cs="Times New Roman"/>
          <w:sz w:val="24"/>
          <w:szCs w:val="24"/>
        </w:rPr>
        <w:t>the seminarians</w:t>
      </w:r>
      <w:r w:rsidR="004825FF" w:rsidRPr="008A1098">
        <w:rPr>
          <w:rFonts w:ascii="Times New Roman" w:hAnsi="Times New Roman" w:cs="Times New Roman"/>
          <w:sz w:val="24"/>
          <w:szCs w:val="24"/>
        </w:rPr>
        <w:t xml:space="preserve"> </w:t>
      </w:r>
      <w:r w:rsidR="004825FF" w:rsidRPr="00743B0F">
        <w:rPr>
          <w:rFonts w:ascii="Times New Roman" w:hAnsi="Times New Roman" w:cs="Times New Roman"/>
          <w:sz w:val="24"/>
          <w:szCs w:val="24"/>
        </w:rPr>
        <w:t xml:space="preserve">towards library usage. </w:t>
      </w:r>
      <w:r w:rsidR="00362701">
        <w:rPr>
          <w:rFonts w:ascii="Times New Roman" w:hAnsi="Times New Roman" w:cs="Times New Roman"/>
          <w:sz w:val="24"/>
          <w:szCs w:val="24"/>
        </w:rPr>
        <w:t>These have mean and deviation of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362701" w:rsidRPr="008E7CED">
        <w:rPr>
          <w:rFonts w:ascii="Times New Roman" w:hAnsi="Times New Roman" w:cs="Times New Roman"/>
          <w:sz w:val="24"/>
          <w:szCs w:val="24"/>
        </w:rPr>
        <w:t>=</w:t>
      </w:r>
      <w:r w:rsidR="00362701">
        <w:rPr>
          <w:rFonts w:ascii="Times New Roman" w:hAnsi="Times New Roman" w:cs="Times New Roman"/>
          <w:sz w:val="24"/>
          <w:szCs w:val="24"/>
        </w:rPr>
        <w:t>3.</w:t>
      </w:r>
      <w:r w:rsidR="00DE4E38">
        <w:rPr>
          <w:rFonts w:ascii="Times New Roman" w:hAnsi="Times New Roman" w:cs="Times New Roman"/>
          <w:sz w:val="24"/>
          <w:szCs w:val="24"/>
        </w:rPr>
        <w:t>38</w:t>
      </w:r>
      <w:r w:rsidR="00362701">
        <w:rPr>
          <w:rFonts w:ascii="Times New Roman" w:hAnsi="Times New Roman" w:cs="Times New Roman"/>
          <w:sz w:val="24"/>
          <w:szCs w:val="24"/>
        </w:rPr>
        <w:t>, SD=.7</w:t>
      </w:r>
      <w:r w:rsidR="00DE4E38">
        <w:rPr>
          <w:rFonts w:ascii="Times New Roman" w:hAnsi="Times New Roman" w:cs="Times New Roman"/>
          <w:sz w:val="24"/>
          <w:szCs w:val="24"/>
        </w:rPr>
        <w:t>1</w:t>
      </w:r>
      <w:r w:rsidR="00362701">
        <w:rPr>
          <w:rFonts w:ascii="Times New Roman" w:hAnsi="Times New Roman" w:cs="Times New Roman"/>
          <w:sz w:val="24"/>
          <w:szCs w:val="24"/>
        </w:rPr>
        <w:t>),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362701" w:rsidRPr="008E7CED">
        <w:rPr>
          <w:rFonts w:ascii="Times New Roman" w:hAnsi="Times New Roman" w:cs="Times New Roman"/>
          <w:sz w:val="24"/>
          <w:szCs w:val="24"/>
        </w:rPr>
        <w:t>=</w:t>
      </w:r>
      <w:r w:rsidR="00362701">
        <w:rPr>
          <w:rFonts w:ascii="Times New Roman" w:hAnsi="Times New Roman" w:cs="Times New Roman"/>
          <w:sz w:val="24"/>
          <w:szCs w:val="24"/>
        </w:rPr>
        <w:t>3.</w:t>
      </w:r>
      <w:r w:rsidR="00DE4E38">
        <w:rPr>
          <w:rFonts w:ascii="Times New Roman" w:hAnsi="Times New Roman" w:cs="Times New Roman"/>
          <w:sz w:val="24"/>
          <w:szCs w:val="24"/>
        </w:rPr>
        <w:t>37</w:t>
      </w:r>
      <w:r w:rsidR="00362701">
        <w:rPr>
          <w:rFonts w:ascii="Times New Roman" w:hAnsi="Times New Roman" w:cs="Times New Roman"/>
          <w:sz w:val="24"/>
          <w:szCs w:val="24"/>
        </w:rPr>
        <w:t>, SD=.</w:t>
      </w:r>
      <w:r w:rsidR="00DE4E38">
        <w:rPr>
          <w:rFonts w:ascii="Times New Roman" w:hAnsi="Times New Roman" w:cs="Times New Roman"/>
          <w:sz w:val="24"/>
          <w:szCs w:val="24"/>
        </w:rPr>
        <w:t>69</w:t>
      </w:r>
      <w:r w:rsidR="00362701">
        <w:rPr>
          <w:rFonts w:ascii="Times New Roman" w:hAnsi="Times New Roman" w:cs="Times New Roman"/>
          <w:sz w:val="24"/>
          <w:szCs w:val="24"/>
        </w:rPr>
        <w:t>) and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362701" w:rsidRPr="008E7CED">
        <w:rPr>
          <w:rFonts w:ascii="Times New Roman" w:hAnsi="Times New Roman" w:cs="Times New Roman"/>
          <w:sz w:val="24"/>
          <w:szCs w:val="24"/>
        </w:rPr>
        <w:t>=</w:t>
      </w:r>
      <w:r w:rsidR="00362701">
        <w:rPr>
          <w:rFonts w:ascii="Times New Roman" w:hAnsi="Times New Roman" w:cs="Times New Roman"/>
          <w:sz w:val="24"/>
          <w:szCs w:val="24"/>
        </w:rPr>
        <w:t>3.</w:t>
      </w:r>
      <w:r w:rsidR="00903780">
        <w:rPr>
          <w:rFonts w:ascii="Times New Roman" w:hAnsi="Times New Roman" w:cs="Times New Roman"/>
          <w:sz w:val="24"/>
          <w:szCs w:val="24"/>
        </w:rPr>
        <w:t>23</w:t>
      </w:r>
      <w:r w:rsidR="00362701">
        <w:rPr>
          <w:rFonts w:ascii="Times New Roman" w:hAnsi="Times New Roman" w:cs="Times New Roman"/>
          <w:sz w:val="24"/>
          <w:szCs w:val="24"/>
        </w:rPr>
        <w:t>, SD=.6</w:t>
      </w:r>
      <w:r w:rsidR="00DE4E38">
        <w:rPr>
          <w:rFonts w:ascii="Times New Roman" w:hAnsi="Times New Roman" w:cs="Times New Roman"/>
          <w:sz w:val="24"/>
          <w:szCs w:val="24"/>
        </w:rPr>
        <w:t>8</w:t>
      </w:r>
      <w:r w:rsidR="00362701">
        <w:rPr>
          <w:rFonts w:ascii="Times New Roman" w:hAnsi="Times New Roman" w:cs="Times New Roman"/>
          <w:sz w:val="24"/>
          <w:szCs w:val="24"/>
        </w:rPr>
        <w:t xml:space="preserve">) respectively. </w:t>
      </w:r>
      <w:r w:rsidR="008A1098">
        <w:rPr>
          <w:rFonts w:ascii="Times New Roman" w:hAnsi="Times New Roman" w:cs="Times New Roman"/>
          <w:sz w:val="24"/>
          <w:szCs w:val="24"/>
        </w:rPr>
        <w:t xml:space="preserve">This implies that most of the respondents are not </w:t>
      </w:r>
      <w:r w:rsidR="003D01FE">
        <w:rPr>
          <w:rFonts w:ascii="Times New Roman" w:hAnsi="Times New Roman" w:cs="Times New Roman"/>
          <w:sz w:val="24"/>
          <w:szCs w:val="24"/>
        </w:rPr>
        <w:t xml:space="preserve">only </w:t>
      </w:r>
      <w:r w:rsidR="008A1098">
        <w:rPr>
          <w:rFonts w:ascii="Times New Roman" w:hAnsi="Times New Roman" w:cs="Times New Roman"/>
          <w:sz w:val="24"/>
          <w:szCs w:val="24"/>
        </w:rPr>
        <w:t xml:space="preserve">familiar with the library but </w:t>
      </w:r>
      <w:r w:rsidR="00F351B0">
        <w:rPr>
          <w:rFonts w:ascii="Times New Roman" w:hAnsi="Times New Roman" w:cs="Times New Roman"/>
          <w:sz w:val="24"/>
          <w:szCs w:val="24"/>
        </w:rPr>
        <w:t xml:space="preserve">also </w:t>
      </w:r>
      <w:r w:rsidR="008A1098">
        <w:rPr>
          <w:rFonts w:ascii="Times New Roman" w:hAnsi="Times New Roman" w:cs="Times New Roman"/>
          <w:sz w:val="24"/>
          <w:szCs w:val="24"/>
        </w:rPr>
        <w:t xml:space="preserve">recognize the </w:t>
      </w:r>
      <w:r w:rsidR="003D01FE">
        <w:rPr>
          <w:rFonts w:ascii="Times New Roman" w:hAnsi="Times New Roman" w:cs="Times New Roman"/>
          <w:sz w:val="24"/>
          <w:szCs w:val="24"/>
        </w:rPr>
        <w:t>relevance</w:t>
      </w:r>
      <w:r w:rsidR="008A1098">
        <w:rPr>
          <w:rFonts w:ascii="Times New Roman" w:hAnsi="Times New Roman" w:cs="Times New Roman"/>
          <w:sz w:val="24"/>
          <w:szCs w:val="24"/>
        </w:rPr>
        <w:t xml:space="preserve"> of the library to their academic performances.</w:t>
      </w:r>
      <w:r w:rsidR="003D01FE">
        <w:rPr>
          <w:rFonts w:ascii="Times New Roman" w:hAnsi="Times New Roman" w:cs="Times New Roman"/>
          <w:sz w:val="24"/>
          <w:szCs w:val="24"/>
        </w:rPr>
        <w:t xml:space="preserve"> </w:t>
      </w:r>
      <w:r w:rsidR="003D01FE" w:rsidRPr="00743B0F">
        <w:rPr>
          <w:rFonts w:ascii="Times New Roman" w:hAnsi="Times New Roman" w:cs="Times New Roman"/>
          <w:sz w:val="24"/>
          <w:szCs w:val="24"/>
        </w:rPr>
        <w:t xml:space="preserve">However, there is a further need </w:t>
      </w:r>
      <w:r w:rsidR="003D01FE">
        <w:rPr>
          <w:rFonts w:ascii="Times New Roman" w:hAnsi="Times New Roman" w:cs="Times New Roman"/>
          <w:sz w:val="24"/>
          <w:szCs w:val="24"/>
        </w:rPr>
        <w:t>to update library resources and make them indispensable to improve seminarians’ attitudes towards library usage</w:t>
      </w:r>
      <w:r w:rsidR="003D01FE" w:rsidRPr="00743B0F">
        <w:rPr>
          <w:rFonts w:ascii="Times New Roman" w:hAnsi="Times New Roman" w:cs="Times New Roman"/>
          <w:sz w:val="24"/>
          <w:szCs w:val="24"/>
        </w:rPr>
        <w:t xml:space="preserve">. </w:t>
      </w:r>
      <w:r w:rsidR="00F870E4">
        <w:rPr>
          <w:rFonts w:ascii="Times New Roman" w:hAnsi="Times New Roman" w:cs="Times New Roman"/>
          <w:sz w:val="24"/>
          <w:szCs w:val="24"/>
        </w:rPr>
        <w:t xml:space="preserve">However, </w:t>
      </w:r>
      <w:r w:rsidR="0079789E" w:rsidRPr="0079789E">
        <w:rPr>
          <w:rFonts w:ascii="Times New Roman" w:hAnsi="Times New Roman" w:cs="Times New Roman"/>
          <w:sz w:val="24"/>
          <w:szCs w:val="24"/>
        </w:rPr>
        <w:t>Sembiring</w:t>
      </w:r>
      <w:r w:rsidR="0079789E">
        <w:rPr>
          <w:rFonts w:ascii="Times New Roman" w:hAnsi="Times New Roman" w:cs="Times New Roman"/>
          <w:sz w:val="24"/>
          <w:szCs w:val="24"/>
        </w:rPr>
        <w:t xml:space="preserve"> (2025) n</w:t>
      </w:r>
      <w:r w:rsidR="0079789E" w:rsidRPr="0079789E">
        <w:rPr>
          <w:rFonts w:ascii="Times New Roman" w:hAnsi="Times New Roman" w:cs="Times New Roman"/>
          <w:sz w:val="24"/>
          <w:szCs w:val="24"/>
        </w:rPr>
        <w:t xml:space="preserve">oted that the relationship between students’ attitudes and their use of the university’s traditional library is a vital aspect of understanding how students engage with library resources. Attitudes </w:t>
      </w:r>
      <w:r w:rsidR="0079789E">
        <w:rPr>
          <w:rFonts w:ascii="Times New Roman" w:hAnsi="Times New Roman" w:cs="Times New Roman"/>
          <w:sz w:val="24"/>
          <w:szCs w:val="24"/>
        </w:rPr>
        <w:t>refer to students’ perceptions, feelings, and beliefs about the library, which can significantly influence their behaviour</w:t>
      </w:r>
      <w:r w:rsidR="0079789E" w:rsidRPr="0079789E">
        <w:rPr>
          <w:rFonts w:ascii="Times New Roman" w:hAnsi="Times New Roman" w:cs="Times New Roman"/>
          <w:sz w:val="24"/>
          <w:szCs w:val="24"/>
        </w:rPr>
        <w:t xml:space="preserve"> and usage patterns. When students hold positive attitudes toward the</w:t>
      </w:r>
      <w:r w:rsidR="0079789E">
        <w:rPr>
          <w:rFonts w:ascii="Times New Roman" w:hAnsi="Times New Roman" w:cs="Times New Roman"/>
          <w:sz w:val="24"/>
          <w:szCs w:val="24"/>
        </w:rPr>
        <w:t xml:space="preserve"> </w:t>
      </w:r>
      <w:r w:rsidR="0079789E" w:rsidRPr="0079789E">
        <w:rPr>
          <w:rFonts w:ascii="Times New Roman" w:hAnsi="Times New Roman" w:cs="Times New Roman"/>
          <w:sz w:val="24"/>
          <w:szCs w:val="24"/>
        </w:rPr>
        <w:t xml:space="preserve">library, they are more likely </w:t>
      </w:r>
      <w:r w:rsidR="0079789E" w:rsidRPr="0079789E">
        <w:rPr>
          <w:rFonts w:ascii="Times New Roman" w:hAnsi="Times New Roman" w:cs="Times New Roman"/>
          <w:sz w:val="24"/>
          <w:szCs w:val="24"/>
        </w:rPr>
        <w:lastRenderedPageBreak/>
        <w:t>to visit frequently</w:t>
      </w:r>
      <w:r w:rsidR="0079789E">
        <w:rPr>
          <w:rFonts w:ascii="Times New Roman" w:hAnsi="Times New Roman" w:cs="Times New Roman"/>
          <w:sz w:val="24"/>
          <w:szCs w:val="24"/>
        </w:rPr>
        <w:t xml:space="preserve"> and utilize its resources effectively. Conversely, </w:t>
      </w:r>
      <w:r w:rsidR="0079789E" w:rsidRPr="0079789E">
        <w:rPr>
          <w:rFonts w:ascii="Times New Roman" w:hAnsi="Times New Roman" w:cs="Times New Roman"/>
          <w:sz w:val="24"/>
          <w:szCs w:val="24"/>
        </w:rPr>
        <w:t>negative perceptions can lead to decreased interest and avoidance of the library space</w:t>
      </w:r>
      <w:r w:rsidR="0079789E">
        <w:rPr>
          <w:rFonts w:ascii="Times New Roman" w:hAnsi="Times New Roman" w:cs="Times New Roman"/>
          <w:sz w:val="24"/>
          <w:szCs w:val="24"/>
        </w:rPr>
        <w:t>.</w:t>
      </w:r>
    </w:p>
    <w:p w14:paraId="6492AAF4" w14:textId="4CACFFD3" w:rsidR="00A5093D" w:rsidRPr="00A5093D" w:rsidRDefault="00A5093D" w:rsidP="00620EDE">
      <w:pPr>
        <w:spacing w:after="120" w:line="480" w:lineRule="auto"/>
        <w:ind w:right="567"/>
        <w:jc w:val="both"/>
        <w:rPr>
          <w:rFonts w:ascii="Times New Roman" w:hAnsi="Times New Roman" w:cs="Times New Roman"/>
          <w:b/>
          <w:bCs/>
          <w:sz w:val="24"/>
          <w:szCs w:val="24"/>
        </w:rPr>
      </w:pPr>
      <w:r w:rsidRPr="00A5093D">
        <w:rPr>
          <w:rFonts w:ascii="Times New Roman" w:hAnsi="Times New Roman" w:cs="Times New Roman"/>
          <w:b/>
          <w:bCs/>
          <w:sz w:val="24"/>
          <w:szCs w:val="24"/>
        </w:rPr>
        <w:t>Test of Hypothesis</w:t>
      </w:r>
    </w:p>
    <w:tbl>
      <w:tblPr>
        <w:tblW w:w="9723" w:type="dxa"/>
        <w:tblLayout w:type="fixed"/>
        <w:tblCellMar>
          <w:left w:w="0" w:type="dxa"/>
          <w:right w:w="0" w:type="dxa"/>
        </w:tblCellMar>
        <w:tblLook w:val="0000" w:firstRow="0" w:lastRow="0" w:firstColumn="0" w:lastColumn="0" w:noHBand="0" w:noVBand="0"/>
      </w:tblPr>
      <w:tblGrid>
        <w:gridCol w:w="20"/>
        <w:gridCol w:w="1256"/>
        <w:gridCol w:w="992"/>
        <w:gridCol w:w="656"/>
        <w:gridCol w:w="1116"/>
        <w:gridCol w:w="1532"/>
        <w:gridCol w:w="419"/>
        <w:gridCol w:w="1263"/>
        <w:gridCol w:w="2469"/>
      </w:tblGrid>
      <w:tr w:rsidR="00A5093D" w:rsidRPr="008E7CED" w14:paraId="4913481F" w14:textId="77777777">
        <w:trPr>
          <w:cantSplit/>
          <w:trHeight w:val="913"/>
        </w:trPr>
        <w:tc>
          <w:tcPr>
            <w:tcW w:w="1276" w:type="dxa"/>
            <w:gridSpan w:val="2"/>
            <w:tcBorders>
              <w:top w:val="single" w:sz="4" w:space="0" w:color="auto"/>
            </w:tcBorders>
            <w:shd w:val="clear" w:color="auto" w:fill="FFFFFF"/>
            <w:vAlign w:val="bottom"/>
          </w:tcPr>
          <w:p w14:paraId="563B28AF" w14:textId="77777777" w:rsidR="00A5093D" w:rsidRPr="008E7CED" w:rsidRDefault="00A5093D" w:rsidP="00620EDE">
            <w:pPr>
              <w:autoSpaceDE w:val="0"/>
              <w:autoSpaceDN w:val="0"/>
              <w:adjustRightInd w:val="0"/>
              <w:spacing w:after="120" w:line="120" w:lineRule="atLeast"/>
              <w:ind w:right="567"/>
              <w:jc w:val="both"/>
              <w:rPr>
                <w:rFonts w:ascii="Times New Roman" w:hAnsi="Times New Roman" w:cs="Times New Roman"/>
                <w:b/>
                <w:sz w:val="24"/>
                <w:szCs w:val="24"/>
              </w:rPr>
            </w:pPr>
            <w:r w:rsidRPr="008E7CED">
              <w:rPr>
                <w:rFonts w:ascii="Times New Roman" w:hAnsi="Times New Roman" w:cs="Times New Roman"/>
                <w:b/>
                <w:sz w:val="24"/>
                <w:szCs w:val="24"/>
              </w:rPr>
              <w:t>Model</w:t>
            </w:r>
          </w:p>
        </w:tc>
        <w:tc>
          <w:tcPr>
            <w:tcW w:w="1648" w:type="dxa"/>
            <w:gridSpan w:val="2"/>
            <w:tcBorders>
              <w:top w:val="single" w:sz="4" w:space="0" w:color="auto"/>
              <w:bottom w:val="single" w:sz="4" w:space="0" w:color="auto"/>
            </w:tcBorders>
            <w:shd w:val="clear" w:color="auto" w:fill="FFFFFF"/>
            <w:vAlign w:val="bottom"/>
          </w:tcPr>
          <w:p w14:paraId="3694A109" w14:textId="77777777" w:rsidR="00A5093D" w:rsidRPr="008E7CED" w:rsidRDefault="00A5093D" w:rsidP="00620EDE">
            <w:pPr>
              <w:autoSpaceDE w:val="0"/>
              <w:autoSpaceDN w:val="0"/>
              <w:adjustRightInd w:val="0"/>
              <w:spacing w:after="120" w:line="120" w:lineRule="atLeast"/>
              <w:ind w:right="567"/>
              <w:jc w:val="both"/>
              <w:rPr>
                <w:rFonts w:ascii="Times New Roman" w:hAnsi="Times New Roman" w:cs="Times New Roman"/>
                <w:b/>
                <w:sz w:val="24"/>
                <w:szCs w:val="24"/>
              </w:rPr>
            </w:pPr>
            <w:r w:rsidRPr="008E7CED">
              <w:rPr>
                <w:rFonts w:ascii="Times New Roman" w:hAnsi="Times New Roman" w:cs="Times New Roman"/>
                <w:b/>
                <w:sz w:val="24"/>
                <w:szCs w:val="24"/>
              </w:rPr>
              <w:t>Sum of       Squares</w:t>
            </w:r>
          </w:p>
        </w:tc>
        <w:tc>
          <w:tcPr>
            <w:tcW w:w="1116" w:type="dxa"/>
            <w:tcBorders>
              <w:top w:val="single" w:sz="4" w:space="0" w:color="auto"/>
              <w:bottom w:val="single" w:sz="4" w:space="0" w:color="auto"/>
            </w:tcBorders>
            <w:shd w:val="clear" w:color="auto" w:fill="FFFFFF"/>
            <w:vAlign w:val="bottom"/>
          </w:tcPr>
          <w:p w14:paraId="7EF2997A" w14:textId="77777777" w:rsidR="00A5093D" w:rsidRPr="008E7CED" w:rsidRDefault="00A5093D" w:rsidP="00620EDE">
            <w:pPr>
              <w:autoSpaceDE w:val="0"/>
              <w:autoSpaceDN w:val="0"/>
              <w:adjustRightInd w:val="0"/>
              <w:spacing w:after="120" w:line="120" w:lineRule="atLeast"/>
              <w:ind w:right="567"/>
              <w:jc w:val="both"/>
              <w:rPr>
                <w:rFonts w:ascii="Times New Roman" w:hAnsi="Times New Roman" w:cs="Times New Roman"/>
                <w:b/>
                <w:sz w:val="24"/>
                <w:szCs w:val="24"/>
              </w:rPr>
            </w:pPr>
            <w:proofErr w:type="spellStart"/>
            <w:r w:rsidRPr="008E7CED">
              <w:rPr>
                <w:rFonts w:ascii="Times New Roman" w:hAnsi="Times New Roman" w:cs="Times New Roman"/>
                <w:b/>
                <w:sz w:val="24"/>
                <w:szCs w:val="24"/>
              </w:rPr>
              <w:t>Df</w:t>
            </w:r>
            <w:proofErr w:type="spellEnd"/>
          </w:p>
        </w:tc>
        <w:tc>
          <w:tcPr>
            <w:tcW w:w="1951" w:type="dxa"/>
            <w:gridSpan w:val="2"/>
            <w:tcBorders>
              <w:top w:val="single" w:sz="4" w:space="0" w:color="auto"/>
              <w:bottom w:val="single" w:sz="4" w:space="0" w:color="auto"/>
            </w:tcBorders>
            <w:shd w:val="clear" w:color="auto" w:fill="FFFFFF"/>
            <w:vAlign w:val="bottom"/>
          </w:tcPr>
          <w:p w14:paraId="3BF6DAE7" w14:textId="77777777" w:rsidR="00A5093D" w:rsidRPr="008E7CED" w:rsidRDefault="00A5093D" w:rsidP="00620EDE">
            <w:pPr>
              <w:autoSpaceDE w:val="0"/>
              <w:autoSpaceDN w:val="0"/>
              <w:adjustRightInd w:val="0"/>
              <w:spacing w:after="120" w:line="120" w:lineRule="atLeast"/>
              <w:ind w:right="567"/>
              <w:jc w:val="both"/>
              <w:rPr>
                <w:rFonts w:ascii="Times New Roman" w:hAnsi="Times New Roman" w:cs="Times New Roman"/>
                <w:b/>
                <w:sz w:val="24"/>
                <w:szCs w:val="24"/>
              </w:rPr>
            </w:pPr>
            <w:r w:rsidRPr="008E7CED">
              <w:rPr>
                <w:rFonts w:ascii="Times New Roman" w:hAnsi="Times New Roman" w:cs="Times New Roman"/>
                <w:b/>
                <w:sz w:val="24"/>
                <w:szCs w:val="24"/>
              </w:rPr>
              <w:t xml:space="preserve">                                 Mean Square</w:t>
            </w:r>
          </w:p>
        </w:tc>
        <w:tc>
          <w:tcPr>
            <w:tcW w:w="1263" w:type="dxa"/>
            <w:tcBorders>
              <w:top w:val="single" w:sz="4" w:space="0" w:color="auto"/>
              <w:bottom w:val="single" w:sz="4" w:space="0" w:color="auto"/>
            </w:tcBorders>
            <w:shd w:val="clear" w:color="auto" w:fill="FFFFFF"/>
            <w:vAlign w:val="bottom"/>
          </w:tcPr>
          <w:p w14:paraId="083893E2" w14:textId="77777777" w:rsidR="00A5093D" w:rsidRPr="008E7CED" w:rsidRDefault="00A5093D" w:rsidP="00620EDE">
            <w:pPr>
              <w:autoSpaceDE w:val="0"/>
              <w:autoSpaceDN w:val="0"/>
              <w:adjustRightInd w:val="0"/>
              <w:spacing w:after="120" w:line="120" w:lineRule="atLeast"/>
              <w:ind w:right="567"/>
              <w:jc w:val="both"/>
              <w:rPr>
                <w:rFonts w:ascii="Times New Roman" w:hAnsi="Times New Roman" w:cs="Times New Roman"/>
                <w:b/>
                <w:sz w:val="24"/>
                <w:szCs w:val="24"/>
              </w:rPr>
            </w:pPr>
            <w:r w:rsidRPr="008E7CED">
              <w:rPr>
                <w:rFonts w:ascii="Times New Roman" w:hAnsi="Times New Roman" w:cs="Times New Roman"/>
                <w:b/>
                <w:sz w:val="24"/>
                <w:szCs w:val="24"/>
              </w:rPr>
              <w:t>F</w:t>
            </w:r>
          </w:p>
        </w:tc>
        <w:tc>
          <w:tcPr>
            <w:tcW w:w="2469" w:type="dxa"/>
            <w:tcBorders>
              <w:top w:val="single" w:sz="4" w:space="0" w:color="auto"/>
              <w:bottom w:val="single" w:sz="4" w:space="0" w:color="auto"/>
            </w:tcBorders>
            <w:shd w:val="clear" w:color="auto" w:fill="FFFFFF"/>
            <w:vAlign w:val="bottom"/>
          </w:tcPr>
          <w:p w14:paraId="7D8DEEE8" w14:textId="77777777" w:rsidR="00A5093D" w:rsidRPr="008E7CED" w:rsidRDefault="00A5093D" w:rsidP="00620EDE">
            <w:pPr>
              <w:autoSpaceDE w:val="0"/>
              <w:autoSpaceDN w:val="0"/>
              <w:adjustRightInd w:val="0"/>
              <w:spacing w:after="120" w:line="120" w:lineRule="atLeast"/>
              <w:ind w:right="567"/>
              <w:jc w:val="both"/>
              <w:rPr>
                <w:rFonts w:ascii="Times New Roman" w:hAnsi="Times New Roman" w:cs="Times New Roman"/>
                <w:b/>
                <w:sz w:val="24"/>
                <w:szCs w:val="24"/>
              </w:rPr>
            </w:pPr>
            <w:r w:rsidRPr="008E7CED">
              <w:rPr>
                <w:rFonts w:ascii="Times New Roman" w:hAnsi="Times New Roman" w:cs="Times New Roman"/>
                <w:b/>
                <w:sz w:val="24"/>
                <w:szCs w:val="24"/>
              </w:rPr>
              <w:t xml:space="preserve">                                          Sig.</w:t>
            </w:r>
          </w:p>
        </w:tc>
      </w:tr>
      <w:tr w:rsidR="00A5093D" w:rsidRPr="008E7CED" w14:paraId="00F8A26E" w14:textId="77777777">
        <w:trPr>
          <w:cantSplit/>
          <w:trHeight w:val="455"/>
        </w:trPr>
        <w:tc>
          <w:tcPr>
            <w:tcW w:w="20" w:type="dxa"/>
            <w:vMerge w:val="restart"/>
            <w:shd w:val="clear" w:color="auto" w:fill="FFFFFF"/>
          </w:tcPr>
          <w:p w14:paraId="03C2A143" w14:textId="77777777" w:rsidR="00A5093D" w:rsidRPr="008E7CED" w:rsidRDefault="00A5093D" w:rsidP="00620EDE">
            <w:pPr>
              <w:autoSpaceDE w:val="0"/>
              <w:autoSpaceDN w:val="0"/>
              <w:adjustRightInd w:val="0"/>
              <w:spacing w:after="120" w:line="120" w:lineRule="atLeast"/>
              <w:ind w:left="709" w:right="567"/>
              <w:jc w:val="both"/>
              <w:rPr>
                <w:rFonts w:ascii="Times New Roman" w:hAnsi="Times New Roman" w:cs="Times New Roman"/>
                <w:sz w:val="24"/>
                <w:szCs w:val="24"/>
              </w:rPr>
            </w:pPr>
            <w:r w:rsidRPr="008E7CED">
              <w:rPr>
                <w:rFonts w:ascii="Times New Roman" w:hAnsi="Times New Roman" w:cs="Times New Roman"/>
                <w:sz w:val="24"/>
                <w:szCs w:val="24"/>
              </w:rPr>
              <w:t>1</w:t>
            </w:r>
          </w:p>
        </w:tc>
        <w:tc>
          <w:tcPr>
            <w:tcW w:w="2248" w:type="dxa"/>
            <w:gridSpan w:val="2"/>
            <w:tcBorders>
              <w:top w:val="single" w:sz="4" w:space="0" w:color="auto"/>
            </w:tcBorders>
            <w:shd w:val="clear" w:color="auto" w:fill="FFFFFF"/>
          </w:tcPr>
          <w:p w14:paraId="5CB12C34" w14:textId="77777777" w:rsidR="00A5093D" w:rsidRPr="008E7CED" w:rsidRDefault="00A5093D" w:rsidP="00620EDE">
            <w:pPr>
              <w:autoSpaceDE w:val="0"/>
              <w:autoSpaceDN w:val="0"/>
              <w:adjustRightInd w:val="0"/>
              <w:spacing w:after="120" w:line="120" w:lineRule="atLeast"/>
              <w:ind w:right="567"/>
              <w:jc w:val="both"/>
              <w:rPr>
                <w:rFonts w:ascii="Times New Roman" w:hAnsi="Times New Roman" w:cs="Times New Roman"/>
                <w:b/>
                <w:sz w:val="24"/>
                <w:szCs w:val="24"/>
              </w:rPr>
            </w:pPr>
            <w:r w:rsidRPr="008E7CED">
              <w:rPr>
                <w:rFonts w:ascii="Times New Roman" w:hAnsi="Times New Roman" w:cs="Times New Roman"/>
                <w:b/>
                <w:sz w:val="24"/>
                <w:szCs w:val="24"/>
              </w:rPr>
              <w:t>Regression</w:t>
            </w:r>
          </w:p>
        </w:tc>
        <w:tc>
          <w:tcPr>
            <w:tcW w:w="1772" w:type="dxa"/>
            <w:gridSpan w:val="2"/>
            <w:tcBorders>
              <w:top w:val="single" w:sz="4" w:space="0" w:color="auto"/>
            </w:tcBorders>
            <w:shd w:val="clear" w:color="auto" w:fill="FFFFFF"/>
            <w:vAlign w:val="center"/>
          </w:tcPr>
          <w:p w14:paraId="13F9AED2" w14:textId="77777777" w:rsidR="00A5093D" w:rsidRPr="008E7CED" w:rsidRDefault="00A5093D" w:rsidP="00620EDE">
            <w:pPr>
              <w:autoSpaceDE w:val="0"/>
              <w:autoSpaceDN w:val="0"/>
              <w:adjustRightInd w:val="0"/>
              <w:spacing w:after="120" w:line="120" w:lineRule="atLeast"/>
              <w:ind w:right="567"/>
              <w:jc w:val="both"/>
              <w:rPr>
                <w:rFonts w:ascii="Times New Roman" w:hAnsi="Times New Roman" w:cs="Times New Roman"/>
                <w:sz w:val="24"/>
                <w:szCs w:val="24"/>
              </w:rPr>
            </w:pPr>
            <w:r w:rsidRPr="008E7CED">
              <w:rPr>
                <w:rFonts w:ascii="Times New Roman" w:hAnsi="Times New Roman" w:cs="Times New Roman"/>
                <w:sz w:val="24"/>
                <w:szCs w:val="24"/>
              </w:rPr>
              <w:t>16.31         1</w:t>
            </w:r>
          </w:p>
        </w:tc>
        <w:tc>
          <w:tcPr>
            <w:tcW w:w="1532" w:type="dxa"/>
            <w:tcBorders>
              <w:top w:val="single" w:sz="4" w:space="0" w:color="auto"/>
            </w:tcBorders>
            <w:shd w:val="clear" w:color="auto" w:fill="FFFFFF"/>
            <w:vAlign w:val="center"/>
          </w:tcPr>
          <w:p w14:paraId="6CB45F4A" w14:textId="77777777" w:rsidR="00A5093D" w:rsidRPr="008E7CED" w:rsidRDefault="00A5093D" w:rsidP="00620EDE">
            <w:pPr>
              <w:autoSpaceDE w:val="0"/>
              <w:autoSpaceDN w:val="0"/>
              <w:adjustRightInd w:val="0"/>
              <w:spacing w:after="120" w:line="120" w:lineRule="atLeast"/>
              <w:ind w:right="567"/>
              <w:jc w:val="both"/>
              <w:rPr>
                <w:rFonts w:ascii="Times New Roman" w:hAnsi="Times New Roman" w:cs="Times New Roman"/>
                <w:sz w:val="24"/>
                <w:szCs w:val="24"/>
              </w:rPr>
            </w:pPr>
            <w:r w:rsidRPr="008E7CED">
              <w:rPr>
                <w:rFonts w:ascii="Times New Roman" w:hAnsi="Times New Roman" w:cs="Times New Roman"/>
                <w:sz w:val="24"/>
                <w:szCs w:val="24"/>
              </w:rPr>
              <w:t>16.31</w:t>
            </w:r>
          </w:p>
        </w:tc>
        <w:tc>
          <w:tcPr>
            <w:tcW w:w="419" w:type="dxa"/>
            <w:tcBorders>
              <w:top w:val="single" w:sz="4" w:space="0" w:color="auto"/>
            </w:tcBorders>
            <w:shd w:val="clear" w:color="auto" w:fill="FFFFFF"/>
            <w:vAlign w:val="center"/>
          </w:tcPr>
          <w:p w14:paraId="5EB89224" w14:textId="77777777" w:rsidR="00A5093D" w:rsidRPr="008E7CED" w:rsidRDefault="00A5093D" w:rsidP="00620EDE">
            <w:pPr>
              <w:autoSpaceDE w:val="0"/>
              <w:autoSpaceDN w:val="0"/>
              <w:adjustRightInd w:val="0"/>
              <w:spacing w:after="120" w:line="120" w:lineRule="atLeast"/>
              <w:ind w:right="567"/>
              <w:jc w:val="both"/>
              <w:rPr>
                <w:rFonts w:ascii="Times New Roman" w:hAnsi="Times New Roman" w:cs="Times New Roman"/>
                <w:sz w:val="24"/>
                <w:szCs w:val="24"/>
              </w:rPr>
            </w:pPr>
          </w:p>
        </w:tc>
        <w:tc>
          <w:tcPr>
            <w:tcW w:w="1263" w:type="dxa"/>
            <w:tcBorders>
              <w:top w:val="single" w:sz="4" w:space="0" w:color="auto"/>
            </w:tcBorders>
            <w:shd w:val="clear" w:color="auto" w:fill="FFFFFF"/>
            <w:vAlign w:val="center"/>
          </w:tcPr>
          <w:p w14:paraId="69CB5D72" w14:textId="77777777" w:rsidR="00A5093D" w:rsidRPr="008E7CED" w:rsidRDefault="00A5093D" w:rsidP="00620EDE">
            <w:pPr>
              <w:autoSpaceDE w:val="0"/>
              <w:autoSpaceDN w:val="0"/>
              <w:adjustRightInd w:val="0"/>
              <w:spacing w:after="120" w:line="120" w:lineRule="atLeast"/>
              <w:ind w:right="567"/>
              <w:jc w:val="both"/>
              <w:rPr>
                <w:rFonts w:ascii="Times New Roman" w:hAnsi="Times New Roman" w:cs="Times New Roman"/>
                <w:sz w:val="24"/>
                <w:szCs w:val="24"/>
              </w:rPr>
            </w:pPr>
            <w:r w:rsidRPr="008E7CED">
              <w:rPr>
                <w:rFonts w:ascii="Times New Roman" w:hAnsi="Times New Roman" w:cs="Times New Roman"/>
                <w:sz w:val="24"/>
                <w:szCs w:val="24"/>
              </w:rPr>
              <w:t>113.53</w:t>
            </w:r>
          </w:p>
        </w:tc>
        <w:tc>
          <w:tcPr>
            <w:tcW w:w="2469" w:type="dxa"/>
            <w:tcBorders>
              <w:top w:val="single" w:sz="4" w:space="0" w:color="auto"/>
            </w:tcBorders>
            <w:shd w:val="clear" w:color="auto" w:fill="FFFFFF"/>
            <w:vAlign w:val="center"/>
          </w:tcPr>
          <w:p w14:paraId="39CCCD9C" w14:textId="77777777" w:rsidR="00A5093D" w:rsidRPr="008E7CED" w:rsidRDefault="00A5093D" w:rsidP="00620EDE">
            <w:pPr>
              <w:autoSpaceDE w:val="0"/>
              <w:autoSpaceDN w:val="0"/>
              <w:adjustRightInd w:val="0"/>
              <w:spacing w:after="120" w:line="120" w:lineRule="atLeast"/>
              <w:ind w:left="709" w:right="567"/>
              <w:jc w:val="both"/>
              <w:rPr>
                <w:rFonts w:ascii="Times New Roman" w:hAnsi="Times New Roman" w:cs="Times New Roman"/>
                <w:sz w:val="24"/>
                <w:szCs w:val="24"/>
              </w:rPr>
            </w:pPr>
            <w:r w:rsidRPr="008E7CED">
              <w:rPr>
                <w:rFonts w:ascii="Times New Roman" w:hAnsi="Times New Roman" w:cs="Times New Roman"/>
                <w:sz w:val="24"/>
                <w:szCs w:val="24"/>
              </w:rPr>
              <w:t>0.00</w:t>
            </w:r>
          </w:p>
        </w:tc>
      </w:tr>
      <w:tr w:rsidR="00A5093D" w:rsidRPr="008E7CED" w14:paraId="40775BF6" w14:textId="77777777">
        <w:trPr>
          <w:cantSplit/>
          <w:trHeight w:val="472"/>
        </w:trPr>
        <w:tc>
          <w:tcPr>
            <w:tcW w:w="20" w:type="dxa"/>
            <w:vMerge/>
            <w:shd w:val="clear" w:color="auto" w:fill="FFFFFF"/>
          </w:tcPr>
          <w:p w14:paraId="5D7C17BF" w14:textId="77777777" w:rsidR="00A5093D" w:rsidRPr="008E7CED" w:rsidRDefault="00A5093D" w:rsidP="00620EDE">
            <w:pPr>
              <w:autoSpaceDE w:val="0"/>
              <w:autoSpaceDN w:val="0"/>
              <w:adjustRightInd w:val="0"/>
              <w:spacing w:after="120" w:line="120" w:lineRule="atLeast"/>
              <w:ind w:left="709" w:right="567"/>
              <w:jc w:val="both"/>
              <w:rPr>
                <w:rFonts w:ascii="Times New Roman" w:hAnsi="Times New Roman" w:cs="Times New Roman"/>
                <w:sz w:val="24"/>
                <w:szCs w:val="24"/>
              </w:rPr>
            </w:pPr>
          </w:p>
        </w:tc>
        <w:tc>
          <w:tcPr>
            <w:tcW w:w="2248" w:type="dxa"/>
            <w:gridSpan w:val="2"/>
            <w:shd w:val="clear" w:color="auto" w:fill="FFFFFF"/>
          </w:tcPr>
          <w:p w14:paraId="7CA7E6A8" w14:textId="77777777" w:rsidR="00A5093D" w:rsidRPr="008E7CED" w:rsidRDefault="00A5093D" w:rsidP="00620EDE">
            <w:pPr>
              <w:autoSpaceDE w:val="0"/>
              <w:autoSpaceDN w:val="0"/>
              <w:adjustRightInd w:val="0"/>
              <w:spacing w:after="120" w:line="120" w:lineRule="atLeast"/>
              <w:ind w:right="567"/>
              <w:jc w:val="both"/>
              <w:rPr>
                <w:rFonts w:ascii="Times New Roman" w:hAnsi="Times New Roman" w:cs="Times New Roman"/>
                <w:b/>
                <w:sz w:val="24"/>
                <w:szCs w:val="24"/>
              </w:rPr>
            </w:pPr>
            <w:r w:rsidRPr="008E7CED">
              <w:rPr>
                <w:rFonts w:ascii="Times New Roman" w:hAnsi="Times New Roman" w:cs="Times New Roman"/>
                <w:b/>
                <w:sz w:val="24"/>
                <w:szCs w:val="24"/>
              </w:rPr>
              <w:t>Residual</w:t>
            </w:r>
          </w:p>
        </w:tc>
        <w:tc>
          <w:tcPr>
            <w:tcW w:w="1772" w:type="dxa"/>
            <w:gridSpan w:val="2"/>
            <w:shd w:val="clear" w:color="auto" w:fill="FFFFFF"/>
            <w:vAlign w:val="center"/>
          </w:tcPr>
          <w:p w14:paraId="5048B264" w14:textId="77777777" w:rsidR="00A5093D" w:rsidRPr="008E7CED" w:rsidRDefault="00A5093D" w:rsidP="00620EDE">
            <w:pPr>
              <w:autoSpaceDE w:val="0"/>
              <w:autoSpaceDN w:val="0"/>
              <w:adjustRightInd w:val="0"/>
              <w:spacing w:after="120" w:line="120" w:lineRule="atLeast"/>
              <w:ind w:right="567"/>
              <w:jc w:val="both"/>
              <w:rPr>
                <w:rFonts w:ascii="Times New Roman" w:hAnsi="Times New Roman" w:cs="Times New Roman"/>
                <w:sz w:val="24"/>
                <w:szCs w:val="24"/>
              </w:rPr>
            </w:pPr>
            <w:r w:rsidRPr="008E7CED">
              <w:rPr>
                <w:rFonts w:ascii="Times New Roman" w:hAnsi="Times New Roman" w:cs="Times New Roman"/>
                <w:sz w:val="24"/>
                <w:szCs w:val="24"/>
              </w:rPr>
              <w:t xml:space="preserve">29.88      208          </w:t>
            </w:r>
          </w:p>
        </w:tc>
        <w:tc>
          <w:tcPr>
            <w:tcW w:w="1532" w:type="dxa"/>
            <w:shd w:val="clear" w:color="auto" w:fill="FFFFFF"/>
            <w:vAlign w:val="center"/>
          </w:tcPr>
          <w:p w14:paraId="0FF08DCF" w14:textId="77777777" w:rsidR="00A5093D" w:rsidRPr="008E7CED" w:rsidRDefault="00A5093D" w:rsidP="00620EDE">
            <w:pPr>
              <w:autoSpaceDE w:val="0"/>
              <w:autoSpaceDN w:val="0"/>
              <w:adjustRightInd w:val="0"/>
              <w:spacing w:after="120" w:line="120" w:lineRule="atLeast"/>
              <w:ind w:right="567"/>
              <w:jc w:val="both"/>
              <w:rPr>
                <w:rFonts w:ascii="Times New Roman" w:hAnsi="Times New Roman" w:cs="Times New Roman"/>
                <w:sz w:val="24"/>
                <w:szCs w:val="24"/>
              </w:rPr>
            </w:pPr>
            <w:r w:rsidRPr="008E7CED">
              <w:rPr>
                <w:rFonts w:ascii="Times New Roman" w:hAnsi="Times New Roman" w:cs="Times New Roman"/>
                <w:sz w:val="24"/>
                <w:szCs w:val="24"/>
              </w:rPr>
              <w:t>0.14</w:t>
            </w:r>
          </w:p>
        </w:tc>
        <w:tc>
          <w:tcPr>
            <w:tcW w:w="419" w:type="dxa"/>
            <w:shd w:val="clear" w:color="auto" w:fill="FFFFFF"/>
            <w:vAlign w:val="center"/>
          </w:tcPr>
          <w:p w14:paraId="1A7CEBC2" w14:textId="77777777" w:rsidR="00A5093D" w:rsidRPr="008E7CED" w:rsidRDefault="00A5093D" w:rsidP="00620EDE">
            <w:pPr>
              <w:autoSpaceDE w:val="0"/>
              <w:autoSpaceDN w:val="0"/>
              <w:adjustRightInd w:val="0"/>
              <w:spacing w:after="120" w:line="120" w:lineRule="atLeast"/>
              <w:ind w:right="567"/>
              <w:jc w:val="both"/>
              <w:rPr>
                <w:rFonts w:ascii="Times New Roman" w:hAnsi="Times New Roman" w:cs="Times New Roman"/>
                <w:sz w:val="24"/>
                <w:szCs w:val="24"/>
              </w:rPr>
            </w:pPr>
          </w:p>
        </w:tc>
        <w:tc>
          <w:tcPr>
            <w:tcW w:w="1263" w:type="dxa"/>
            <w:shd w:val="clear" w:color="auto" w:fill="FFFFFF"/>
            <w:vAlign w:val="center"/>
          </w:tcPr>
          <w:p w14:paraId="456D35BC" w14:textId="77777777" w:rsidR="00A5093D" w:rsidRPr="008E7CED" w:rsidRDefault="00A5093D" w:rsidP="00620EDE">
            <w:pPr>
              <w:autoSpaceDE w:val="0"/>
              <w:autoSpaceDN w:val="0"/>
              <w:adjustRightInd w:val="0"/>
              <w:spacing w:after="120" w:line="120" w:lineRule="atLeast"/>
              <w:ind w:left="709" w:right="567"/>
              <w:jc w:val="both"/>
              <w:rPr>
                <w:rFonts w:ascii="Times New Roman" w:hAnsi="Times New Roman" w:cs="Times New Roman"/>
                <w:sz w:val="24"/>
                <w:szCs w:val="24"/>
              </w:rPr>
            </w:pPr>
          </w:p>
        </w:tc>
        <w:tc>
          <w:tcPr>
            <w:tcW w:w="2469" w:type="dxa"/>
            <w:shd w:val="clear" w:color="auto" w:fill="FFFFFF"/>
            <w:vAlign w:val="center"/>
          </w:tcPr>
          <w:p w14:paraId="09B35959" w14:textId="77777777" w:rsidR="00A5093D" w:rsidRPr="008E7CED" w:rsidRDefault="00A5093D" w:rsidP="00620EDE">
            <w:pPr>
              <w:autoSpaceDE w:val="0"/>
              <w:autoSpaceDN w:val="0"/>
              <w:adjustRightInd w:val="0"/>
              <w:spacing w:after="120" w:line="120" w:lineRule="atLeast"/>
              <w:ind w:left="709" w:right="567"/>
              <w:jc w:val="both"/>
              <w:rPr>
                <w:rFonts w:ascii="Times New Roman" w:hAnsi="Times New Roman" w:cs="Times New Roman"/>
                <w:sz w:val="24"/>
                <w:szCs w:val="24"/>
              </w:rPr>
            </w:pPr>
          </w:p>
        </w:tc>
      </w:tr>
      <w:tr w:rsidR="00A5093D" w:rsidRPr="008E7CED" w14:paraId="041A52AF" w14:textId="77777777">
        <w:trPr>
          <w:cantSplit/>
          <w:trHeight w:val="521"/>
        </w:trPr>
        <w:tc>
          <w:tcPr>
            <w:tcW w:w="20" w:type="dxa"/>
            <w:vMerge/>
            <w:shd w:val="clear" w:color="auto" w:fill="FFFFFF"/>
          </w:tcPr>
          <w:p w14:paraId="3E0FC1C9" w14:textId="77777777" w:rsidR="00A5093D" w:rsidRPr="008E7CED" w:rsidRDefault="00A5093D" w:rsidP="00620EDE">
            <w:pPr>
              <w:autoSpaceDE w:val="0"/>
              <w:autoSpaceDN w:val="0"/>
              <w:adjustRightInd w:val="0"/>
              <w:spacing w:after="120" w:line="120" w:lineRule="atLeast"/>
              <w:ind w:left="709" w:right="567"/>
              <w:jc w:val="both"/>
              <w:rPr>
                <w:rFonts w:ascii="Times New Roman" w:hAnsi="Times New Roman" w:cs="Times New Roman"/>
                <w:sz w:val="24"/>
                <w:szCs w:val="24"/>
              </w:rPr>
            </w:pPr>
          </w:p>
        </w:tc>
        <w:tc>
          <w:tcPr>
            <w:tcW w:w="2248" w:type="dxa"/>
            <w:gridSpan w:val="2"/>
            <w:tcBorders>
              <w:bottom w:val="single" w:sz="4" w:space="0" w:color="auto"/>
            </w:tcBorders>
            <w:shd w:val="clear" w:color="auto" w:fill="FFFFFF"/>
          </w:tcPr>
          <w:p w14:paraId="7D8A188D" w14:textId="77777777" w:rsidR="00A5093D" w:rsidRPr="008E7CED" w:rsidRDefault="00A5093D" w:rsidP="00620EDE">
            <w:pPr>
              <w:autoSpaceDE w:val="0"/>
              <w:autoSpaceDN w:val="0"/>
              <w:adjustRightInd w:val="0"/>
              <w:spacing w:after="120" w:line="120" w:lineRule="atLeast"/>
              <w:ind w:right="567"/>
              <w:jc w:val="both"/>
              <w:rPr>
                <w:rFonts w:ascii="Times New Roman" w:hAnsi="Times New Roman" w:cs="Times New Roman"/>
                <w:b/>
                <w:sz w:val="24"/>
                <w:szCs w:val="24"/>
              </w:rPr>
            </w:pPr>
            <w:r w:rsidRPr="008E7CED">
              <w:rPr>
                <w:rFonts w:ascii="Times New Roman" w:hAnsi="Times New Roman" w:cs="Times New Roman"/>
                <w:b/>
                <w:sz w:val="24"/>
                <w:szCs w:val="24"/>
              </w:rPr>
              <w:t>Total</w:t>
            </w:r>
          </w:p>
        </w:tc>
        <w:tc>
          <w:tcPr>
            <w:tcW w:w="1772" w:type="dxa"/>
            <w:gridSpan w:val="2"/>
            <w:tcBorders>
              <w:bottom w:val="single" w:sz="4" w:space="0" w:color="auto"/>
            </w:tcBorders>
            <w:shd w:val="clear" w:color="auto" w:fill="FFFFFF"/>
            <w:vAlign w:val="center"/>
          </w:tcPr>
          <w:p w14:paraId="35DCE5F0" w14:textId="77777777" w:rsidR="00A5093D" w:rsidRPr="008E7CED" w:rsidRDefault="00A5093D" w:rsidP="00620EDE">
            <w:pPr>
              <w:autoSpaceDE w:val="0"/>
              <w:autoSpaceDN w:val="0"/>
              <w:adjustRightInd w:val="0"/>
              <w:spacing w:after="120" w:line="120" w:lineRule="atLeast"/>
              <w:ind w:right="567"/>
              <w:jc w:val="both"/>
              <w:rPr>
                <w:rFonts w:ascii="Times New Roman" w:hAnsi="Times New Roman" w:cs="Times New Roman"/>
                <w:sz w:val="24"/>
                <w:szCs w:val="24"/>
              </w:rPr>
            </w:pPr>
            <w:r w:rsidRPr="008E7CED">
              <w:rPr>
                <w:rFonts w:ascii="Times New Roman" w:hAnsi="Times New Roman" w:cs="Times New Roman"/>
                <w:sz w:val="24"/>
                <w:szCs w:val="24"/>
              </w:rPr>
              <w:t xml:space="preserve">46.20      209   </w:t>
            </w:r>
          </w:p>
        </w:tc>
        <w:tc>
          <w:tcPr>
            <w:tcW w:w="1532" w:type="dxa"/>
            <w:tcBorders>
              <w:bottom w:val="single" w:sz="4" w:space="0" w:color="auto"/>
            </w:tcBorders>
            <w:shd w:val="clear" w:color="auto" w:fill="FFFFFF"/>
            <w:vAlign w:val="center"/>
          </w:tcPr>
          <w:p w14:paraId="766E06D2" w14:textId="77777777" w:rsidR="00A5093D" w:rsidRPr="008E7CED" w:rsidRDefault="00A5093D" w:rsidP="00620EDE">
            <w:pPr>
              <w:autoSpaceDE w:val="0"/>
              <w:autoSpaceDN w:val="0"/>
              <w:adjustRightInd w:val="0"/>
              <w:spacing w:after="120" w:line="120" w:lineRule="atLeast"/>
              <w:ind w:right="567"/>
              <w:jc w:val="both"/>
              <w:rPr>
                <w:rFonts w:ascii="Times New Roman" w:hAnsi="Times New Roman" w:cs="Times New Roman"/>
                <w:sz w:val="24"/>
                <w:szCs w:val="24"/>
              </w:rPr>
            </w:pPr>
          </w:p>
        </w:tc>
        <w:tc>
          <w:tcPr>
            <w:tcW w:w="419" w:type="dxa"/>
            <w:tcBorders>
              <w:bottom w:val="single" w:sz="4" w:space="0" w:color="auto"/>
            </w:tcBorders>
            <w:shd w:val="clear" w:color="auto" w:fill="FFFFFF"/>
            <w:vAlign w:val="center"/>
          </w:tcPr>
          <w:p w14:paraId="76088FEF" w14:textId="77777777" w:rsidR="00A5093D" w:rsidRPr="008E7CED" w:rsidRDefault="00A5093D" w:rsidP="00620EDE">
            <w:pPr>
              <w:autoSpaceDE w:val="0"/>
              <w:autoSpaceDN w:val="0"/>
              <w:adjustRightInd w:val="0"/>
              <w:spacing w:after="120" w:line="120" w:lineRule="atLeast"/>
              <w:ind w:left="709" w:right="567"/>
              <w:jc w:val="both"/>
              <w:rPr>
                <w:rFonts w:ascii="Times New Roman" w:hAnsi="Times New Roman" w:cs="Times New Roman"/>
                <w:sz w:val="24"/>
                <w:szCs w:val="24"/>
              </w:rPr>
            </w:pPr>
          </w:p>
        </w:tc>
        <w:tc>
          <w:tcPr>
            <w:tcW w:w="1263" w:type="dxa"/>
            <w:tcBorders>
              <w:bottom w:val="single" w:sz="4" w:space="0" w:color="auto"/>
            </w:tcBorders>
            <w:shd w:val="clear" w:color="auto" w:fill="FFFFFF"/>
            <w:vAlign w:val="center"/>
          </w:tcPr>
          <w:p w14:paraId="4186C886" w14:textId="77777777" w:rsidR="00A5093D" w:rsidRPr="008E7CED" w:rsidRDefault="00A5093D" w:rsidP="00620EDE">
            <w:pPr>
              <w:autoSpaceDE w:val="0"/>
              <w:autoSpaceDN w:val="0"/>
              <w:adjustRightInd w:val="0"/>
              <w:spacing w:after="120" w:line="120" w:lineRule="atLeast"/>
              <w:ind w:left="709" w:right="567"/>
              <w:jc w:val="both"/>
              <w:rPr>
                <w:rFonts w:ascii="Times New Roman" w:hAnsi="Times New Roman" w:cs="Times New Roman"/>
                <w:sz w:val="24"/>
                <w:szCs w:val="24"/>
              </w:rPr>
            </w:pPr>
          </w:p>
        </w:tc>
        <w:tc>
          <w:tcPr>
            <w:tcW w:w="2469" w:type="dxa"/>
            <w:tcBorders>
              <w:bottom w:val="single" w:sz="4" w:space="0" w:color="auto"/>
            </w:tcBorders>
            <w:shd w:val="clear" w:color="auto" w:fill="FFFFFF"/>
            <w:vAlign w:val="center"/>
          </w:tcPr>
          <w:p w14:paraId="6AC78A87" w14:textId="77777777" w:rsidR="00A5093D" w:rsidRPr="008E7CED" w:rsidRDefault="00A5093D" w:rsidP="00620EDE">
            <w:pPr>
              <w:autoSpaceDE w:val="0"/>
              <w:autoSpaceDN w:val="0"/>
              <w:adjustRightInd w:val="0"/>
              <w:spacing w:after="120" w:line="120" w:lineRule="atLeast"/>
              <w:ind w:left="709" w:right="567"/>
              <w:jc w:val="both"/>
              <w:rPr>
                <w:rFonts w:ascii="Times New Roman" w:hAnsi="Times New Roman" w:cs="Times New Roman"/>
                <w:sz w:val="24"/>
                <w:szCs w:val="24"/>
              </w:rPr>
            </w:pPr>
          </w:p>
        </w:tc>
      </w:tr>
    </w:tbl>
    <w:p w14:paraId="0FF0EC76" w14:textId="6E3BEE65" w:rsidR="008E764A" w:rsidRDefault="00A5093D" w:rsidP="00B53BE7">
      <w:pPr>
        <w:spacing w:after="0" w:line="480" w:lineRule="auto"/>
        <w:ind w:right="567" w:firstLine="720"/>
        <w:jc w:val="both"/>
        <w:rPr>
          <w:rFonts w:ascii="Times New Roman" w:hAnsi="Times New Roman" w:cs="Times New Roman"/>
          <w:sz w:val="24"/>
          <w:szCs w:val="24"/>
        </w:rPr>
      </w:pPr>
      <w:r w:rsidRPr="008E7CED">
        <w:rPr>
          <w:rFonts w:ascii="Times New Roman" w:hAnsi="Times New Roman" w:cs="Times New Roman"/>
          <w:sz w:val="24"/>
          <w:szCs w:val="24"/>
        </w:rPr>
        <w:t>T</w:t>
      </w:r>
      <w:r>
        <w:rPr>
          <w:rFonts w:ascii="Times New Roman" w:hAnsi="Times New Roman" w:cs="Times New Roman"/>
          <w:sz w:val="24"/>
          <w:szCs w:val="24"/>
        </w:rPr>
        <w:t xml:space="preserve">he table above </w:t>
      </w:r>
      <w:r w:rsidRPr="008E7CED">
        <w:rPr>
          <w:rFonts w:ascii="Times New Roman" w:hAnsi="Times New Roman" w:cs="Times New Roman"/>
          <w:sz w:val="24"/>
          <w:szCs w:val="24"/>
        </w:rPr>
        <w:t>presents the analysis of variance in the influence of attitude among seminarians on library usage in theological institutions in Osun State, Nigeria. The values presented in the table show that Attitude towards library us</w:t>
      </w:r>
      <w:r w:rsidR="00FF4D15">
        <w:rPr>
          <w:rFonts w:ascii="Times New Roman" w:hAnsi="Times New Roman" w:cs="Times New Roman"/>
          <w:sz w:val="24"/>
          <w:szCs w:val="24"/>
        </w:rPr>
        <w:t>age</w:t>
      </w:r>
      <w:r w:rsidRPr="008E7CED">
        <w:rPr>
          <w:rFonts w:ascii="Times New Roman" w:hAnsi="Times New Roman" w:cs="Times New Roman"/>
          <w:sz w:val="24"/>
          <w:szCs w:val="24"/>
        </w:rPr>
        <w:t xml:space="preserve"> has a significant influence on library usage in theological institutions in Osun State, Nigeria (</w:t>
      </w:r>
      <w:proofErr w:type="gramStart"/>
      <w:r w:rsidRPr="008E7CED">
        <w:rPr>
          <w:rFonts w:ascii="Times New Roman" w:hAnsi="Times New Roman" w:cs="Times New Roman"/>
          <w:sz w:val="24"/>
          <w:szCs w:val="24"/>
        </w:rPr>
        <w:t>F(</w:t>
      </w:r>
      <w:proofErr w:type="gramEnd"/>
      <w:r w:rsidRPr="008E7CED">
        <w:rPr>
          <w:rFonts w:ascii="Times New Roman" w:hAnsi="Times New Roman" w:cs="Times New Roman"/>
          <w:sz w:val="24"/>
          <w:szCs w:val="24"/>
        </w:rPr>
        <w:t xml:space="preserve">1,209) = 113.53, </w:t>
      </w:r>
      <w:r w:rsidR="00826338">
        <w:rPr>
          <w:rFonts w:ascii="Times New Roman" w:hAnsi="Times New Roman" w:cs="Times New Roman"/>
          <w:sz w:val="24"/>
          <w:szCs w:val="24"/>
        </w:rPr>
        <w:t>p-value =</w:t>
      </w:r>
      <w:r w:rsidRPr="008E7CED">
        <w:rPr>
          <w:rFonts w:ascii="Times New Roman" w:hAnsi="Times New Roman" w:cs="Times New Roman"/>
          <w:sz w:val="24"/>
          <w:szCs w:val="24"/>
        </w:rPr>
        <w:t xml:space="preserve"> 0.00 ≤ 0.05). </w:t>
      </w:r>
    </w:p>
    <w:p w14:paraId="191BB647" w14:textId="7A1AF07A" w:rsidR="00B53BE7" w:rsidRPr="003D01FE" w:rsidRDefault="004825FF" w:rsidP="003D01FE">
      <w:pPr>
        <w:spacing w:after="0" w:line="480" w:lineRule="auto"/>
        <w:ind w:right="567" w:firstLine="720"/>
        <w:jc w:val="both"/>
        <w:rPr>
          <w:rFonts w:ascii="Times New Roman" w:hAnsi="Times New Roman" w:cs="Times New Roman"/>
          <w:b/>
          <w:sz w:val="32"/>
          <w:szCs w:val="32"/>
        </w:rPr>
      </w:pPr>
      <w:r w:rsidRPr="00743B0F">
        <w:rPr>
          <w:rFonts w:ascii="Times New Roman" w:hAnsi="Times New Roman" w:cs="Times New Roman"/>
          <w:sz w:val="24"/>
          <w:szCs w:val="24"/>
        </w:rPr>
        <w:t xml:space="preserve">The analysis of </w:t>
      </w:r>
      <w:r>
        <w:rPr>
          <w:rFonts w:ascii="Times New Roman" w:hAnsi="Times New Roman" w:cs="Times New Roman"/>
          <w:sz w:val="24"/>
          <w:szCs w:val="24"/>
        </w:rPr>
        <w:t xml:space="preserve">the </w:t>
      </w:r>
      <w:r w:rsidRPr="00743B0F">
        <w:rPr>
          <w:rFonts w:ascii="Times New Roman" w:hAnsi="Times New Roman" w:cs="Times New Roman"/>
          <w:sz w:val="24"/>
          <w:szCs w:val="24"/>
        </w:rPr>
        <w:t xml:space="preserve">hypothesis with the result (R2=0.59, </w:t>
      </w:r>
      <w:r w:rsidRPr="00743B0F">
        <w:rPr>
          <w:rStyle w:val="Emphasis"/>
          <w:rFonts w:ascii="Times New Roman" w:hAnsi="Times New Roman" w:cs="Times New Roman"/>
          <w:sz w:val="24"/>
          <w:szCs w:val="24"/>
        </w:rPr>
        <w:t xml:space="preserve">F </w:t>
      </w:r>
      <w:r w:rsidRPr="00743B0F">
        <w:rPr>
          <w:rFonts w:ascii="Times New Roman" w:hAnsi="Times New Roman" w:cs="Times New Roman"/>
          <w:sz w:val="24"/>
          <w:szCs w:val="24"/>
        </w:rPr>
        <w:t xml:space="preserve">(1,209) = 113.53, p =0.00) shows that attitude towards library usage significantly influences library usage in theological institutions in Osun State, Nigeria. This means that </w:t>
      </w:r>
      <w:r w:rsidR="004230CC">
        <w:rPr>
          <w:rFonts w:ascii="Times New Roman" w:hAnsi="Times New Roman" w:cs="Times New Roman"/>
          <w:sz w:val="24"/>
          <w:szCs w:val="24"/>
        </w:rPr>
        <w:t>seminarians’</w:t>
      </w:r>
      <w:r w:rsidRPr="00743B0F">
        <w:rPr>
          <w:rFonts w:ascii="Times New Roman" w:hAnsi="Times New Roman" w:cs="Times New Roman"/>
          <w:sz w:val="24"/>
          <w:szCs w:val="24"/>
        </w:rPr>
        <w:t xml:space="preserve"> </w:t>
      </w:r>
      <w:r w:rsidR="004230CC">
        <w:rPr>
          <w:rFonts w:ascii="Times New Roman" w:hAnsi="Times New Roman" w:cs="Times New Roman"/>
          <w:sz w:val="24"/>
          <w:szCs w:val="24"/>
        </w:rPr>
        <w:t>attitudes towards library usage effectively predict their library usage</w:t>
      </w:r>
      <w:r w:rsidRPr="00743B0F">
        <w:rPr>
          <w:rFonts w:ascii="Times New Roman" w:hAnsi="Times New Roman" w:cs="Times New Roman"/>
          <w:sz w:val="24"/>
          <w:szCs w:val="24"/>
        </w:rPr>
        <w:t xml:space="preserve">. Also, the study reveals a </w:t>
      </w:r>
      <w:r>
        <w:rPr>
          <w:rFonts w:ascii="Times New Roman" w:hAnsi="Times New Roman" w:cs="Times New Roman"/>
          <w:sz w:val="24"/>
          <w:szCs w:val="24"/>
        </w:rPr>
        <w:t>significant positive</w:t>
      </w:r>
      <w:r w:rsidRPr="00743B0F">
        <w:rPr>
          <w:rFonts w:ascii="Times New Roman" w:hAnsi="Times New Roman" w:cs="Times New Roman"/>
          <w:sz w:val="24"/>
          <w:szCs w:val="24"/>
        </w:rPr>
        <w:t xml:space="preserve"> relationship between </w:t>
      </w:r>
      <w:r w:rsidR="004230CC">
        <w:rPr>
          <w:rFonts w:ascii="Times New Roman" w:hAnsi="Times New Roman" w:cs="Times New Roman"/>
          <w:sz w:val="24"/>
          <w:szCs w:val="24"/>
        </w:rPr>
        <w:t xml:space="preserve">the </w:t>
      </w:r>
      <w:r w:rsidRPr="00743B0F">
        <w:rPr>
          <w:rFonts w:ascii="Times New Roman" w:hAnsi="Times New Roman" w:cs="Times New Roman"/>
          <w:sz w:val="24"/>
          <w:szCs w:val="24"/>
        </w:rPr>
        <w:t>attitude</w:t>
      </w:r>
      <w:r w:rsidR="004230CC">
        <w:rPr>
          <w:rFonts w:ascii="Times New Roman" w:hAnsi="Times New Roman" w:cs="Times New Roman"/>
          <w:sz w:val="24"/>
          <w:szCs w:val="24"/>
        </w:rPr>
        <w:t xml:space="preserve"> of seminarians</w:t>
      </w:r>
      <w:r w:rsidRPr="00743B0F">
        <w:rPr>
          <w:rFonts w:ascii="Times New Roman" w:hAnsi="Times New Roman" w:cs="Times New Roman"/>
          <w:sz w:val="24"/>
          <w:szCs w:val="24"/>
        </w:rPr>
        <w:t xml:space="preserve"> towards library usage and library usage in theological institutions in Osun State, Nigeria. This indicates that any significant change in the attitude of seminarians will lead to a significant change in library usage</w:t>
      </w:r>
      <w:r w:rsidR="004230CC">
        <w:rPr>
          <w:rFonts w:ascii="Times New Roman" w:hAnsi="Times New Roman" w:cs="Times New Roman"/>
          <w:sz w:val="24"/>
          <w:szCs w:val="24"/>
        </w:rPr>
        <w:t>.</w:t>
      </w:r>
    </w:p>
    <w:p w14:paraId="18F458C2" w14:textId="06F5A731" w:rsidR="00116CCF" w:rsidRDefault="00116CCF" w:rsidP="00620EDE">
      <w:pPr>
        <w:spacing w:after="120" w:line="480" w:lineRule="auto"/>
        <w:ind w:right="567"/>
        <w:jc w:val="both"/>
        <w:rPr>
          <w:rFonts w:ascii="Times New Roman" w:hAnsi="Times New Roman" w:cs="Times New Roman"/>
          <w:b/>
          <w:bCs/>
          <w:sz w:val="24"/>
          <w:szCs w:val="24"/>
        </w:rPr>
      </w:pPr>
      <w:r w:rsidRPr="00EC697E">
        <w:rPr>
          <w:rFonts w:ascii="Times New Roman" w:hAnsi="Times New Roman" w:cs="Times New Roman"/>
          <w:b/>
          <w:bCs/>
          <w:sz w:val="24"/>
          <w:szCs w:val="24"/>
        </w:rPr>
        <w:t>Recommendation</w:t>
      </w:r>
      <w:r w:rsidR="00936947">
        <w:rPr>
          <w:rFonts w:ascii="Times New Roman" w:hAnsi="Times New Roman" w:cs="Times New Roman"/>
          <w:b/>
          <w:bCs/>
          <w:sz w:val="24"/>
          <w:szCs w:val="24"/>
        </w:rPr>
        <w:t>s</w:t>
      </w:r>
    </w:p>
    <w:p w14:paraId="37C58B10" w14:textId="6283DB8E" w:rsidR="005B0EA5" w:rsidRPr="005B0EA5" w:rsidRDefault="005B0EA5" w:rsidP="00620EDE">
      <w:pPr>
        <w:pStyle w:val="ListParagraph"/>
        <w:numPr>
          <w:ilvl w:val="0"/>
          <w:numId w:val="3"/>
        </w:numPr>
        <w:spacing w:after="120" w:line="480" w:lineRule="auto"/>
        <w:ind w:right="567"/>
        <w:jc w:val="both"/>
        <w:rPr>
          <w:rFonts w:ascii="Times New Roman" w:hAnsi="Times New Roman" w:cs="Times New Roman"/>
          <w:b/>
          <w:bCs/>
          <w:sz w:val="24"/>
          <w:szCs w:val="24"/>
        </w:rPr>
      </w:pPr>
      <w:r w:rsidRPr="005B0EA5">
        <w:rPr>
          <w:rFonts w:ascii="Times New Roman" w:eastAsia="Times New Roman" w:hAnsi="Times New Roman" w:cs="Times New Roman"/>
          <w:sz w:val="24"/>
          <w:szCs w:val="24"/>
        </w:rPr>
        <w:t>The library should have convenient hours and location. The library must regulate its schedule to accommodate more users by extending operating hours and considering easy access to information resources</w:t>
      </w:r>
      <w:r>
        <w:rPr>
          <w:rFonts w:ascii="Times New Roman" w:eastAsia="Times New Roman" w:hAnsi="Times New Roman" w:cs="Times New Roman"/>
          <w:sz w:val="24"/>
          <w:szCs w:val="24"/>
        </w:rPr>
        <w:t>.</w:t>
      </w:r>
    </w:p>
    <w:p w14:paraId="3CB329DB" w14:textId="49BFB4A3" w:rsidR="005B0EA5" w:rsidRPr="008E7CED" w:rsidRDefault="005B0EA5" w:rsidP="00620EDE">
      <w:pPr>
        <w:numPr>
          <w:ilvl w:val="0"/>
          <w:numId w:val="3"/>
        </w:numPr>
        <w:spacing w:after="120" w:line="480" w:lineRule="auto"/>
        <w:ind w:right="567"/>
        <w:jc w:val="both"/>
        <w:rPr>
          <w:rFonts w:ascii="Times New Roman" w:eastAsia="Times New Roman" w:hAnsi="Times New Roman" w:cs="Times New Roman"/>
          <w:sz w:val="24"/>
          <w:szCs w:val="24"/>
        </w:rPr>
      </w:pPr>
      <w:r w:rsidRPr="008E7CED">
        <w:rPr>
          <w:rFonts w:ascii="Times New Roman" w:eastAsia="Times New Roman" w:hAnsi="Times New Roman" w:cs="Times New Roman"/>
          <w:sz w:val="24"/>
          <w:szCs w:val="24"/>
        </w:rPr>
        <w:lastRenderedPageBreak/>
        <w:t xml:space="preserve">Resources that can promote library usage among </w:t>
      </w:r>
      <w:r w:rsidR="00826338">
        <w:rPr>
          <w:rFonts w:ascii="Times New Roman" w:eastAsia="Times New Roman" w:hAnsi="Times New Roman" w:cs="Times New Roman"/>
          <w:sz w:val="24"/>
          <w:szCs w:val="24"/>
        </w:rPr>
        <w:t>s</w:t>
      </w:r>
      <w:r w:rsidRPr="008E7CED">
        <w:rPr>
          <w:rFonts w:ascii="Times New Roman" w:eastAsia="Times New Roman" w:hAnsi="Times New Roman" w:cs="Times New Roman"/>
          <w:sz w:val="24"/>
          <w:szCs w:val="24"/>
        </w:rPr>
        <w:t>eminarians, such as online resources and theological databases, must be made readily available to provide access to academic theological journals, research databases, and educational materials.</w:t>
      </w:r>
    </w:p>
    <w:p w14:paraId="53A4CFB8" w14:textId="34FA16F9" w:rsidR="001D4C44" w:rsidRPr="00BC6023" w:rsidRDefault="005B0EA5" w:rsidP="00BC6023">
      <w:pPr>
        <w:pStyle w:val="ListParagraph"/>
        <w:numPr>
          <w:ilvl w:val="0"/>
          <w:numId w:val="3"/>
        </w:numPr>
        <w:spacing w:after="120" w:line="480" w:lineRule="auto"/>
        <w:ind w:right="567"/>
        <w:jc w:val="both"/>
        <w:rPr>
          <w:rFonts w:ascii="Times New Roman" w:hAnsi="Times New Roman" w:cs="Times New Roman"/>
          <w:sz w:val="24"/>
          <w:szCs w:val="24"/>
        </w:rPr>
      </w:pPr>
      <w:r w:rsidRPr="008E7CED">
        <w:rPr>
          <w:rFonts w:ascii="Times New Roman" w:eastAsia="Times New Roman" w:hAnsi="Times New Roman" w:cs="Times New Roman"/>
          <w:sz w:val="24"/>
          <w:szCs w:val="24"/>
        </w:rPr>
        <w:t>There is a need to partner with departments in theological institutions to promote library services.</w:t>
      </w:r>
      <w:r w:rsidR="00826338">
        <w:rPr>
          <w:rFonts w:ascii="Times New Roman" w:eastAsia="Times New Roman" w:hAnsi="Times New Roman" w:cs="Times New Roman"/>
          <w:sz w:val="24"/>
          <w:szCs w:val="24"/>
        </w:rPr>
        <w:t xml:space="preserve"> L</w:t>
      </w:r>
      <w:r w:rsidRPr="008E7CED">
        <w:rPr>
          <w:rFonts w:ascii="Times New Roman" w:eastAsia="Times New Roman" w:hAnsi="Times New Roman" w:cs="Times New Roman"/>
          <w:sz w:val="24"/>
          <w:szCs w:val="24"/>
        </w:rPr>
        <w:t xml:space="preserve">ibrary services can be included as part of the orientation for new theological students, and this can serve as a way to promote the resources and services available in the library and make the information circulate easily. </w:t>
      </w:r>
    </w:p>
    <w:p w14:paraId="7BE5E553" w14:textId="255BF3CD" w:rsidR="00116CCF" w:rsidRDefault="00116CCF" w:rsidP="00620EDE">
      <w:pPr>
        <w:spacing w:after="0" w:line="480" w:lineRule="auto"/>
        <w:ind w:right="567"/>
        <w:jc w:val="both"/>
        <w:rPr>
          <w:rFonts w:ascii="Times New Roman" w:hAnsi="Times New Roman" w:cs="Times New Roman"/>
          <w:b/>
          <w:bCs/>
          <w:sz w:val="24"/>
          <w:szCs w:val="24"/>
        </w:rPr>
      </w:pPr>
      <w:r w:rsidRPr="00EC697E">
        <w:rPr>
          <w:rFonts w:ascii="Times New Roman" w:hAnsi="Times New Roman" w:cs="Times New Roman"/>
          <w:b/>
          <w:bCs/>
          <w:sz w:val="24"/>
          <w:szCs w:val="24"/>
        </w:rPr>
        <w:t>Conclusion</w:t>
      </w:r>
    </w:p>
    <w:p w14:paraId="7C91374B" w14:textId="22209496" w:rsidR="00316954" w:rsidRDefault="00316954" w:rsidP="00620EDE">
      <w:pPr>
        <w:spacing w:after="0" w:line="480" w:lineRule="auto"/>
        <w:ind w:right="567"/>
        <w:jc w:val="both"/>
        <w:rPr>
          <w:rFonts w:ascii="Times New Roman" w:eastAsia="Times New Roman" w:hAnsi="Times New Roman" w:cs="Times New Roman"/>
          <w:sz w:val="24"/>
          <w:szCs w:val="24"/>
        </w:rPr>
      </w:pPr>
      <w:r w:rsidRPr="008E7CED">
        <w:rPr>
          <w:rFonts w:ascii="Times New Roman" w:eastAsia="Times New Roman" w:hAnsi="Times New Roman" w:cs="Times New Roman"/>
          <w:sz w:val="24"/>
          <w:szCs w:val="24"/>
        </w:rPr>
        <w:t xml:space="preserve">The </w:t>
      </w:r>
      <w:r w:rsidR="00A36863">
        <w:rPr>
          <w:rFonts w:ascii="Times New Roman" w:eastAsia="Times New Roman" w:hAnsi="Times New Roman" w:cs="Times New Roman"/>
          <w:sz w:val="24"/>
          <w:szCs w:val="24"/>
        </w:rPr>
        <w:t>results of this</w:t>
      </w:r>
      <w:r w:rsidRPr="008E7CED">
        <w:rPr>
          <w:rFonts w:ascii="Times New Roman" w:eastAsia="Times New Roman" w:hAnsi="Times New Roman" w:cs="Times New Roman"/>
          <w:sz w:val="24"/>
          <w:szCs w:val="24"/>
        </w:rPr>
        <w:t xml:space="preserve"> study revealed that</w:t>
      </w:r>
      <w:r w:rsidR="00FC0C98">
        <w:rPr>
          <w:rFonts w:ascii="Times New Roman" w:eastAsia="Times New Roman" w:hAnsi="Times New Roman" w:cs="Times New Roman"/>
          <w:sz w:val="24"/>
          <w:szCs w:val="24"/>
        </w:rPr>
        <w:t>,</w:t>
      </w:r>
      <w:r w:rsidRPr="008E7CED">
        <w:rPr>
          <w:rFonts w:ascii="Times New Roman" w:eastAsia="Times New Roman" w:hAnsi="Times New Roman" w:cs="Times New Roman"/>
          <w:sz w:val="24"/>
          <w:szCs w:val="24"/>
        </w:rPr>
        <w:t xml:space="preserve"> despite existing measures and factors driving library usage, there is considerable room for improvement in the conditions that can </w:t>
      </w:r>
      <w:r w:rsidR="00FC0C98">
        <w:rPr>
          <w:rFonts w:ascii="Times New Roman" w:eastAsia="Times New Roman" w:hAnsi="Times New Roman" w:cs="Times New Roman"/>
          <w:sz w:val="24"/>
          <w:szCs w:val="24"/>
        </w:rPr>
        <w:t>shape</w:t>
      </w:r>
      <w:r w:rsidRPr="008E7CED">
        <w:rPr>
          <w:rFonts w:ascii="Times New Roman" w:eastAsia="Times New Roman" w:hAnsi="Times New Roman" w:cs="Times New Roman"/>
          <w:sz w:val="24"/>
          <w:szCs w:val="24"/>
        </w:rPr>
        <w:t xml:space="preserve"> attitudes</w:t>
      </w:r>
      <w:r w:rsidR="00FC0C98">
        <w:rPr>
          <w:rFonts w:ascii="Times New Roman" w:eastAsia="Times New Roman" w:hAnsi="Times New Roman" w:cs="Times New Roman"/>
          <w:sz w:val="24"/>
          <w:szCs w:val="24"/>
        </w:rPr>
        <w:t xml:space="preserve"> of the seminarians</w:t>
      </w:r>
      <w:r w:rsidRPr="008E7CED">
        <w:rPr>
          <w:rFonts w:ascii="Times New Roman" w:eastAsia="Times New Roman" w:hAnsi="Times New Roman" w:cs="Times New Roman"/>
          <w:sz w:val="24"/>
          <w:szCs w:val="24"/>
        </w:rPr>
        <w:t xml:space="preserve"> toward library usage</w:t>
      </w:r>
      <w:r w:rsidR="00FC0C98">
        <w:rPr>
          <w:rFonts w:ascii="Times New Roman" w:eastAsia="Times New Roman" w:hAnsi="Times New Roman" w:cs="Times New Roman"/>
          <w:sz w:val="24"/>
          <w:szCs w:val="24"/>
        </w:rPr>
        <w:t>,</w:t>
      </w:r>
      <w:r w:rsidRPr="008E7CED">
        <w:rPr>
          <w:rFonts w:ascii="Times New Roman" w:eastAsia="Times New Roman" w:hAnsi="Times New Roman" w:cs="Times New Roman"/>
          <w:sz w:val="24"/>
          <w:szCs w:val="24"/>
        </w:rPr>
        <w:t xml:space="preserve"> </w:t>
      </w:r>
      <w:r w:rsidR="00FC0C98">
        <w:rPr>
          <w:rFonts w:ascii="Times New Roman" w:eastAsia="Times New Roman" w:hAnsi="Times New Roman" w:cs="Times New Roman"/>
          <w:sz w:val="24"/>
          <w:szCs w:val="24"/>
        </w:rPr>
        <w:t>to further</w:t>
      </w:r>
      <w:r w:rsidRPr="008E7CED">
        <w:rPr>
          <w:rFonts w:ascii="Times New Roman" w:eastAsia="Times New Roman" w:hAnsi="Times New Roman" w:cs="Times New Roman"/>
          <w:sz w:val="24"/>
          <w:szCs w:val="24"/>
        </w:rPr>
        <w:t xml:space="preserve"> promote significant library usage.</w:t>
      </w:r>
      <w:r w:rsidR="00FC0C98">
        <w:rPr>
          <w:rFonts w:ascii="Times New Roman" w:eastAsia="Times New Roman" w:hAnsi="Times New Roman" w:cs="Times New Roman"/>
          <w:sz w:val="24"/>
          <w:szCs w:val="24"/>
        </w:rPr>
        <w:t xml:space="preserve"> </w:t>
      </w:r>
      <w:r w:rsidRPr="008E7CED">
        <w:rPr>
          <w:rFonts w:ascii="Times New Roman" w:eastAsia="Times New Roman" w:hAnsi="Times New Roman" w:cs="Times New Roman"/>
          <w:sz w:val="24"/>
          <w:szCs w:val="24"/>
        </w:rPr>
        <w:t>It also reveals that attitudes towards library usage significantly predict seminarians' library usage in theological institutions</w:t>
      </w:r>
      <w:r w:rsidR="004B4739">
        <w:rPr>
          <w:rFonts w:ascii="Times New Roman" w:eastAsia="Times New Roman" w:hAnsi="Times New Roman" w:cs="Times New Roman"/>
          <w:sz w:val="24"/>
          <w:szCs w:val="24"/>
        </w:rPr>
        <w:t xml:space="preserve"> in Osun </w:t>
      </w:r>
      <w:r w:rsidR="008A111E">
        <w:rPr>
          <w:rFonts w:ascii="Times New Roman" w:eastAsia="Times New Roman" w:hAnsi="Times New Roman" w:cs="Times New Roman"/>
          <w:sz w:val="24"/>
          <w:szCs w:val="24"/>
        </w:rPr>
        <w:t>State</w:t>
      </w:r>
      <w:r w:rsidR="004B4739">
        <w:rPr>
          <w:rFonts w:ascii="Times New Roman" w:eastAsia="Times New Roman" w:hAnsi="Times New Roman" w:cs="Times New Roman"/>
          <w:sz w:val="24"/>
          <w:szCs w:val="24"/>
        </w:rPr>
        <w:t>.</w:t>
      </w:r>
    </w:p>
    <w:p w14:paraId="17BB7A47" w14:textId="77777777" w:rsidR="00C82AB2" w:rsidRPr="00316954" w:rsidRDefault="00C82AB2" w:rsidP="00620EDE">
      <w:pPr>
        <w:spacing w:after="0" w:line="240" w:lineRule="auto"/>
        <w:jc w:val="both"/>
        <w:rPr>
          <w:rFonts w:ascii="Times New Roman" w:hAnsi="Times New Roman" w:cs="Times New Roman"/>
          <w:b/>
          <w:sz w:val="24"/>
          <w:szCs w:val="24"/>
        </w:rPr>
      </w:pPr>
      <w:r w:rsidRPr="00316954">
        <w:rPr>
          <w:rFonts w:ascii="Times New Roman" w:hAnsi="Times New Roman" w:cs="Times New Roman"/>
          <w:b/>
          <w:sz w:val="24"/>
          <w:szCs w:val="24"/>
        </w:rPr>
        <w:t>References</w:t>
      </w:r>
    </w:p>
    <w:p w14:paraId="369126E5" w14:textId="4BE21328" w:rsidR="002D37AB" w:rsidRDefault="00C82AB2" w:rsidP="00620EDE">
      <w:pPr>
        <w:spacing w:after="0" w:line="240" w:lineRule="auto"/>
        <w:ind w:left="720" w:hanging="720"/>
        <w:jc w:val="both"/>
        <w:rPr>
          <w:rFonts w:ascii="Times New Roman" w:hAnsi="Times New Roman" w:cs="Times New Roman"/>
          <w:bCs/>
          <w:sz w:val="24"/>
          <w:szCs w:val="24"/>
          <w:shd w:val="clear" w:color="auto" w:fill="FFFFFF"/>
        </w:rPr>
      </w:pPr>
      <w:r w:rsidRPr="0014003A">
        <w:rPr>
          <w:rFonts w:ascii="Times New Roman" w:hAnsi="Times New Roman" w:cs="Times New Roman"/>
          <w:bCs/>
          <w:sz w:val="24"/>
          <w:szCs w:val="24"/>
          <w:shd w:val="clear" w:color="auto" w:fill="FFFFFF"/>
        </w:rPr>
        <w:t>Ajzen. I. (</w:t>
      </w:r>
      <w:r w:rsidRPr="0014003A">
        <w:rPr>
          <w:rFonts w:ascii="Times New Roman" w:eastAsia="Times New Roman" w:hAnsi="Times New Roman" w:cs="Times New Roman"/>
          <w:bCs/>
          <w:sz w:val="24"/>
          <w:szCs w:val="24"/>
        </w:rPr>
        <w:t>20</w:t>
      </w:r>
      <w:r w:rsidR="00E929EE">
        <w:rPr>
          <w:rFonts w:ascii="Times New Roman" w:eastAsia="Times New Roman" w:hAnsi="Times New Roman" w:cs="Times New Roman"/>
          <w:bCs/>
          <w:sz w:val="24"/>
          <w:szCs w:val="24"/>
        </w:rPr>
        <w:t>01</w:t>
      </w:r>
      <w:r w:rsidRPr="0014003A">
        <w:rPr>
          <w:rFonts w:ascii="Times New Roman" w:hAnsi="Times New Roman" w:cs="Times New Roman"/>
          <w:bCs/>
          <w:sz w:val="24"/>
          <w:szCs w:val="24"/>
          <w:shd w:val="clear" w:color="auto" w:fill="FFFFFF"/>
        </w:rPr>
        <w:t>). Nature and operation of attitudes. </w:t>
      </w:r>
      <w:r w:rsidRPr="0014003A">
        <w:rPr>
          <w:rStyle w:val="Emphasis"/>
          <w:rFonts w:ascii="Times New Roman" w:hAnsi="Times New Roman" w:cs="Times New Roman"/>
          <w:bCs/>
          <w:sz w:val="24"/>
          <w:szCs w:val="24"/>
          <w:shd w:val="clear" w:color="auto" w:fill="FFFFFF"/>
        </w:rPr>
        <w:t>Annual Review of Psychology, 52,</w:t>
      </w:r>
      <w:r w:rsidRPr="0014003A">
        <w:rPr>
          <w:rFonts w:ascii="Times New Roman" w:hAnsi="Times New Roman" w:cs="Times New Roman"/>
          <w:bCs/>
          <w:sz w:val="24"/>
          <w:szCs w:val="24"/>
          <w:shd w:val="clear" w:color="auto" w:fill="FFFFFF"/>
        </w:rPr>
        <w:t xml:space="preserve"> </w:t>
      </w:r>
      <w:r w:rsidRPr="00F3711C">
        <w:rPr>
          <w:rFonts w:ascii="Times New Roman" w:hAnsi="Times New Roman" w:cs="Times New Roman"/>
          <w:bCs/>
          <w:sz w:val="24"/>
          <w:szCs w:val="24"/>
          <w:shd w:val="clear" w:color="auto" w:fill="FFFFFF"/>
        </w:rPr>
        <w:t>27–58</w:t>
      </w:r>
      <w:r w:rsidRPr="0014003A">
        <w:rPr>
          <w:rFonts w:ascii="Times New Roman" w:hAnsi="Times New Roman" w:cs="Times New Roman"/>
          <w:bCs/>
          <w:sz w:val="24"/>
          <w:szCs w:val="24"/>
          <w:shd w:val="clear" w:color="auto" w:fill="FFFFFF"/>
        </w:rPr>
        <w:t>.</w:t>
      </w:r>
    </w:p>
    <w:p w14:paraId="5741858F" w14:textId="4E17B894" w:rsidR="00C82AB2" w:rsidRPr="0014003A" w:rsidRDefault="00C82AB2" w:rsidP="00620EDE">
      <w:pPr>
        <w:spacing w:after="0" w:line="240" w:lineRule="auto"/>
        <w:ind w:left="720" w:hanging="720"/>
        <w:jc w:val="both"/>
        <w:rPr>
          <w:rFonts w:ascii="Times New Roman" w:hAnsi="Times New Roman" w:cs="Times New Roman"/>
          <w:bCs/>
          <w:sz w:val="24"/>
          <w:szCs w:val="24"/>
          <w:shd w:val="clear" w:color="auto" w:fill="FFFFFF"/>
        </w:rPr>
      </w:pPr>
      <w:proofErr w:type="spellStart"/>
      <w:r w:rsidRPr="0014003A">
        <w:rPr>
          <w:rFonts w:ascii="Times New Roman" w:hAnsi="Times New Roman" w:cs="Times New Roman"/>
          <w:bCs/>
          <w:sz w:val="24"/>
          <w:szCs w:val="24"/>
        </w:rPr>
        <w:t>Babayi</w:t>
      </w:r>
      <w:proofErr w:type="spellEnd"/>
      <w:r w:rsidRPr="0014003A">
        <w:rPr>
          <w:rFonts w:ascii="Times New Roman" w:hAnsi="Times New Roman" w:cs="Times New Roman"/>
          <w:bCs/>
          <w:sz w:val="24"/>
          <w:szCs w:val="24"/>
        </w:rPr>
        <w:t xml:space="preserve">, B.U, Abba, T.  &amp; Aliyu, M.  Attitude of </w:t>
      </w:r>
      <w:r w:rsidR="00FF321A" w:rsidRPr="0014003A">
        <w:rPr>
          <w:rFonts w:ascii="Times New Roman" w:hAnsi="Times New Roman" w:cs="Times New Roman"/>
          <w:bCs/>
          <w:sz w:val="24"/>
          <w:szCs w:val="24"/>
        </w:rPr>
        <w:t>students towards utilization of computerized library services in Nigerian libraries</w:t>
      </w:r>
      <w:r w:rsidRPr="0014003A">
        <w:rPr>
          <w:rFonts w:ascii="Times New Roman" w:hAnsi="Times New Roman" w:cs="Times New Roman"/>
          <w:bCs/>
          <w:sz w:val="24"/>
          <w:szCs w:val="24"/>
        </w:rPr>
        <w:t xml:space="preserve">. </w:t>
      </w:r>
      <w:r w:rsidRPr="0014003A">
        <w:rPr>
          <w:rFonts w:ascii="Times New Roman" w:hAnsi="Times New Roman" w:cs="Times New Roman"/>
          <w:bCs/>
          <w:i/>
          <w:iCs/>
          <w:sz w:val="24"/>
          <w:szCs w:val="24"/>
        </w:rPr>
        <w:t>Library Philosophy and Practice (e-journal).</w:t>
      </w:r>
      <w:r w:rsidRPr="0014003A">
        <w:rPr>
          <w:rFonts w:ascii="Times New Roman" w:hAnsi="Times New Roman" w:cs="Times New Roman"/>
          <w:bCs/>
          <w:sz w:val="24"/>
          <w:szCs w:val="24"/>
        </w:rPr>
        <w:t xml:space="preserve"> 2616,</w:t>
      </w:r>
      <w:r w:rsidRPr="0014003A">
        <w:rPr>
          <w:rFonts w:ascii="Times New Roman" w:eastAsia="Times New Roman" w:hAnsi="Times New Roman" w:cs="Times New Roman"/>
          <w:bCs/>
          <w:sz w:val="24"/>
          <w:szCs w:val="24"/>
        </w:rPr>
        <w:t xml:space="preserve"> </w:t>
      </w:r>
    </w:p>
    <w:p w14:paraId="07ADAC6C" w14:textId="77777777" w:rsidR="00C82AB2" w:rsidRDefault="00C82AB2" w:rsidP="00620EDE">
      <w:pPr>
        <w:spacing w:after="0" w:line="240" w:lineRule="auto"/>
        <w:ind w:left="720" w:hanging="720"/>
        <w:jc w:val="both"/>
        <w:rPr>
          <w:rFonts w:ascii="Times New Roman" w:hAnsi="Times New Roman" w:cs="Times New Roman"/>
          <w:bCs/>
          <w:sz w:val="24"/>
          <w:szCs w:val="24"/>
        </w:rPr>
      </w:pPr>
      <w:r w:rsidRPr="0014003A">
        <w:rPr>
          <w:rFonts w:ascii="Times New Roman" w:hAnsi="Times New Roman" w:cs="Times New Roman"/>
          <w:bCs/>
          <w:sz w:val="24"/>
          <w:szCs w:val="24"/>
        </w:rPr>
        <w:t xml:space="preserve">Banaji, M.R.  &amp; Heiphetz, L. Attitudes. In S.T. Fiske, D.T. Gilbert &amp; G. Lindzey (Eds), (2010) </w:t>
      </w:r>
      <w:r w:rsidRPr="0014003A">
        <w:rPr>
          <w:rFonts w:ascii="Times New Roman" w:hAnsi="Times New Roman" w:cs="Times New Roman"/>
          <w:bCs/>
          <w:i/>
          <w:iCs/>
          <w:sz w:val="24"/>
          <w:szCs w:val="24"/>
        </w:rPr>
        <w:t>Handbook of Social Psychology</w:t>
      </w:r>
      <w:r w:rsidRPr="0014003A">
        <w:rPr>
          <w:rFonts w:ascii="Times New Roman" w:hAnsi="Times New Roman" w:cs="Times New Roman"/>
          <w:bCs/>
          <w:sz w:val="24"/>
          <w:szCs w:val="24"/>
        </w:rPr>
        <w:t xml:space="preserve">,5th ed, vol.1. Hoboken, NJ: John Wiley &amp; Sons, 353-393. </w:t>
      </w:r>
    </w:p>
    <w:p w14:paraId="671B933D" w14:textId="312C5601" w:rsidR="00AA1277" w:rsidRPr="008E7CED" w:rsidRDefault="00AA1277" w:rsidP="00AA1277">
      <w:pPr>
        <w:spacing w:before="240" w:after="0" w:line="240" w:lineRule="auto"/>
        <w:ind w:left="630" w:right="567" w:hanging="630"/>
        <w:jc w:val="both"/>
        <w:rPr>
          <w:rFonts w:ascii="Times New Roman" w:hAnsi="Times New Roman" w:cs="Times New Roman"/>
          <w:sz w:val="24"/>
          <w:szCs w:val="24"/>
        </w:rPr>
      </w:pPr>
      <w:r w:rsidRPr="008E7CED">
        <w:rPr>
          <w:rFonts w:ascii="Times New Roman" w:hAnsi="Times New Roman" w:cs="Times New Roman"/>
          <w:sz w:val="24"/>
          <w:szCs w:val="24"/>
        </w:rPr>
        <w:t>Celik, B.</w:t>
      </w:r>
      <w:r>
        <w:rPr>
          <w:rFonts w:ascii="Times New Roman" w:hAnsi="Times New Roman" w:cs="Times New Roman"/>
          <w:sz w:val="24"/>
          <w:szCs w:val="24"/>
        </w:rPr>
        <w:t xml:space="preserve"> (2019)</w:t>
      </w:r>
      <w:r w:rsidR="006F4155">
        <w:rPr>
          <w:rFonts w:ascii="Times New Roman" w:hAnsi="Times New Roman" w:cs="Times New Roman"/>
          <w:sz w:val="24"/>
          <w:szCs w:val="24"/>
        </w:rPr>
        <w:t>.</w:t>
      </w:r>
      <w:r w:rsidRPr="008E7CED">
        <w:rPr>
          <w:rFonts w:ascii="Times New Roman" w:hAnsi="Times New Roman" w:cs="Times New Roman"/>
          <w:sz w:val="24"/>
          <w:szCs w:val="24"/>
        </w:rPr>
        <w:t xml:space="preserve"> </w:t>
      </w:r>
      <w:r w:rsidRPr="006F4155">
        <w:rPr>
          <w:rFonts w:ascii="Times New Roman" w:hAnsi="Times New Roman" w:cs="Times New Roman"/>
          <w:iCs/>
          <w:sz w:val="24"/>
          <w:szCs w:val="24"/>
        </w:rPr>
        <w:t>A study on using the university library and reading habits of students: a study on Tishk International University students in Erbil, Iraq</w:t>
      </w:r>
      <w:r w:rsidRPr="008E7CED">
        <w:rPr>
          <w:rFonts w:ascii="Times New Roman" w:hAnsi="Times New Roman" w:cs="Times New Roman"/>
          <w:sz w:val="24"/>
          <w:szCs w:val="24"/>
        </w:rPr>
        <w:t xml:space="preserve">.  </w:t>
      </w:r>
      <w:r w:rsidRPr="00AA1277">
        <w:rPr>
          <w:rFonts w:ascii="Times New Roman" w:hAnsi="Times New Roman" w:cs="Times New Roman"/>
          <w:bCs/>
          <w:i/>
          <w:iCs/>
          <w:sz w:val="24"/>
          <w:szCs w:val="24"/>
        </w:rPr>
        <w:t>International Journal of English Linguistics. 9(4</w:t>
      </w:r>
      <w:proofErr w:type="gramStart"/>
      <w:r w:rsidRPr="00AA1277">
        <w:rPr>
          <w:rFonts w:ascii="Times New Roman" w:hAnsi="Times New Roman" w:cs="Times New Roman"/>
          <w:bCs/>
          <w:i/>
          <w:iCs/>
          <w:sz w:val="24"/>
          <w:szCs w:val="24"/>
        </w:rPr>
        <w:t xml:space="preserve">), </w:t>
      </w:r>
      <w:r w:rsidRPr="008E7CED">
        <w:rPr>
          <w:rFonts w:ascii="Times New Roman" w:hAnsi="Times New Roman" w:cs="Times New Roman"/>
          <w:sz w:val="24"/>
          <w:szCs w:val="24"/>
        </w:rPr>
        <w:t xml:space="preserve"> 224</w:t>
      </w:r>
      <w:proofErr w:type="gramEnd"/>
      <w:r w:rsidRPr="008E7CED">
        <w:rPr>
          <w:rFonts w:ascii="Times New Roman" w:hAnsi="Times New Roman" w:cs="Times New Roman"/>
          <w:sz w:val="24"/>
          <w:szCs w:val="24"/>
        </w:rPr>
        <w:t xml:space="preserve">-240. </w:t>
      </w:r>
    </w:p>
    <w:p w14:paraId="4D5F9673" w14:textId="77777777" w:rsidR="00AA1277" w:rsidRDefault="00AA1277" w:rsidP="00AA1277">
      <w:pPr>
        <w:spacing w:after="0" w:line="240" w:lineRule="auto"/>
        <w:jc w:val="both"/>
        <w:rPr>
          <w:rFonts w:ascii="Times New Roman" w:hAnsi="Times New Roman" w:cs="Times New Roman"/>
          <w:bCs/>
          <w:sz w:val="24"/>
          <w:szCs w:val="24"/>
        </w:rPr>
      </w:pPr>
    </w:p>
    <w:p w14:paraId="7498690D" w14:textId="0B0262E9" w:rsidR="00247D32" w:rsidRPr="00247D32" w:rsidRDefault="00247D32" w:rsidP="00247D32">
      <w:pPr>
        <w:ind w:left="720" w:hanging="720"/>
        <w:jc w:val="both"/>
        <w:rPr>
          <w:rFonts w:ascii="Times New Roman" w:hAnsi="Times New Roman" w:cs="Times New Roman"/>
          <w:sz w:val="24"/>
          <w:szCs w:val="24"/>
        </w:rPr>
      </w:pPr>
      <w:r w:rsidRPr="009A3CDF">
        <w:rPr>
          <w:rFonts w:ascii="Times New Roman" w:hAnsi="Times New Roman" w:cs="Times New Roman"/>
          <w:sz w:val="24"/>
          <w:szCs w:val="24"/>
        </w:rPr>
        <w:t xml:space="preserve">Chamani G. (2020). </w:t>
      </w:r>
      <w:proofErr w:type="gramStart"/>
      <w:r w:rsidRPr="009A3CDF">
        <w:rPr>
          <w:rFonts w:ascii="Times New Roman" w:hAnsi="Times New Roman" w:cs="Times New Roman"/>
          <w:sz w:val="24"/>
          <w:szCs w:val="24"/>
        </w:rPr>
        <w:t>Students</w:t>
      </w:r>
      <w:proofErr w:type="gramEnd"/>
      <w:r w:rsidRPr="009A3CDF">
        <w:rPr>
          <w:rFonts w:ascii="Times New Roman" w:hAnsi="Times New Roman" w:cs="Times New Roman"/>
          <w:sz w:val="24"/>
          <w:szCs w:val="24"/>
        </w:rPr>
        <w:t xml:space="preserve"> usage of an </w:t>
      </w:r>
      <w:proofErr w:type="spellStart"/>
      <w:r w:rsidRPr="009A3CDF">
        <w:rPr>
          <w:rFonts w:ascii="Times New Roman" w:hAnsi="Times New Roman" w:cs="Times New Roman"/>
          <w:sz w:val="24"/>
          <w:szCs w:val="24"/>
        </w:rPr>
        <w:t>acadmeic</w:t>
      </w:r>
      <w:proofErr w:type="spellEnd"/>
      <w:r w:rsidRPr="009A3CDF">
        <w:rPr>
          <w:rFonts w:ascii="Times New Roman" w:hAnsi="Times New Roman" w:cs="Times New Roman"/>
          <w:sz w:val="24"/>
          <w:szCs w:val="24"/>
        </w:rPr>
        <w:t xml:space="preserve"> library:</w:t>
      </w:r>
      <w:r>
        <w:rPr>
          <w:rFonts w:ascii="Times New Roman" w:hAnsi="Times New Roman" w:cs="Times New Roman"/>
          <w:sz w:val="24"/>
          <w:szCs w:val="24"/>
        </w:rPr>
        <w:t xml:space="preserve"> </w:t>
      </w:r>
      <w:r w:rsidRPr="009A3CDF">
        <w:rPr>
          <w:rFonts w:ascii="Times New Roman" w:hAnsi="Times New Roman" w:cs="Times New Roman"/>
          <w:sz w:val="24"/>
          <w:szCs w:val="24"/>
        </w:rPr>
        <w:t>A user survey conducted</w:t>
      </w:r>
      <w:r>
        <w:rPr>
          <w:rFonts w:ascii="Times New Roman" w:hAnsi="Times New Roman" w:cs="Times New Roman"/>
          <w:sz w:val="24"/>
          <w:szCs w:val="24"/>
        </w:rPr>
        <w:t xml:space="preserve"> </w:t>
      </w:r>
      <w:r w:rsidRPr="009A3CDF">
        <w:rPr>
          <w:rFonts w:ascii="Times New Roman" w:hAnsi="Times New Roman" w:cs="Times New Roman"/>
          <w:sz w:val="24"/>
          <w:szCs w:val="24"/>
        </w:rPr>
        <w:t xml:space="preserve">at the </w:t>
      </w:r>
      <w:r>
        <w:rPr>
          <w:rFonts w:ascii="Times New Roman" w:hAnsi="Times New Roman" w:cs="Times New Roman"/>
          <w:sz w:val="24"/>
          <w:szCs w:val="24"/>
        </w:rPr>
        <w:t>u</w:t>
      </w:r>
      <w:r w:rsidRPr="009A3CDF">
        <w:rPr>
          <w:rFonts w:ascii="Times New Roman" w:hAnsi="Times New Roman" w:cs="Times New Roman"/>
          <w:sz w:val="24"/>
          <w:szCs w:val="24"/>
        </w:rPr>
        <w:t xml:space="preserve">niversity </w:t>
      </w:r>
      <w:r>
        <w:rPr>
          <w:rFonts w:ascii="Times New Roman" w:hAnsi="Times New Roman" w:cs="Times New Roman"/>
          <w:sz w:val="24"/>
          <w:szCs w:val="24"/>
        </w:rPr>
        <w:t>l</w:t>
      </w:r>
      <w:r w:rsidRPr="009A3CDF">
        <w:rPr>
          <w:rFonts w:ascii="Times New Roman" w:hAnsi="Times New Roman" w:cs="Times New Roman"/>
          <w:sz w:val="24"/>
          <w:szCs w:val="24"/>
        </w:rPr>
        <w:t xml:space="preserve">ibrary </w:t>
      </w:r>
      <w:proofErr w:type="spellStart"/>
      <w:r w:rsidRPr="009A3CDF">
        <w:rPr>
          <w:rFonts w:ascii="Times New Roman" w:hAnsi="Times New Roman" w:cs="Times New Roman"/>
          <w:sz w:val="24"/>
          <w:szCs w:val="24"/>
        </w:rPr>
        <w:t>Univeristy</w:t>
      </w:r>
      <w:proofErr w:type="spellEnd"/>
      <w:r w:rsidRPr="009A3CDF">
        <w:rPr>
          <w:rFonts w:ascii="Times New Roman" w:hAnsi="Times New Roman" w:cs="Times New Roman"/>
          <w:sz w:val="24"/>
          <w:szCs w:val="24"/>
        </w:rPr>
        <w:t xml:space="preserve"> of Peradeniya. </w:t>
      </w:r>
      <w:r w:rsidRPr="009A3CDF">
        <w:rPr>
          <w:rFonts w:ascii="Times New Roman" w:hAnsi="Times New Roman" w:cs="Times New Roman"/>
          <w:i/>
          <w:iCs/>
          <w:sz w:val="24"/>
          <w:szCs w:val="24"/>
        </w:rPr>
        <w:t xml:space="preserve">Journal </w:t>
      </w:r>
      <w:r>
        <w:rPr>
          <w:rFonts w:ascii="Times New Roman" w:hAnsi="Times New Roman" w:cs="Times New Roman"/>
          <w:i/>
          <w:iCs/>
          <w:sz w:val="24"/>
          <w:szCs w:val="24"/>
        </w:rPr>
        <w:t>o</w:t>
      </w:r>
      <w:r w:rsidRPr="009A3CDF">
        <w:rPr>
          <w:rFonts w:ascii="Times New Roman" w:hAnsi="Times New Roman" w:cs="Times New Roman"/>
          <w:i/>
          <w:iCs/>
          <w:sz w:val="24"/>
          <w:szCs w:val="24"/>
        </w:rPr>
        <w:t xml:space="preserve">f </w:t>
      </w:r>
      <w:r>
        <w:rPr>
          <w:rFonts w:ascii="Times New Roman" w:hAnsi="Times New Roman" w:cs="Times New Roman"/>
          <w:i/>
          <w:iCs/>
          <w:sz w:val="24"/>
          <w:szCs w:val="24"/>
        </w:rPr>
        <w:t>University</w:t>
      </w:r>
      <w:r w:rsidRPr="009A3CDF">
        <w:rPr>
          <w:rFonts w:ascii="Times New Roman" w:hAnsi="Times New Roman" w:cs="Times New Roman"/>
          <w:i/>
          <w:iCs/>
          <w:sz w:val="24"/>
          <w:szCs w:val="24"/>
        </w:rPr>
        <w:t xml:space="preserve"> Librarians Association </w:t>
      </w:r>
      <w:r>
        <w:rPr>
          <w:rFonts w:ascii="Times New Roman" w:hAnsi="Times New Roman" w:cs="Times New Roman"/>
          <w:i/>
          <w:iCs/>
          <w:sz w:val="24"/>
          <w:szCs w:val="24"/>
        </w:rPr>
        <w:t>o</w:t>
      </w:r>
      <w:r w:rsidRPr="009A3CDF">
        <w:rPr>
          <w:rFonts w:ascii="Times New Roman" w:hAnsi="Times New Roman" w:cs="Times New Roman"/>
          <w:i/>
          <w:iCs/>
          <w:sz w:val="24"/>
          <w:szCs w:val="24"/>
        </w:rPr>
        <w:t>f Sri Lanka, 14(1)</w:t>
      </w:r>
      <w:r>
        <w:rPr>
          <w:rFonts w:ascii="Times New Roman" w:hAnsi="Times New Roman" w:cs="Times New Roman"/>
          <w:i/>
          <w:iCs/>
          <w:sz w:val="24"/>
          <w:szCs w:val="24"/>
        </w:rPr>
        <w:t>.</w:t>
      </w:r>
      <w:r w:rsidRPr="009A3CDF">
        <w:rPr>
          <w:rFonts w:ascii="Times New Roman" w:hAnsi="Times New Roman" w:cs="Times New Roman"/>
          <w:i/>
          <w:iCs/>
          <w:sz w:val="24"/>
          <w:szCs w:val="24"/>
        </w:rPr>
        <w:t xml:space="preserve"> </w:t>
      </w:r>
    </w:p>
    <w:p w14:paraId="2CBC6D2C" w14:textId="6ED3F1FA" w:rsidR="00C82AB2" w:rsidRDefault="00C82AB2" w:rsidP="00620EDE">
      <w:pPr>
        <w:spacing w:after="0" w:line="240" w:lineRule="auto"/>
        <w:ind w:left="720" w:right="567" w:hanging="720"/>
        <w:jc w:val="both"/>
        <w:rPr>
          <w:rFonts w:ascii="Times New Roman" w:hAnsi="Times New Roman" w:cs="Times New Roman"/>
          <w:bCs/>
          <w:sz w:val="24"/>
          <w:szCs w:val="24"/>
        </w:rPr>
      </w:pPr>
      <w:bookmarkStart w:id="1" w:name="_Hlk223958435"/>
      <w:bookmarkStart w:id="2" w:name="_Hlk181423813"/>
      <w:r w:rsidRPr="0014003A">
        <w:rPr>
          <w:rFonts w:ascii="Times New Roman" w:hAnsi="Times New Roman" w:cs="Times New Roman"/>
          <w:bCs/>
          <w:sz w:val="24"/>
          <w:szCs w:val="24"/>
        </w:rPr>
        <w:t>Fasae</w:t>
      </w:r>
      <w:bookmarkEnd w:id="1"/>
      <w:r w:rsidRPr="0014003A">
        <w:rPr>
          <w:rFonts w:ascii="Times New Roman" w:hAnsi="Times New Roman" w:cs="Times New Roman"/>
          <w:bCs/>
          <w:sz w:val="24"/>
          <w:szCs w:val="24"/>
        </w:rPr>
        <w:t>, J.K.</w:t>
      </w:r>
      <w:r>
        <w:rPr>
          <w:rFonts w:ascii="Times New Roman" w:hAnsi="Times New Roman" w:cs="Times New Roman"/>
          <w:bCs/>
          <w:sz w:val="24"/>
          <w:szCs w:val="24"/>
        </w:rPr>
        <w:t>,</w:t>
      </w:r>
      <w:r w:rsidRPr="0014003A">
        <w:rPr>
          <w:rFonts w:ascii="Times New Roman" w:hAnsi="Times New Roman" w:cs="Times New Roman"/>
          <w:bCs/>
          <w:sz w:val="24"/>
          <w:szCs w:val="24"/>
        </w:rPr>
        <w:t xml:space="preserve"> </w:t>
      </w:r>
      <w:proofErr w:type="spellStart"/>
      <w:r w:rsidRPr="0014003A">
        <w:rPr>
          <w:rFonts w:ascii="Times New Roman" w:hAnsi="Times New Roman" w:cs="Times New Roman"/>
          <w:bCs/>
          <w:sz w:val="24"/>
          <w:szCs w:val="24"/>
        </w:rPr>
        <w:t>Aladeniyi</w:t>
      </w:r>
      <w:proofErr w:type="spellEnd"/>
      <w:r w:rsidRPr="0014003A">
        <w:rPr>
          <w:rFonts w:ascii="Times New Roman" w:hAnsi="Times New Roman" w:cs="Times New Roman"/>
          <w:bCs/>
          <w:sz w:val="24"/>
          <w:szCs w:val="24"/>
        </w:rPr>
        <w:t xml:space="preserve">, F.A., </w:t>
      </w:r>
      <w:proofErr w:type="spellStart"/>
      <w:r w:rsidRPr="0014003A">
        <w:rPr>
          <w:rFonts w:ascii="Times New Roman" w:hAnsi="Times New Roman" w:cs="Times New Roman"/>
          <w:bCs/>
          <w:sz w:val="24"/>
          <w:szCs w:val="24"/>
        </w:rPr>
        <w:t>Arikawe</w:t>
      </w:r>
      <w:proofErr w:type="spellEnd"/>
      <w:r w:rsidRPr="0014003A">
        <w:rPr>
          <w:rFonts w:ascii="Times New Roman" w:hAnsi="Times New Roman" w:cs="Times New Roman"/>
          <w:bCs/>
          <w:sz w:val="24"/>
          <w:szCs w:val="24"/>
        </w:rPr>
        <w:t xml:space="preserve">, S.A. &amp; Ayodele, S.K.  (2015). Use of </w:t>
      </w:r>
      <w:r w:rsidR="00FF321A">
        <w:rPr>
          <w:rFonts w:ascii="Times New Roman" w:hAnsi="Times New Roman" w:cs="Times New Roman"/>
          <w:bCs/>
          <w:sz w:val="24"/>
          <w:szCs w:val="24"/>
        </w:rPr>
        <w:t>p</w:t>
      </w:r>
      <w:r w:rsidR="00FF321A" w:rsidRPr="0014003A">
        <w:rPr>
          <w:rFonts w:ascii="Times New Roman" w:hAnsi="Times New Roman" w:cs="Times New Roman"/>
          <w:bCs/>
          <w:sz w:val="24"/>
          <w:szCs w:val="24"/>
        </w:rPr>
        <w:t xml:space="preserve">olytechnic library by students </w:t>
      </w:r>
      <w:r w:rsidRPr="0014003A">
        <w:rPr>
          <w:rFonts w:ascii="Times New Roman" w:hAnsi="Times New Roman" w:cs="Times New Roman"/>
          <w:bCs/>
          <w:sz w:val="24"/>
          <w:szCs w:val="24"/>
        </w:rPr>
        <w:t xml:space="preserve">of Rufus Giwa </w:t>
      </w:r>
      <w:r w:rsidR="00FF321A">
        <w:rPr>
          <w:rFonts w:ascii="Times New Roman" w:hAnsi="Times New Roman" w:cs="Times New Roman"/>
          <w:bCs/>
          <w:sz w:val="24"/>
          <w:szCs w:val="24"/>
        </w:rPr>
        <w:t>P</w:t>
      </w:r>
      <w:r w:rsidRPr="0014003A">
        <w:rPr>
          <w:rFonts w:ascii="Times New Roman" w:hAnsi="Times New Roman" w:cs="Times New Roman"/>
          <w:bCs/>
          <w:sz w:val="24"/>
          <w:szCs w:val="24"/>
        </w:rPr>
        <w:t xml:space="preserve">olytechnic, Owo. Nigeria. </w:t>
      </w:r>
      <w:r w:rsidRPr="00FF321A">
        <w:rPr>
          <w:rFonts w:ascii="Times New Roman" w:hAnsi="Times New Roman" w:cs="Times New Roman"/>
          <w:bCs/>
          <w:i/>
          <w:iCs/>
          <w:sz w:val="24"/>
          <w:szCs w:val="24"/>
        </w:rPr>
        <w:t>Brazilian</w:t>
      </w:r>
      <w:r w:rsidRPr="0014003A">
        <w:rPr>
          <w:rFonts w:ascii="Times New Roman" w:hAnsi="Times New Roman" w:cs="Times New Roman"/>
          <w:bCs/>
          <w:sz w:val="24"/>
          <w:szCs w:val="24"/>
        </w:rPr>
        <w:t xml:space="preserve"> </w:t>
      </w:r>
      <w:r w:rsidRPr="0014003A">
        <w:rPr>
          <w:rFonts w:ascii="Times New Roman" w:hAnsi="Times New Roman" w:cs="Times New Roman"/>
          <w:bCs/>
          <w:i/>
          <w:iCs/>
          <w:sz w:val="24"/>
          <w:szCs w:val="24"/>
        </w:rPr>
        <w:t>Journal of Information Science Research Trends</w:t>
      </w:r>
      <w:r w:rsidRPr="0014003A">
        <w:rPr>
          <w:rFonts w:ascii="Times New Roman" w:hAnsi="Times New Roman" w:cs="Times New Roman"/>
          <w:bCs/>
          <w:sz w:val="24"/>
          <w:szCs w:val="24"/>
        </w:rPr>
        <w:t xml:space="preserve">, </w:t>
      </w:r>
      <w:r w:rsidRPr="008E1F08">
        <w:rPr>
          <w:rFonts w:ascii="Times New Roman" w:hAnsi="Times New Roman" w:cs="Times New Roman"/>
          <w:bCs/>
          <w:i/>
          <w:iCs/>
          <w:sz w:val="24"/>
          <w:szCs w:val="24"/>
        </w:rPr>
        <w:t>9(1),</w:t>
      </w:r>
      <w:r w:rsidRPr="0014003A">
        <w:rPr>
          <w:rFonts w:ascii="Times New Roman" w:hAnsi="Times New Roman" w:cs="Times New Roman"/>
          <w:bCs/>
          <w:sz w:val="24"/>
          <w:szCs w:val="24"/>
        </w:rPr>
        <w:t xml:space="preserve"> 1-17.</w:t>
      </w:r>
      <w:bookmarkEnd w:id="2"/>
    </w:p>
    <w:p w14:paraId="0716331E" w14:textId="16FE3F1F" w:rsidR="00B3418F" w:rsidRPr="0014003A" w:rsidRDefault="00B3418F" w:rsidP="00620EDE">
      <w:pPr>
        <w:spacing w:after="0" w:line="240" w:lineRule="auto"/>
        <w:ind w:left="720" w:right="567" w:hanging="720"/>
        <w:jc w:val="both"/>
        <w:rPr>
          <w:rFonts w:ascii="Times New Roman" w:hAnsi="Times New Roman" w:cs="Times New Roman"/>
          <w:bCs/>
          <w:sz w:val="24"/>
          <w:szCs w:val="24"/>
        </w:rPr>
      </w:pPr>
      <w:proofErr w:type="spellStart"/>
      <w:r w:rsidRPr="008E7CED">
        <w:rPr>
          <w:rFonts w:ascii="Times New Roman" w:hAnsi="Times New Roman" w:cs="Times New Roman"/>
          <w:sz w:val="24"/>
          <w:szCs w:val="24"/>
          <w:shd w:val="clear" w:color="auto" w:fill="FFFFFF"/>
        </w:rPr>
        <w:t>Krejcie</w:t>
      </w:r>
      <w:proofErr w:type="spellEnd"/>
      <w:r w:rsidRPr="008E7CED">
        <w:rPr>
          <w:rFonts w:ascii="Times New Roman" w:hAnsi="Times New Roman" w:cs="Times New Roman"/>
          <w:sz w:val="24"/>
          <w:szCs w:val="24"/>
          <w:shd w:val="clear" w:color="auto" w:fill="FFFFFF"/>
        </w:rPr>
        <w:t>, R.V. &amp; Morgan, D.W.</w:t>
      </w:r>
      <w:r w:rsidR="0042274C">
        <w:rPr>
          <w:rFonts w:ascii="Times New Roman" w:hAnsi="Times New Roman" w:cs="Times New Roman"/>
          <w:sz w:val="24"/>
          <w:szCs w:val="24"/>
          <w:shd w:val="clear" w:color="auto" w:fill="FFFFFF"/>
        </w:rPr>
        <w:t xml:space="preserve"> (</w:t>
      </w:r>
      <w:r w:rsidR="0042274C" w:rsidRPr="008E7CED">
        <w:rPr>
          <w:rFonts w:ascii="Times New Roman" w:hAnsi="Times New Roman" w:cs="Times New Roman"/>
          <w:iCs/>
          <w:sz w:val="24"/>
          <w:szCs w:val="24"/>
          <w:shd w:val="clear" w:color="auto" w:fill="FFFFFF"/>
        </w:rPr>
        <w:t>1970</w:t>
      </w:r>
      <w:r w:rsidR="0042274C">
        <w:rPr>
          <w:rFonts w:ascii="Times New Roman" w:hAnsi="Times New Roman" w:cs="Times New Roman"/>
          <w:iCs/>
          <w:sz w:val="24"/>
          <w:szCs w:val="24"/>
          <w:shd w:val="clear" w:color="auto" w:fill="FFFFFF"/>
        </w:rPr>
        <w:t>)</w:t>
      </w:r>
      <w:r w:rsidR="00F76456">
        <w:rPr>
          <w:rFonts w:ascii="Times New Roman" w:hAnsi="Times New Roman" w:cs="Times New Roman"/>
          <w:iCs/>
          <w:sz w:val="24"/>
          <w:szCs w:val="24"/>
          <w:shd w:val="clear" w:color="auto" w:fill="FFFFFF"/>
        </w:rPr>
        <w:t>.</w:t>
      </w:r>
      <w:r w:rsidRPr="008E7CED">
        <w:rPr>
          <w:rFonts w:ascii="Times New Roman" w:hAnsi="Times New Roman" w:cs="Times New Roman"/>
          <w:sz w:val="24"/>
          <w:szCs w:val="24"/>
          <w:shd w:val="clear" w:color="auto" w:fill="FFFFFF"/>
        </w:rPr>
        <w:t xml:space="preserve"> </w:t>
      </w:r>
      <w:r w:rsidRPr="00F76456">
        <w:rPr>
          <w:rFonts w:ascii="Times New Roman" w:hAnsi="Times New Roman" w:cs="Times New Roman"/>
          <w:iCs/>
          <w:sz w:val="24"/>
          <w:szCs w:val="24"/>
          <w:shd w:val="clear" w:color="auto" w:fill="FFFFFF"/>
        </w:rPr>
        <w:t xml:space="preserve">Determining </w:t>
      </w:r>
      <w:r w:rsidR="00FF321A" w:rsidRPr="00F76456">
        <w:rPr>
          <w:rFonts w:ascii="Times New Roman" w:hAnsi="Times New Roman" w:cs="Times New Roman"/>
          <w:iCs/>
          <w:sz w:val="24"/>
          <w:szCs w:val="24"/>
          <w:shd w:val="clear" w:color="auto" w:fill="FFFFFF"/>
        </w:rPr>
        <w:t>sample size for research activities</w:t>
      </w:r>
      <w:r w:rsidRPr="00B3418F">
        <w:rPr>
          <w:rFonts w:ascii="Times New Roman" w:hAnsi="Times New Roman" w:cs="Times New Roman"/>
          <w:i/>
          <w:sz w:val="24"/>
          <w:szCs w:val="24"/>
          <w:shd w:val="clear" w:color="auto" w:fill="FFFFFF"/>
        </w:rPr>
        <w:t>. Educational and Psychological Measurement</w:t>
      </w:r>
      <w:r w:rsidRPr="008E7CED">
        <w:rPr>
          <w:rFonts w:ascii="Times New Roman" w:hAnsi="Times New Roman" w:cs="Times New Roman"/>
          <w:i/>
          <w:iCs/>
          <w:sz w:val="24"/>
          <w:szCs w:val="24"/>
          <w:shd w:val="clear" w:color="auto" w:fill="FFFFFF"/>
        </w:rPr>
        <w:t xml:space="preserve">, </w:t>
      </w:r>
      <w:r w:rsidRPr="00B3418F">
        <w:rPr>
          <w:rFonts w:ascii="Times New Roman" w:hAnsi="Times New Roman" w:cs="Times New Roman"/>
          <w:i/>
          <w:sz w:val="24"/>
          <w:szCs w:val="24"/>
          <w:shd w:val="clear" w:color="auto" w:fill="FFFFFF"/>
        </w:rPr>
        <w:t>30(3),</w:t>
      </w:r>
      <w:r w:rsidRPr="008E7CED">
        <w:rPr>
          <w:rFonts w:ascii="Times New Roman" w:hAnsi="Times New Roman" w:cs="Times New Roman"/>
          <w:iCs/>
          <w:sz w:val="24"/>
          <w:szCs w:val="24"/>
          <w:shd w:val="clear" w:color="auto" w:fill="FFFFFF"/>
        </w:rPr>
        <w:t xml:space="preserve"> 607-610.</w:t>
      </w:r>
    </w:p>
    <w:p w14:paraId="341AE325" w14:textId="77777777" w:rsidR="00F870E4" w:rsidRDefault="00C82AB2" w:rsidP="00F870E4">
      <w:pPr>
        <w:spacing w:after="0" w:line="240" w:lineRule="auto"/>
        <w:ind w:left="720" w:hanging="720"/>
        <w:jc w:val="both"/>
        <w:rPr>
          <w:rFonts w:ascii="Times New Roman" w:hAnsi="Times New Roman" w:cs="Times New Roman"/>
          <w:bCs/>
          <w:sz w:val="24"/>
          <w:szCs w:val="24"/>
        </w:rPr>
      </w:pPr>
      <w:r w:rsidRPr="0014003A">
        <w:rPr>
          <w:rFonts w:ascii="Times New Roman" w:hAnsi="Times New Roman" w:cs="Times New Roman"/>
          <w:bCs/>
          <w:sz w:val="24"/>
          <w:szCs w:val="24"/>
        </w:rPr>
        <w:lastRenderedPageBreak/>
        <w:t xml:space="preserve">Montano, D.E. &amp;. Kasprzyk, D. (2008). Theory of reasoned action, theory of planned behavior, and the integrated behavioral model. Health behaviour: </w:t>
      </w:r>
      <w:r w:rsidRPr="0014003A">
        <w:rPr>
          <w:rFonts w:ascii="Times New Roman" w:hAnsi="Times New Roman" w:cs="Times New Roman"/>
          <w:bCs/>
          <w:i/>
          <w:iCs/>
          <w:sz w:val="24"/>
          <w:szCs w:val="24"/>
        </w:rPr>
        <w:t xml:space="preserve">Theory, Research </w:t>
      </w:r>
      <w:r>
        <w:rPr>
          <w:rFonts w:ascii="Times New Roman" w:hAnsi="Times New Roman" w:cs="Times New Roman"/>
          <w:bCs/>
          <w:i/>
          <w:iCs/>
          <w:sz w:val="24"/>
          <w:szCs w:val="24"/>
        </w:rPr>
        <w:t>a</w:t>
      </w:r>
      <w:r w:rsidRPr="0014003A">
        <w:rPr>
          <w:rFonts w:ascii="Times New Roman" w:hAnsi="Times New Roman" w:cs="Times New Roman"/>
          <w:bCs/>
          <w:i/>
          <w:iCs/>
          <w:sz w:val="24"/>
          <w:szCs w:val="24"/>
        </w:rPr>
        <w:t>nd Practice</w:t>
      </w:r>
      <w:r w:rsidRPr="0014003A">
        <w:rPr>
          <w:rFonts w:ascii="Times New Roman" w:hAnsi="Times New Roman" w:cs="Times New Roman"/>
          <w:bCs/>
          <w:sz w:val="24"/>
          <w:szCs w:val="24"/>
        </w:rPr>
        <w:t>, 95-124</w:t>
      </w:r>
      <w:r w:rsidR="00F870E4">
        <w:rPr>
          <w:rFonts w:ascii="Times New Roman" w:hAnsi="Times New Roman" w:cs="Times New Roman"/>
          <w:bCs/>
          <w:sz w:val="24"/>
          <w:szCs w:val="24"/>
        </w:rPr>
        <w:t>.</w:t>
      </w:r>
    </w:p>
    <w:p w14:paraId="19B2E11A" w14:textId="49C8B6D5" w:rsidR="006F4155" w:rsidRPr="006F4155" w:rsidRDefault="006F4155" w:rsidP="00F870E4">
      <w:pPr>
        <w:spacing w:after="0" w:line="240" w:lineRule="auto"/>
        <w:ind w:left="720" w:hanging="720"/>
        <w:jc w:val="both"/>
        <w:rPr>
          <w:rFonts w:ascii="Times New Roman" w:hAnsi="Times New Roman" w:cs="Times New Roman"/>
          <w:sz w:val="24"/>
          <w:szCs w:val="24"/>
        </w:rPr>
      </w:pPr>
      <w:r w:rsidRPr="008E7CED">
        <w:rPr>
          <w:rFonts w:ascii="Times New Roman" w:hAnsi="Times New Roman" w:cs="Times New Roman"/>
          <w:sz w:val="24"/>
          <w:szCs w:val="24"/>
        </w:rPr>
        <w:t xml:space="preserve">Mwantimwa, K, Elia, E &amp; </w:t>
      </w:r>
      <w:proofErr w:type="spellStart"/>
      <w:r w:rsidRPr="008E7CED">
        <w:rPr>
          <w:rFonts w:ascii="Times New Roman" w:hAnsi="Times New Roman" w:cs="Times New Roman"/>
          <w:sz w:val="24"/>
          <w:szCs w:val="24"/>
        </w:rPr>
        <w:t>Ndenje-Sichwale</w:t>
      </w:r>
      <w:proofErr w:type="spellEnd"/>
      <w:r w:rsidRPr="008E7CED">
        <w:rPr>
          <w:rFonts w:ascii="Times New Roman" w:hAnsi="Times New Roman" w:cs="Times New Roman"/>
          <w:sz w:val="24"/>
          <w:szCs w:val="24"/>
        </w:rPr>
        <w:t xml:space="preserve">, E. </w:t>
      </w:r>
      <w:r w:rsidR="00C00F68">
        <w:rPr>
          <w:rFonts w:ascii="Times New Roman" w:hAnsi="Times New Roman" w:cs="Times New Roman"/>
          <w:sz w:val="24"/>
          <w:szCs w:val="24"/>
        </w:rPr>
        <w:t xml:space="preserve">(2017). </w:t>
      </w:r>
      <w:r w:rsidRPr="00C00F68">
        <w:rPr>
          <w:rFonts w:ascii="Times New Roman" w:hAnsi="Times New Roman" w:cs="Times New Roman"/>
          <w:iCs/>
          <w:sz w:val="24"/>
          <w:szCs w:val="24"/>
        </w:rPr>
        <w:t>Utilization of e-resources to support teaching and research in higher learning institutions, Tanzania. University of Dar es Salaam.</w:t>
      </w:r>
      <w:r w:rsidRPr="008E7CED">
        <w:rPr>
          <w:rFonts w:ascii="Times New Roman" w:hAnsi="Times New Roman" w:cs="Times New Roman"/>
          <w:sz w:val="24"/>
          <w:szCs w:val="24"/>
        </w:rPr>
        <w:t xml:space="preserve"> </w:t>
      </w:r>
      <w:r w:rsidRPr="006F4155">
        <w:rPr>
          <w:rFonts w:ascii="Times New Roman" w:hAnsi="Times New Roman" w:cs="Times New Roman"/>
          <w:bCs/>
          <w:i/>
          <w:iCs/>
          <w:sz w:val="24"/>
          <w:szCs w:val="24"/>
        </w:rPr>
        <w:t>Library Journal 12 (2</w:t>
      </w:r>
      <w:r w:rsidR="00461534" w:rsidRPr="006F4155">
        <w:rPr>
          <w:rFonts w:ascii="Times New Roman" w:hAnsi="Times New Roman" w:cs="Times New Roman"/>
          <w:bCs/>
          <w:i/>
          <w:iCs/>
          <w:sz w:val="24"/>
          <w:szCs w:val="24"/>
        </w:rPr>
        <w:t>)</w:t>
      </w:r>
      <w:r w:rsidR="00461534" w:rsidRPr="008E7CED">
        <w:rPr>
          <w:rFonts w:ascii="Times New Roman" w:hAnsi="Times New Roman" w:cs="Times New Roman"/>
          <w:sz w:val="24"/>
          <w:szCs w:val="24"/>
        </w:rPr>
        <w:t>, 98</w:t>
      </w:r>
      <w:r w:rsidRPr="008E7CED">
        <w:rPr>
          <w:rFonts w:ascii="Times New Roman" w:hAnsi="Times New Roman" w:cs="Times New Roman"/>
          <w:sz w:val="24"/>
          <w:szCs w:val="24"/>
        </w:rPr>
        <w:t>-123</w:t>
      </w:r>
    </w:p>
    <w:p w14:paraId="62871CAB" w14:textId="484680B5" w:rsidR="00C82AB2" w:rsidRPr="0014003A" w:rsidRDefault="00C82AB2" w:rsidP="00F870E4">
      <w:pPr>
        <w:pStyle w:val="ListParagraph"/>
        <w:spacing w:after="0" w:line="240" w:lineRule="auto"/>
        <w:ind w:right="567" w:hanging="720"/>
        <w:jc w:val="both"/>
        <w:rPr>
          <w:rFonts w:ascii="Times New Roman" w:hAnsi="Times New Roman" w:cs="Times New Roman"/>
          <w:bCs/>
          <w:sz w:val="24"/>
          <w:szCs w:val="24"/>
        </w:rPr>
      </w:pPr>
      <w:proofErr w:type="spellStart"/>
      <w:r w:rsidRPr="0014003A">
        <w:rPr>
          <w:rFonts w:ascii="Times New Roman" w:hAnsi="Times New Roman" w:cs="Times New Roman"/>
          <w:bCs/>
          <w:sz w:val="24"/>
          <w:szCs w:val="24"/>
        </w:rPr>
        <w:t>Nyemezu</w:t>
      </w:r>
      <w:proofErr w:type="spellEnd"/>
      <w:r w:rsidRPr="0014003A">
        <w:rPr>
          <w:rFonts w:ascii="Times New Roman" w:hAnsi="Times New Roman" w:cs="Times New Roman"/>
          <w:bCs/>
          <w:sz w:val="24"/>
          <w:szCs w:val="24"/>
        </w:rPr>
        <w:t xml:space="preserve">, C.H.  (2023). Attitude of </w:t>
      </w:r>
      <w:r w:rsidR="00FF321A" w:rsidRPr="0014003A">
        <w:rPr>
          <w:rFonts w:ascii="Times New Roman" w:hAnsi="Times New Roman" w:cs="Times New Roman"/>
          <w:bCs/>
          <w:sz w:val="24"/>
          <w:szCs w:val="24"/>
        </w:rPr>
        <w:t>library and information science students towards electronic information resources in selected university libraries</w:t>
      </w:r>
      <w:r w:rsidRPr="0014003A">
        <w:rPr>
          <w:rFonts w:ascii="Times New Roman" w:hAnsi="Times New Roman" w:cs="Times New Roman"/>
          <w:bCs/>
          <w:sz w:val="24"/>
          <w:szCs w:val="24"/>
        </w:rPr>
        <w:t xml:space="preserve"> in Rivers State. </w:t>
      </w:r>
      <w:r w:rsidRPr="0014003A">
        <w:rPr>
          <w:rFonts w:ascii="Times New Roman" w:hAnsi="Times New Roman" w:cs="Times New Roman"/>
          <w:bCs/>
          <w:i/>
          <w:iCs/>
          <w:sz w:val="24"/>
          <w:szCs w:val="24"/>
        </w:rPr>
        <w:t>Library Philosophy and Practice (e-journal).</w:t>
      </w:r>
      <w:r w:rsidRPr="0014003A">
        <w:rPr>
          <w:rFonts w:ascii="Times New Roman" w:hAnsi="Times New Roman" w:cs="Times New Roman"/>
          <w:bCs/>
          <w:sz w:val="24"/>
          <w:szCs w:val="24"/>
        </w:rPr>
        <w:t xml:space="preserve"> 6913, 1-19.</w:t>
      </w:r>
    </w:p>
    <w:p w14:paraId="7463BC49" w14:textId="3D95B181" w:rsidR="00C82AB2" w:rsidRPr="0014003A" w:rsidRDefault="00C82AB2" w:rsidP="00F870E4">
      <w:pPr>
        <w:spacing w:after="0" w:line="240" w:lineRule="auto"/>
        <w:ind w:left="720" w:hanging="720"/>
        <w:jc w:val="both"/>
        <w:rPr>
          <w:rFonts w:ascii="Times New Roman" w:hAnsi="Times New Roman" w:cs="Times New Roman"/>
          <w:bCs/>
          <w:sz w:val="24"/>
          <w:szCs w:val="24"/>
        </w:rPr>
      </w:pPr>
      <w:r w:rsidRPr="0014003A">
        <w:rPr>
          <w:rFonts w:ascii="Times New Roman" w:hAnsi="Times New Roman" w:cs="Times New Roman"/>
          <w:bCs/>
          <w:sz w:val="24"/>
          <w:szCs w:val="24"/>
        </w:rPr>
        <w:t xml:space="preserve"> </w:t>
      </w:r>
      <w:bookmarkStart w:id="3" w:name="_Hlk223956372"/>
      <w:bookmarkStart w:id="4" w:name="_Hlk181423348"/>
      <w:proofErr w:type="spellStart"/>
      <w:r w:rsidRPr="0014003A">
        <w:rPr>
          <w:rFonts w:ascii="Times New Roman" w:hAnsi="Times New Roman" w:cs="Times New Roman"/>
          <w:bCs/>
          <w:sz w:val="24"/>
          <w:szCs w:val="24"/>
        </w:rPr>
        <w:t>Ogbomo</w:t>
      </w:r>
      <w:bookmarkEnd w:id="3"/>
      <w:proofErr w:type="spellEnd"/>
      <w:r w:rsidRPr="0014003A">
        <w:rPr>
          <w:rFonts w:ascii="Times New Roman" w:hAnsi="Times New Roman" w:cs="Times New Roman"/>
          <w:bCs/>
          <w:sz w:val="24"/>
          <w:szCs w:val="24"/>
        </w:rPr>
        <w:t xml:space="preserve">, O. &amp; </w:t>
      </w:r>
      <w:proofErr w:type="spellStart"/>
      <w:r w:rsidRPr="0014003A">
        <w:rPr>
          <w:rFonts w:ascii="Times New Roman" w:hAnsi="Times New Roman" w:cs="Times New Roman"/>
          <w:bCs/>
          <w:sz w:val="24"/>
          <w:szCs w:val="24"/>
        </w:rPr>
        <w:t>Ivwighreghweta</w:t>
      </w:r>
      <w:proofErr w:type="spellEnd"/>
      <w:r w:rsidRPr="0014003A">
        <w:rPr>
          <w:rFonts w:ascii="Times New Roman" w:hAnsi="Times New Roman" w:cs="Times New Roman"/>
          <w:bCs/>
          <w:sz w:val="24"/>
          <w:szCs w:val="24"/>
        </w:rPr>
        <w:t xml:space="preserve">, O. (2020).  Reading </w:t>
      </w:r>
      <w:r w:rsidR="00FF321A" w:rsidRPr="0014003A">
        <w:rPr>
          <w:rFonts w:ascii="Times New Roman" w:hAnsi="Times New Roman" w:cs="Times New Roman"/>
          <w:bCs/>
          <w:sz w:val="24"/>
          <w:szCs w:val="24"/>
        </w:rPr>
        <w:t xml:space="preserve">habits and academic performance of library and information science undergraduates in federal universities </w:t>
      </w:r>
      <w:r w:rsidRPr="0014003A">
        <w:rPr>
          <w:rFonts w:ascii="Times New Roman" w:hAnsi="Times New Roman" w:cs="Times New Roman"/>
          <w:bCs/>
          <w:sz w:val="24"/>
          <w:szCs w:val="24"/>
        </w:rPr>
        <w:t xml:space="preserve">in Southern Nigeria. </w:t>
      </w:r>
      <w:r w:rsidRPr="0014003A">
        <w:rPr>
          <w:rFonts w:ascii="Times New Roman" w:hAnsi="Times New Roman" w:cs="Times New Roman"/>
          <w:bCs/>
          <w:i/>
          <w:iCs/>
          <w:sz w:val="24"/>
          <w:szCs w:val="24"/>
        </w:rPr>
        <w:t>Journal of Contemporary Issues in Education</w:t>
      </w:r>
      <w:r w:rsidRPr="0014003A">
        <w:rPr>
          <w:rFonts w:ascii="Times New Roman" w:hAnsi="Times New Roman" w:cs="Times New Roman"/>
          <w:bCs/>
          <w:sz w:val="24"/>
          <w:szCs w:val="24"/>
        </w:rPr>
        <w:t xml:space="preserve">, </w:t>
      </w:r>
      <w:r w:rsidRPr="008E1F08">
        <w:rPr>
          <w:rFonts w:ascii="Times New Roman" w:hAnsi="Times New Roman" w:cs="Times New Roman"/>
          <w:bCs/>
          <w:i/>
          <w:iCs/>
          <w:sz w:val="24"/>
          <w:szCs w:val="24"/>
        </w:rPr>
        <w:t>4 (1),</w:t>
      </w:r>
      <w:r w:rsidRPr="0014003A">
        <w:rPr>
          <w:rFonts w:ascii="Times New Roman" w:hAnsi="Times New Roman" w:cs="Times New Roman"/>
          <w:bCs/>
          <w:sz w:val="24"/>
          <w:szCs w:val="24"/>
        </w:rPr>
        <w:t xml:space="preserve"> 78-89.</w:t>
      </w:r>
      <w:bookmarkEnd w:id="4"/>
    </w:p>
    <w:p w14:paraId="43220C8B" w14:textId="11CACEE4" w:rsidR="0042228C" w:rsidRDefault="00C82AB2" w:rsidP="00F870E4">
      <w:pPr>
        <w:spacing w:after="0" w:line="240" w:lineRule="auto"/>
        <w:ind w:left="720" w:right="567" w:hanging="720"/>
        <w:jc w:val="both"/>
        <w:rPr>
          <w:rFonts w:ascii="Times New Roman" w:hAnsi="Times New Roman" w:cs="Times New Roman"/>
          <w:bCs/>
          <w:sz w:val="24"/>
          <w:szCs w:val="24"/>
        </w:rPr>
      </w:pPr>
      <w:bookmarkStart w:id="5" w:name="_Hlk223956559"/>
      <w:bookmarkStart w:id="6" w:name="_Hlk181423459"/>
      <w:r w:rsidRPr="0014003A">
        <w:rPr>
          <w:rFonts w:ascii="Times New Roman" w:hAnsi="Times New Roman" w:cs="Times New Roman"/>
          <w:bCs/>
          <w:sz w:val="24"/>
          <w:szCs w:val="24"/>
        </w:rPr>
        <w:t xml:space="preserve">Oladapo </w:t>
      </w:r>
      <w:bookmarkEnd w:id="5"/>
      <w:r w:rsidRPr="0014003A">
        <w:rPr>
          <w:rFonts w:ascii="Times New Roman" w:hAnsi="Times New Roman" w:cs="Times New Roman"/>
          <w:bCs/>
          <w:sz w:val="24"/>
          <w:szCs w:val="24"/>
        </w:rPr>
        <w:t xml:space="preserve">et al. (2021). Empirical </w:t>
      </w:r>
      <w:r w:rsidR="00FF321A" w:rsidRPr="0014003A">
        <w:rPr>
          <w:rFonts w:ascii="Times New Roman" w:hAnsi="Times New Roman" w:cs="Times New Roman"/>
          <w:bCs/>
          <w:sz w:val="24"/>
          <w:szCs w:val="24"/>
        </w:rPr>
        <w:t xml:space="preserve">analysis of library resources </w:t>
      </w:r>
      <w:proofErr w:type="gramStart"/>
      <w:r w:rsidR="00FF321A" w:rsidRPr="0014003A">
        <w:rPr>
          <w:rFonts w:ascii="Times New Roman" w:hAnsi="Times New Roman" w:cs="Times New Roman"/>
          <w:bCs/>
          <w:sz w:val="24"/>
          <w:szCs w:val="24"/>
        </w:rPr>
        <w:t>use</w:t>
      </w:r>
      <w:proofErr w:type="gramEnd"/>
      <w:r w:rsidR="00FF321A" w:rsidRPr="0014003A">
        <w:rPr>
          <w:rFonts w:ascii="Times New Roman" w:hAnsi="Times New Roman" w:cs="Times New Roman"/>
          <w:bCs/>
          <w:sz w:val="24"/>
          <w:szCs w:val="24"/>
        </w:rPr>
        <w:t xml:space="preserve"> by clinical students in</w:t>
      </w:r>
      <w:r w:rsidRPr="0014003A">
        <w:rPr>
          <w:rFonts w:ascii="Times New Roman" w:hAnsi="Times New Roman" w:cs="Times New Roman"/>
          <w:bCs/>
          <w:sz w:val="24"/>
          <w:szCs w:val="24"/>
        </w:rPr>
        <w:t xml:space="preserve"> Lautech College of Health Sciences, Ogbomoso, Oyo State, Nigeria. </w:t>
      </w:r>
      <w:r w:rsidRPr="0014003A">
        <w:rPr>
          <w:rFonts w:ascii="Times New Roman" w:hAnsi="Times New Roman" w:cs="Times New Roman"/>
          <w:bCs/>
          <w:i/>
          <w:iCs/>
          <w:sz w:val="24"/>
          <w:szCs w:val="24"/>
        </w:rPr>
        <w:t>Library Philosophy and Practice (e-journal).</w:t>
      </w:r>
      <w:r w:rsidRPr="0014003A">
        <w:rPr>
          <w:rFonts w:ascii="Times New Roman" w:hAnsi="Times New Roman" w:cs="Times New Roman"/>
          <w:bCs/>
          <w:sz w:val="24"/>
          <w:szCs w:val="24"/>
        </w:rPr>
        <w:t xml:space="preserve"> 5951</w:t>
      </w:r>
      <w:bookmarkEnd w:id="6"/>
      <w:r w:rsidRPr="0014003A">
        <w:rPr>
          <w:rFonts w:ascii="Times New Roman" w:hAnsi="Times New Roman" w:cs="Times New Roman"/>
          <w:bCs/>
          <w:sz w:val="24"/>
          <w:szCs w:val="24"/>
        </w:rPr>
        <w:t>.</w:t>
      </w:r>
    </w:p>
    <w:p w14:paraId="6FC8FE20" w14:textId="0BEE4B8C" w:rsidR="0042228C" w:rsidRDefault="0042228C" w:rsidP="00F870E4">
      <w:pPr>
        <w:spacing w:after="0" w:line="240" w:lineRule="auto"/>
        <w:ind w:left="720" w:hanging="720"/>
        <w:rPr>
          <w:rFonts w:ascii="Times New Roman" w:hAnsi="Times New Roman" w:cs="Times New Roman"/>
          <w:sz w:val="24"/>
          <w:szCs w:val="24"/>
        </w:rPr>
      </w:pPr>
      <w:r w:rsidRPr="005E1B82">
        <w:rPr>
          <w:rFonts w:ascii="Times New Roman" w:hAnsi="Times New Roman" w:cs="Times New Roman"/>
          <w:sz w:val="24"/>
          <w:szCs w:val="24"/>
        </w:rPr>
        <w:t xml:space="preserve">Sembiring, D. A. E. P. (2025). The impact of global-intercultural competence and social </w:t>
      </w:r>
      <w:r>
        <w:rPr>
          <w:rFonts w:ascii="Times New Roman" w:hAnsi="Times New Roman" w:cs="Times New Roman"/>
          <w:sz w:val="24"/>
          <w:szCs w:val="24"/>
        </w:rPr>
        <w:t>capital on</w:t>
      </w:r>
      <w:r w:rsidRPr="005E1B82">
        <w:rPr>
          <w:rFonts w:ascii="Times New Roman" w:hAnsi="Times New Roman" w:cs="Times New Roman"/>
          <w:sz w:val="24"/>
          <w:szCs w:val="24"/>
        </w:rPr>
        <w:t xml:space="preserve"> students’ motivation to participate in exchange programs: A PLS-SEM approach</w:t>
      </w:r>
      <w:r w:rsidRPr="0042228C">
        <w:rPr>
          <w:rFonts w:ascii="Times New Roman" w:hAnsi="Times New Roman" w:cs="Times New Roman"/>
          <w:i/>
          <w:iCs/>
          <w:sz w:val="24"/>
          <w:szCs w:val="24"/>
        </w:rPr>
        <w:t>. Power and Education</w:t>
      </w:r>
      <w:r>
        <w:rPr>
          <w:rFonts w:ascii="Times New Roman" w:hAnsi="Times New Roman" w:cs="Times New Roman"/>
          <w:sz w:val="24"/>
          <w:szCs w:val="24"/>
        </w:rPr>
        <w:t>.</w:t>
      </w:r>
      <w:bookmarkStart w:id="7" w:name="_Hlk223955390"/>
      <w:bookmarkStart w:id="8" w:name="_Hlk223962016"/>
      <w:bookmarkStart w:id="9" w:name="_Hlk181398856"/>
    </w:p>
    <w:p w14:paraId="4819BC71" w14:textId="03FBD938" w:rsidR="00C82AB2" w:rsidRPr="0014003A" w:rsidRDefault="00C82AB2" w:rsidP="00F870E4">
      <w:pPr>
        <w:spacing w:after="0" w:line="240" w:lineRule="auto"/>
        <w:ind w:left="720" w:hanging="720"/>
        <w:rPr>
          <w:rFonts w:ascii="Times New Roman" w:hAnsi="Times New Roman" w:cs="Times New Roman"/>
          <w:bCs/>
          <w:sz w:val="24"/>
          <w:szCs w:val="24"/>
        </w:rPr>
      </w:pPr>
      <w:r w:rsidRPr="0014003A">
        <w:rPr>
          <w:rFonts w:ascii="Times New Roman" w:hAnsi="Times New Roman" w:cs="Times New Roman"/>
          <w:bCs/>
          <w:sz w:val="24"/>
          <w:szCs w:val="24"/>
        </w:rPr>
        <w:t xml:space="preserve">Ünal, E </w:t>
      </w:r>
      <w:bookmarkEnd w:id="7"/>
      <w:r w:rsidRPr="0014003A">
        <w:rPr>
          <w:rFonts w:ascii="Times New Roman" w:hAnsi="Times New Roman" w:cs="Times New Roman"/>
          <w:bCs/>
          <w:sz w:val="24"/>
          <w:szCs w:val="24"/>
        </w:rPr>
        <w:t xml:space="preserve">&amp; </w:t>
      </w:r>
      <w:proofErr w:type="spellStart"/>
      <w:r w:rsidRPr="0014003A">
        <w:rPr>
          <w:rFonts w:ascii="Times New Roman" w:hAnsi="Times New Roman" w:cs="Times New Roman"/>
          <w:bCs/>
          <w:sz w:val="24"/>
          <w:szCs w:val="24"/>
        </w:rPr>
        <w:t>İşeri</w:t>
      </w:r>
      <w:bookmarkEnd w:id="8"/>
      <w:proofErr w:type="spellEnd"/>
      <w:r w:rsidRPr="0014003A">
        <w:rPr>
          <w:rFonts w:ascii="Times New Roman" w:hAnsi="Times New Roman" w:cs="Times New Roman"/>
          <w:bCs/>
          <w:sz w:val="24"/>
          <w:szCs w:val="24"/>
        </w:rPr>
        <w:t xml:space="preserve">, K. (2012). Analysis of the </w:t>
      </w:r>
      <w:r w:rsidR="00FF321A" w:rsidRPr="0014003A">
        <w:rPr>
          <w:rFonts w:ascii="Times New Roman" w:hAnsi="Times New Roman" w:cs="Times New Roman"/>
          <w:bCs/>
          <w:sz w:val="24"/>
          <w:szCs w:val="24"/>
        </w:rPr>
        <w:t>relationship between reading and writing attitudes of teacher candidates and their academic achievements through the structural equation model.</w:t>
      </w:r>
      <w:r w:rsidRPr="0014003A">
        <w:rPr>
          <w:rFonts w:ascii="Times New Roman" w:hAnsi="Times New Roman" w:cs="Times New Roman"/>
          <w:bCs/>
          <w:sz w:val="24"/>
          <w:szCs w:val="24"/>
        </w:rPr>
        <w:t xml:space="preserve"> </w:t>
      </w:r>
      <w:r w:rsidRPr="0014003A">
        <w:rPr>
          <w:rFonts w:ascii="Times New Roman" w:hAnsi="Times New Roman" w:cs="Times New Roman"/>
          <w:bCs/>
          <w:i/>
          <w:iCs/>
          <w:sz w:val="24"/>
          <w:szCs w:val="24"/>
        </w:rPr>
        <w:t>Elementary Education Online</w:t>
      </w:r>
      <w:r w:rsidRPr="0014003A">
        <w:rPr>
          <w:rFonts w:ascii="Times New Roman" w:hAnsi="Times New Roman" w:cs="Times New Roman"/>
          <w:bCs/>
          <w:sz w:val="24"/>
          <w:szCs w:val="24"/>
        </w:rPr>
        <w:t xml:space="preserve">, </w:t>
      </w:r>
      <w:r w:rsidRPr="008E1F08">
        <w:rPr>
          <w:rFonts w:ascii="Times New Roman" w:hAnsi="Times New Roman" w:cs="Times New Roman"/>
          <w:bCs/>
          <w:i/>
          <w:iCs/>
          <w:sz w:val="24"/>
          <w:szCs w:val="24"/>
        </w:rPr>
        <w:t>11(4),</w:t>
      </w:r>
      <w:r w:rsidRPr="0014003A">
        <w:rPr>
          <w:rFonts w:ascii="Times New Roman" w:hAnsi="Times New Roman" w:cs="Times New Roman"/>
          <w:bCs/>
          <w:sz w:val="24"/>
          <w:szCs w:val="24"/>
        </w:rPr>
        <w:t xml:space="preserve"> 1066-1076.</w:t>
      </w:r>
      <w:bookmarkEnd w:id="9"/>
    </w:p>
    <w:p w14:paraId="1E5F05D5" w14:textId="68E8393C" w:rsidR="00C82AB2" w:rsidRPr="0014003A" w:rsidRDefault="00C82AB2" w:rsidP="00F870E4">
      <w:pPr>
        <w:pStyle w:val="ListParagraph"/>
        <w:spacing w:after="0" w:line="240" w:lineRule="auto"/>
        <w:ind w:right="567" w:hanging="720"/>
        <w:jc w:val="both"/>
        <w:rPr>
          <w:rFonts w:ascii="Times New Roman" w:hAnsi="Times New Roman" w:cs="Times New Roman"/>
          <w:bCs/>
          <w:sz w:val="24"/>
          <w:szCs w:val="24"/>
        </w:rPr>
      </w:pPr>
      <w:bookmarkStart w:id="10" w:name="_Hlk223955358"/>
      <w:r w:rsidRPr="0014003A">
        <w:rPr>
          <w:rFonts w:ascii="Times New Roman" w:hAnsi="Times New Roman" w:cs="Times New Roman"/>
          <w:bCs/>
          <w:sz w:val="24"/>
          <w:szCs w:val="24"/>
        </w:rPr>
        <w:t>Wood</w:t>
      </w:r>
      <w:bookmarkEnd w:id="10"/>
      <w:r w:rsidRPr="0014003A">
        <w:rPr>
          <w:rFonts w:ascii="Times New Roman" w:hAnsi="Times New Roman" w:cs="Times New Roman"/>
          <w:bCs/>
          <w:sz w:val="24"/>
          <w:szCs w:val="24"/>
        </w:rPr>
        <w:t xml:space="preserve">, W.  (2010). Attitude Change: Persuasion and </w:t>
      </w:r>
      <w:r w:rsidR="001E0018" w:rsidRPr="0014003A">
        <w:rPr>
          <w:rFonts w:ascii="Times New Roman" w:hAnsi="Times New Roman" w:cs="Times New Roman"/>
          <w:bCs/>
          <w:sz w:val="24"/>
          <w:szCs w:val="24"/>
        </w:rPr>
        <w:t>social influence</w:t>
      </w:r>
      <w:r w:rsidRPr="0014003A">
        <w:rPr>
          <w:rFonts w:ascii="Times New Roman" w:hAnsi="Times New Roman" w:cs="Times New Roman"/>
          <w:bCs/>
          <w:sz w:val="24"/>
          <w:szCs w:val="24"/>
        </w:rPr>
        <w:t xml:space="preserve">. </w:t>
      </w:r>
      <w:r w:rsidRPr="0014003A">
        <w:rPr>
          <w:rFonts w:ascii="Times New Roman" w:hAnsi="Times New Roman" w:cs="Times New Roman"/>
          <w:bCs/>
          <w:i/>
          <w:iCs/>
          <w:sz w:val="24"/>
          <w:szCs w:val="24"/>
        </w:rPr>
        <w:t>Annual Review of Psychology</w:t>
      </w:r>
      <w:r w:rsidRPr="0014003A">
        <w:rPr>
          <w:rFonts w:ascii="Times New Roman" w:hAnsi="Times New Roman" w:cs="Times New Roman"/>
          <w:bCs/>
          <w:sz w:val="24"/>
          <w:szCs w:val="24"/>
        </w:rPr>
        <w:t xml:space="preserve">, </w:t>
      </w:r>
      <w:r w:rsidRPr="008E1F08">
        <w:rPr>
          <w:rFonts w:ascii="Times New Roman" w:hAnsi="Times New Roman" w:cs="Times New Roman"/>
          <w:bCs/>
          <w:i/>
          <w:iCs/>
          <w:sz w:val="24"/>
          <w:szCs w:val="24"/>
        </w:rPr>
        <w:t>51</w:t>
      </w:r>
      <w:r w:rsidRPr="0014003A">
        <w:rPr>
          <w:rFonts w:ascii="Times New Roman" w:hAnsi="Times New Roman" w:cs="Times New Roman"/>
          <w:bCs/>
          <w:sz w:val="24"/>
          <w:szCs w:val="24"/>
        </w:rPr>
        <w:t>, 539– 570.</w:t>
      </w:r>
    </w:p>
    <w:p w14:paraId="3E6F7A7F" w14:textId="77777777" w:rsidR="00C82AB2" w:rsidRPr="0014003A" w:rsidRDefault="00C82AB2" w:rsidP="00F870E4">
      <w:pPr>
        <w:spacing w:after="0" w:line="240" w:lineRule="auto"/>
        <w:ind w:left="720" w:hanging="720"/>
        <w:jc w:val="both"/>
        <w:rPr>
          <w:rFonts w:ascii="Times New Roman" w:hAnsi="Times New Roman" w:cs="Times New Roman"/>
          <w:bCs/>
          <w:sz w:val="24"/>
          <w:szCs w:val="24"/>
        </w:rPr>
      </w:pPr>
    </w:p>
    <w:p w14:paraId="55BB23DD" w14:textId="77777777" w:rsidR="00C82AB2" w:rsidRPr="0014003A" w:rsidRDefault="00C82AB2" w:rsidP="00F870E4">
      <w:pPr>
        <w:spacing w:after="0" w:line="240" w:lineRule="auto"/>
        <w:ind w:left="720" w:hanging="720"/>
        <w:jc w:val="both"/>
        <w:rPr>
          <w:rFonts w:ascii="Times New Roman" w:hAnsi="Times New Roman" w:cs="Times New Roman"/>
          <w:bCs/>
          <w:sz w:val="24"/>
          <w:szCs w:val="24"/>
        </w:rPr>
      </w:pPr>
    </w:p>
    <w:sectPr w:rsidR="00C82AB2" w:rsidRPr="0014003A" w:rsidSect="00C83C33">
      <w:footerReference w:type="default" r:id="rId10"/>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ECB7D" w14:textId="77777777" w:rsidR="00A12AC0" w:rsidRDefault="00A12AC0" w:rsidP="00FA05E1">
      <w:pPr>
        <w:spacing w:after="0" w:line="240" w:lineRule="auto"/>
      </w:pPr>
      <w:r>
        <w:separator/>
      </w:r>
    </w:p>
  </w:endnote>
  <w:endnote w:type="continuationSeparator" w:id="0">
    <w:p w14:paraId="74ED492B" w14:textId="77777777" w:rsidR="00A12AC0" w:rsidRDefault="00A12AC0" w:rsidP="00FA0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534218"/>
      <w:docPartObj>
        <w:docPartGallery w:val="Page Numbers (Bottom of Page)"/>
        <w:docPartUnique/>
      </w:docPartObj>
    </w:sdtPr>
    <w:sdtEndPr>
      <w:rPr>
        <w:noProof/>
      </w:rPr>
    </w:sdtEndPr>
    <w:sdtContent>
      <w:p w14:paraId="02AC76D3" w14:textId="552BBD80" w:rsidR="00FA05E1" w:rsidRDefault="00FA05E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5792A5" w14:textId="77777777" w:rsidR="00FA05E1" w:rsidRDefault="00FA05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82F99" w14:textId="77777777" w:rsidR="00A12AC0" w:rsidRDefault="00A12AC0" w:rsidP="00FA05E1">
      <w:pPr>
        <w:spacing w:after="0" w:line="240" w:lineRule="auto"/>
      </w:pPr>
      <w:r>
        <w:separator/>
      </w:r>
    </w:p>
  </w:footnote>
  <w:footnote w:type="continuationSeparator" w:id="0">
    <w:p w14:paraId="5D300130" w14:textId="77777777" w:rsidR="00A12AC0" w:rsidRDefault="00A12AC0" w:rsidP="00FA0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2787"/>
    <w:multiLevelType w:val="hybridMultilevel"/>
    <w:tmpl w:val="290E803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0D7300D"/>
    <w:multiLevelType w:val="hybridMultilevel"/>
    <w:tmpl w:val="474A36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259BF"/>
    <w:multiLevelType w:val="hybridMultilevel"/>
    <w:tmpl w:val="48AC40A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6F44E95"/>
    <w:multiLevelType w:val="hybridMultilevel"/>
    <w:tmpl w:val="7C0C533E"/>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274D95"/>
    <w:multiLevelType w:val="hybridMultilevel"/>
    <w:tmpl w:val="31A02AC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8387076"/>
    <w:multiLevelType w:val="hybridMultilevel"/>
    <w:tmpl w:val="57860E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763602D"/>
    <w:multiLevelType w:val="hybridMultilevel"/>
    <w:tmpl w:val="B8BA30E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50853C99"/>
    <w:multiLevelType w:val="hybridMultilevel"/>
    <w:tmpl w:val="81E6D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3091699">
    <w:abstractNumId w:val="3"/>
  </w:num>
  <w:num w:numId="2" w16cid:durableId="750080064">
    <w:abstractNumId w:val="7"/>
  </w:num>
  <w:num w:numId="3" w16cid:durableId="162668030">
    <w:abstractNumId w:val="6"/>
  </w:num>
  <w:num w:numId="4" w16cid:durableId="12373211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45420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3596597">
    <w:abstractNumId w:val="1"/>
  </w:num>
  <w:num w:numId="7" w16cid:durableId="435640152">
    <w:abstractNumId w:val="4"/>
  </w:num>
  <w:num w:numId="8" w16cid:durableId="104859441">
    <w:abstractNumId w:val="0"/>
  </w:num>
  <w:num w:numId="9" w16cid:durableId="142315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F28"/>
    <w:rsid w:val="000006FB"/>
    <w:rsid w:val="00003AE6"/>
    <w:rsid w:val="00005728"/>
    <w:rsid w:val="00013AB8"/>
    <w:rsid w:val="00015AF6"/>
    <w:rsid w:val="00024901"/>
    <w:rsid w:val="00026422"/>
    <w:rsid w:val="00026438"/>
    <w:rsid w:val="00041F28"/>
    <w:rsid w:val="00071119"/>
    <w:rsid w:val="00073740"/>
    <w:rsid w:val="00084A76"/>
    <w:rsid w:val="00084CC0"/>
    <w:rsid w:val="00085B58"/>
    <w:rsid w:val="000D14B4"/>
    <w:rsid w:val="000D52CF"/>
    <w:rsid w:val="000E2DF4"/>
    <w:rsid w:val="000F3829"/>
    <w:rsid w:val="0010648A"/>
    <w:rsid w:val="00116CCF"/>
    <w:rsid w:val="00117EA6"/>
    <w:rsid w:val="00144E27"/>
    <w:rsid w:val="00145EC9"/>
    <w:rsid w:val="00152C64"/>
    <w:rsid w:val="00165213"/>
    <w:rsid w:val="001703AA"/>
    <w:rsid w:val="0018763D"/>
    <w:rsid w:val="001925D2"/>
    <w:rsid w:val="00194C60"/>
    <w:rsid w:val="001B5A8A"/>
    <w:rsid w:val="001B5E21"/>
    <w:rsid w:val="001B79DF"/>
    <w:rsid w:val="001D4179"/>
    <w:rsid w:val="001D4C44"/>
    <w:rsid w:val="001E0018"/>
    <w:rsid w:val="001E4BCD"/>
    <w:rsid w:val="001E5A20"/>
    <w:rsid w:val="001F0573"/>
    <w:rsid w:val="001F235F"/>
    <w:rsid w:val="002110E9"/>
    <w:rsid w:val="00211503"/>
    <w:rsid w:val="00212D66"/>
    <w:rsid w:val="0021308A"/>
    <w:rsid w:val="00214111"/>
    <w:rsid w:val="00215A28"/>
    <w:rsid w:val="002257A6"/>
    <w:rsid w:val="00237192"/>
    <w:rsid w:val="002372A1"/>
    <w:rsid w:val="0024666D"/>
    <w:rsid w:val="00247D32"/>
    <w:rsid w:val="00252C07"/>
    <w:rsid w:val="00254856"/>
    <w:rsid w:val="00261355"/>
    <w:rsid w:val="00276740"/>
    <w:rsid w:val="00292A3B"/>
    <w:rsid w:val="00292D86"/>
    <w:rsid w:val="00296A60"/>
    <w:rsid w:val="002973FE"/>
    <w:rsid w:val="002A0C0C"/>
    <w:rsid w:val="002A1B6C"/>
    <w:rsid w:val="002B1B7D"/>
    <w:rsid w:val="002D37AB"/>
    <w:rsid w:val="002D635B"/>
    <w:rsid w:val="002E1386"/>
    <w:rsid w:val="002F6CB7"/>
    <w:rsid w:val="0030612E"/>
    <w:rsid w:val="003125C7"/>
    <w:rsid w:val="00316954"/>
    <w:rsid w:val="003257CA"/>
    <w:rsid w:val="00330023"/>
    <w:rsid w:val="00335910"/>
    <w:rsid w:val="00340EC0"/>
    <w:rsid w:val="00353455"/>
    <w:rsid w:val="00362701"/>
    <w:rsid w:val="00365C8D"/>
    <w:rsid w:val="00367BD9"/>
    <w:rsid w:val="00367F2E"/>
    <w:rsid w:val="003731AD"/>
    <w:rsid w:val="003733F5"/>
    <w:rsid w:val="00374D86"/>
    <w:rsid w:val="003A011D"/>
    <w:rsid w:val="003B50F8"/>
    <w:rsid w:val="003D01FE"/>
    <w:rsid w:val="003D5D34"/>
    <w:rsid w:val="003E1408"/>
    <w:rsid w:val="00405ADA"/>
    <w:rsid w:val="0042228C"/>
    <w:rsid w:val="0042274C"/>
    <w:rsid w:val="004230CC"/>
    <w:rsid w:val="004232C4"/>
    <w:rsid w:val="00436A84"/>
    <w:rsid w:val="00457E05"/>
    <w:rsid w:val="00461534"/>
    <w:rsid w:val="004641BC"/>
    <w:rsid w:val="004747DC"/>
    <w:rsid w:val="004819F7"/>
    <w:rsid w:val="004825FF"/>
    <w:rsid w:val="004931E1"/>
    <w:rsid w:val="00496CE1"/>
    <w:rsid w:val="004B07CC"/>
    <w:rsid w:val="004B4739"/>
    <w:rsid w:val="004B47BD"/>
    <w:rsid w:val="004B6D52"/>
    <w:rsid w:val="004B7E2C"/>
    <w:rsid w:val="004D155C"/>
    <w:rsid w:val="004E74C0"/>
    <w:rsid w:val="004E765A"/>
    <w:rsid w:val="004F5337"/>
    <w:rsid w:val="004F55F5"/>
    <w:rsid w:val="005076E4"/>
    <w:rsid w:val="005119EB"/>
    <w:rsid w:val="00513885"/>
    <w:rsid w:val="00520BBF"/>
    <w:rsid w:val="00525874"/>
    <w:rsid w:val="0053329F"/>
    <w:rsid w:val="00545109"/>
    <w:rsid w:val="00550C86"/>
    <w:rsid w:val="00556AE6"/>
    <w:rsid w:val="00560A2C"/>
    <w:rsid w:val="00562347"/>
    <w:rsid w:val="00563332"/>
    <w:rsid w:val="0056738D"/>
    <w:rsid w:val="005734D5"/>
    <w:rsid w:val="00586CF3"/>
    <w:rsid w:val="00592A89"/>
    <w:rsid w:val="005A4A87"/>
    <w:rsid w:val="005B0EA5"/>
    <w:rsid w:val="005B17BE"/>
    <w:rsid w:val="005C0202"/>
    <w:rsid w:val="005C38FD"/>
    <w:rsid w:val="005E0ECC"/>
    <w:rsid w:val="005E2EC5"/>
    <w:rsid w:val="005F30F2"/>
    <w:rsid w:val="005F671F"/>
    <w:rsid w:val="00620EDE"/>
    <w:rsid w:val="00621C3C"/>
    <w:rsid w:val="00623E1F"/>
    <w:rsid w:val="00627DCE"/>
    <w:rsid w:val="00645B7C"/>
    <w:rsid w:val="00656AEC"/>
    <w:rsid w:val="006837BB"/>
    <w:rsid w:val="006842F5"/>
    <w:rsid w:val="006845C7"/>
    <w:rsid w:val="00685D9B"/>
    <w:rsid w:val="006A42F0"/>
    <w:rsid w:val="006B0D58"/>
    <w:rsid w:val="006D2202"/>
    <w:rsid w:val="006D289B"/>
    <w:rsid w:val="006E104D"/>
    <w:rsid w:val="006E1406"/>
    <w:rsid w:val="006F4155"/>
    <w:rsid w:val="006F4946"/>
    <w:rsid w:val="007062EC"/>
    <w:rsid w:val="00727C37"/>
    <w:rsid w:val="00735487"/>
    <w:rsid w:val="00743B0F"/>
    <w:rsid w:val="00753FD5"/>
    <w:rsid w:val="00754AD7"/>
    <w:rsid w:val="0075622F"/>
    <w:rsid w:val="0076364E"/>
    <w:rsid w:val="0076486B"/>
    <w:rsid w:val="00764969"/>
    <w:rsid w:val="00766352"/>
    <w:rsid w:val="00767A5A"/>
    <w:rsid w:val="00773E71"/>
    <w:rsid w:val="00775C36"/>
    <w:rsid w:val="0079789E"/>
    <w:rsid w:val="007A2D80"/>
    <w:rsid w:val="007B04F4"/>
    <w:rsid w:val="007B5699"/>
    <w:rsid w:val="007D3730"/>
    <w:rsid w:val="007E132C"/>
    <w:rsid w:val="007F0A27"/>
    <w:rsid w:val="007F0C98"/>
    <w:rsid w:val="008117BE"/>
    <w:rsid w:val="00826338"/>
    <w:rsid w:val="0083132A"/>
    <w:rsid w:val="00834B88"/>
    <w:rsid w:val="00864E84"/>
    <w:rsid w:val="00876439"/>
    <w:rsid w:val="008A1098"/>
    <w:rsid w:val="008A111E"/>
    <w:rsid w:val="008A54EB"/>
    <w:rsid w:val="008D1B57"/>
    <w:rsid w:val="008D1C45"/>
    <w:rsid w:val="008D6473"/>
    <w:rsid w:val="008D75E0"/>
    <w:rsid w:val="008E1F08"/>
    <w:rsid w:val="008E3058"/>
    <w:rsid w:val="008E63E1"/>
    <w:rsid w:val="008E764A"/>
    <w:rsid w:val="008E7811"/>
    <w:rsid w:val="008F2322"/>
    <w:rsid w:val="008F6C6F"/>
    <w:rsid w:val="0090150C"/>
    <w:rsid w:val="00901FA1"/>
    <w:rsid w:val="00903780"/>
    <w:rsid w:val="009118EB"/>
    <w:rsid w:val="0091243C"/>
    <w:rsid w:val="009166D2"/>
    <w:rsid w:val="00923B0D"/>
    <w:rsid w:val="00936947"/>
    <w:rsid w:val="00940761"/>
    <w:rsid w:val="00945756"/>
    <w:rsid w:val="00954723"/>
    <w:rsid w:val="00955007"/>
    <w:rsid w:val="0095701E"/>
    <w:rsid w:val="009640EE"/>
    <w:rsid w:val="00971815"/>
    <w:rsid w:val="00984109"/>
    <w:rsid w:val="0098720B"/>
    <w:rsid w:val="00992A82"/>
    <w:rsid w:val="009A6F76"/>
    <w:rsid w:val="009C4190"/>
    <w:rsid w:val="009D3E50"/>
    <w:rsid w:val="009F2E8A"/>
    <w:rsid w:val="009F4A4B"/>
    <w:rsid w:val="00A06972"/>
    <w:rsid w:val="00A12AC0"/>
    <w:rsid w:val="00A274FA"/>
    <w:rsid w:val="00A27A90"/>
    <w:rsid w:val="00A36863"/>
    <w:rsid w:val="00A5093D"/>
    <w:rsid w:val="00A74936"/>
    <w:rsid w:val="00A84801"/>
    <w:rsid w:val="00A848BE"/>
    <w:rsid w:val="00A8785C"/>
    <w:rsid w:val="00AA1277"/>
    <w:rsid w:val="00AA6200"/>
    <w:rsid w:val="00AB52FE"/>
    <w:rsid w:val="00AC21D0"/>
    <w:rsid w:val="00AD178A"/>
    <w:rsid w:val="00AD59B6"/>
    <w:rsid w:val="00AE15C5"/>
    <w:rsid w:val="00AE5698"/>
    <w:rsid w:val="00AE7170"/>
    <w:rsid w:val="00AF19A7"/>
    <w:rsid w:val="00B032D9"/>
    <w:rsid w:val="00B126FC"/>
    <w:rsid w:val="00B128CC"/>
    <w:rsid w:val="00B224C4"/>
    <w:rsid w:val="00B26097"/>
    <w:rsid w:val="00B3380E"/>
    <w:rsid w:val="00B3418F"/>
    <w:rsid w:val="00B353E3"/>
    <w:rsid w:val="00B42B3A"/>
    <w:rsid w:val="00B4760B"/>
    <w:rsid w:val="00B50749"/>
    <w:rsid w:val="00B530AC"/>
    <w:rsid w:val="00B53BE7"/>
    <w:rsid w:val="00B7201A"/>
    <w:rsid w:val="00B87AB4"/>
    <w:rsid w:val="00BA578C"/>
    <w:rsid w:val="00BB1835"/>
    <w:rsid w:val="00BC3804"/>
    <w:rsid w:val="00BC6023"/>
    <w:rsid w:val="00BD15DF"/>
    <w:rsid w:val="00BD1AC9"/>
    <w:rsid w:val="00BD4424"/>
    <w:rsid w:val="00BF2901"/>
    <w:rsid w:val="00C00C57"/>
    <w:rsid w:val="00C00F68"/>
    <w:rsid w:val="00C2317E"/>
    <w:rsid w:val="00C2368E"/>
    <w:rsid w:val="00C44FB3"/>
    <w:rsid w:val="00C46CF6"/>
    <w:rsid w:val="00C5443D"/>
    <w:rsid w:val="00C70359"/>
    <w:rsid w:val="00C81AC1"/>
    <w:rsid w:val="00C82AB2"/>
    <w:rsid w:val="00C83C33"/>
    <w:rsid w:val="00C84D9C"/>
    <w:rsid w:val="00C94078"/>
    <w:rsid w:val="00CC748B"/>
    <w:rsid w:val="00CD5D59"/>
    <w:rsid w:val="00CE145D"/>
    <w:rsid w:val="00CF7EBF"/>
    <w:rsid w:val="00D00224"/>
    <w:rsid w:val="00D20BF6"/>
    <w:rsid w:val="00D21EC8"/>
    <w:rsid w:val="00D22A50"/>
    <w:rsid w:val="00D23B17"/>
    <w:rsid w:val="00D23DBD"/>
    <w:rsid w:val="00D402D8"/>
    <w:rsid w:val="00D41254"/>
    <w:rsid w:val="00D5727C"/>
    <w:rsid w:val="00D61BAD"/>
    <w:rsid w:val="00D64119"/>
    <w:rsid w:val="00D6581B"/>
    <w:rsid w:val="00D91EBD"/>
    <w:rsid w:val="00D95116"/>
    <w:rsid w:val="00DA0312"/>
    <w:rsid w:val="00DA2C04"/>
    <w:rsid w:val="00DA34AA"/>
    <w:rsid w:val="00DA5302"/>
    <w:rsid w:val="00DB1B78"/>
    <w:rsid w:val="00DB4EF0"/>
    <w:rsid w:val="00DB500D"/>
    <w:rsid w:val="00DB590D"/>
    <w:rsid w:val="00DB600B"/>
    <w:rsid w:val="00DB64D8"/>
    <w:rsid w:val="00DD1A57"/>
    <w:rsid w:val="00DD65FC"/>
    <w:rsid w:val="00DE4E38"/>
    <w:rsid w:val="00DF6068"/>
    <w:rsid w:val="00E2049E"/>
    <w:rsid w:val="00E61D8D"/>
    <w:rsid w:val="00E6648D"/>
    <w:rsid w:val="00E749DE"/>
    <w:rsid w:val="00E754A5"/>
    <w:rsid w:val="00E76D4F"/>
    <w:rsid w:val="00E929EE"/>
    <w:rsid w:val="00EA3233"/>
    <w:rsid w:val="00EA4980"/>
    <w:rsid w:val="00EA6E43"/>
    <w:rsid w:val="00EB63DE"/>
    <w:rsid w:val="00EC6432"/>
    <w:rsid w:val="00EC697E"/>
    <w:rsid w:val="00ED74F8"/>
    <w:rsid w:val="00EF27FD"/>
    <w:rsid w:val="00F10338"/>
    <w:rsid w:val="00F133BE"/>
    <w:rsid w:val="00F20331"/>
    <w:rsid w:val="00F322EB"/>
    <w:rsid w:val="00F351B0"/>
    <w:rsid w:val="00F37047"/>
    <w:rsid w:val="00F3711C"/>
    <w:rsid w:val="00F441B2"/>
    <w:rsid w:val="00F45B70"/>
    <w:rsid w:val="00F50837"/>
    <w:rsid w:val="00F76456"/>
    <w:rsid w:val="00F870E4"/>
    <w:rsid w:val="00F91FAB"/>
    <w:rsid w:val="00FA05E1"/>
    <w:rsid w:val="00FA3F45"/>
    <w:rsid w:val="00FB463E"/>
    <w:rsid w:val="00FB47C3"/>
    <w:rsid w:val="00FC0C98"/>
    <w:rsid w:val="00FC4155"/>
    <w:rsid w:val="00FC6B8E"/>
    <w:rsid w:val="00FD26A7"/>
    <w:rsid w:val="00FE0A13"/>
    <w:rsid w:val="00FE4C7B"/>
    <w:rsid w:val="00FE6497"/>
    <w:rsid w:val="00FF2D5C"/>
    <w:rsid w:val="00FF321A"/>
    <w:rsid w:val="00FF4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BBA0B"/>
  <w15:chartTrackingRefBased/>
  <w15:docId w15:val="{1FD11A58-FC23-4E69-8EBD-45C8BCB66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78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0359"/>
    <w:rPr>
      <w:color w:val="0563C1" w:themeColor="hyperlink"/>
      <w:u w:val="single"/>
    </w:rPr>
  </w:style>
  <w:style w:type="paragraph" w:styleId="ListParagraph">
    <w:name w:val="List Paragraph"/>
    <w:basedOn w:val="Normal"/>
    <w:link w:val="ListParagraphChar"/>
    <w:uiPriority w:val="34"/>
    <w:qFormat/>
    <w:rsid w:val="00C83C33"/>
    <w:pPr>
      <w:ind w:left="720"/>
      <w:contextualSpacing/>
    </w:pPr>
  </w:style>
  <w:style w:type="character" w:customStyle="1" w:styleId="ListParagraphChar">
    <w:name w:val="List Paragraph Char"/>
    <w:link w:val="ListParagraph"/>
    <w:uiPriority w:val="34"/>
    <w:qFormat/>
    <w:rsid w:val="00C83C33"/>
  </w:style>
  <w:style w:type="paragraph" w:styleId="NoSpacing">
    <w:name w:val="No Spacing"/>
    <w:uiPriority w:val="1"/>
    <w:qFormat/>
    <w:rsid w:val="005B17BE"/>
    <w:pPr>
      <w:spacing w:after="0" w:line="240" w:lineRule="auto"/>
    </w:pPr>
  </w:style>
  <w:style w:type="character" w:styleId="Emphasis">
    <w:name w:val="Emphasis"/>
    <w:basedOn w:val="DefaultParagraphFont"/>
    <w:uiPriority w:val="20"/>
    <w:qFormat/>
    <w:rsid w:val="00C82AB2"/>
    <w:rPr>
      <w:i/>
      <w:iCs/>
    </w:rPr>
  </w:style>
  <w:style w:type="paragraph" w:styleId="Header">
    <w:name w:val="header"/>
    <w:basedOn w:val="Normal"/>
    <w:link w:val="HeaderChar"/>
    <w:uiPriority w:val="99"/>
    <w:unhideWhenUsed/>
    <w:rsid w:val="00FA05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05E1"/>
  </w:style>
  <w:style w:type="paragraph" w:styleId="Footer">
    <w:name w:val="footer"/>
    <w:basedOn w:val="Normal"/>
    <w:link w:val="FooterChar"/>
    <w:uiPriority w:val="99"/>
    <w:unhideWhenUsed/>
    <w:rsid w:val="00FA05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05E1"/>
  </w:style>
  <w:style w:type="table" w:styleId="TableGrid">
    <w:name w:val="Table Grid"/>
    <w:basedOn w:val="TableNormal"/>
    <w:uiPriority w:val="39"/>
    <w:rsid w:val="00923B0D"/>
    <w:pPr>
      <w:spacing w:after="0" w:line="240" w:lineRule="auto"/>
    </w:pPr>
    <w:rPr>
      <w:kern w:val="2"/>
      <w:lang w:val="en-NG"/>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47D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025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gbongbeo@run.edu.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guntoye.folasade@lcu.edu.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5A694-6C86-41A7-8BE1-D8D6CE2BB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2446</TotalTime>
  <Pages>12</Pages>
  <Words>3394</Words>
  <Characters>19349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Oluwaseun Fagbongbe</dc:creator>
  <cp:keywords/>
  <dc:description/>
  <cp:lastModifiedBy>Ifeoluwa Olla</cp:lastModifiedBy>
  <cp:revision>1</cp:revision>
  <dcterms:created xsi:type="dcterms:W3CDTF">2025-01-08T19:24:00Z</dcterms:created>
  <dcterms:modified xsi:type="dcterms:W3CDTF">2026-04-11T15:06:00Z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2c448d5e1597431260f116c6738d70f4f0b7299194f615e6377da434531169b9</vt:lpwstr>
  </property>
</Properties>
</file>