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B6C" w:rsidRDefault="00581B6C" w:rsidP="00F00B00">
      <w:pPr>
        <w:rPr>
          <w:rFonts w:ascii="Times New Roman" w:hAnsi="Times New Roman" w:cs="Times New Roman"/>
          <w:lang w:val="en-GB"/>
        </w:rPr>
      </w:pPr>
    </w:p>
    <w:p w:rsidR="0055241E" w:rsidRPr="00F00B00" w:rsidRDefault="0055241E" w:rsidP="00F00B00">
      <w:pPr>
        <w:jc w:val="center"/>
        <w:rPr>
          <w:rFonts w:ascii="Times New Roman" w:hAnsi="Times New Roman" w:cs="Times New Roman"/>
          <w:b/>
          <w:bCs/>
          <w:lang w:val="en-GB"/>
        </w:rPr>
      </w:pPr>
      <w:r w:rsidRPr="00F00B00">
        <w:rPr>
          <w:rFonts w:ascii="Times New Roman" w:hAnsi="Times New Roman" w:cs="Times New Roman"/>
          <w:b/>
          <w:bCs/>
          <w:lang w:val="en-GB"/>
        </w:rPr>
        <w:t xml:space="preserve">EXTENT OF STAFF TRAINING AND DEVELOPMENT PROGRAM AMONG LIBRARIANS AND NON </w:t>
      </w:r>
      <w:r w:rsidR="00CD5E6B">
        <w:rPr>
          <w:rFonts w:ascii="Times New Roman" w:hAnsi="Times New Roman" w:cs="Times New Roman"/>
          <w:b/>
          <w:bCs/>
          <w:lang w:val="en-GB"/>
        </w:rPr>
        <w:t xml:space="preserve">- </w:t>
      </w:r>
      <w:r w:rsidRPr="00F00B00">
        <w:rPr>
          <w:rFonts w:ascii="Times New Roman" w:hAnsi="Times New Roman" w:cs="Times New Roman"/>
          <w:b/>
          <w:bCs/>
          <w:lang w:val="en-GB"/>
        </w:rPr>
        <w:t>TEACHING STAFF IN FEDERAL COLLEGE OF EDUCATION (TECHNICAL), AKOKA LIBRARY.</w:t>
      </w:r>
    </w:p>
    <w:p w:rsidR="00581B6C" w:rsidRDefault="00581B6C" w:rsidP="00F00B00">
      <w:pPr>
        <w:jc w:val="center"/>
        <w:rPr>
          <w:rFonts w:ascii="Times New Roman" w:hAnsi="Times New Roman" w:cs="Times New Roman"/>
          <w:lang w:val="en-GB"/>
        </w:rPr>
      </w:pPr>
      <w:r>
        <w:rPr>
          <w:rFonts w:ascii="Times New Roman" w:hAnsi="Times New Roman" w:cs="Times New Roman"/>
          <w:lang w:val="en-GB"/>
        </w:rPr>
        <w:t>By</w:t>
      </w:r>
    </w:p>
    <w:p w:rsidR="00185C26" w:rsidRPr="00F00B00" w:rsidRDefault="00185C26" w:rsidP="00F215E1">
      <w:pPr>
        <w:spacing w:line="240" w:lineRule="auto"/>
        <w:jc w:val="center"/>
        <w:rPr>
          <w:rFonts w:ascii="Times New Roman" w:hAnsi="Times New Roman" w:cs="Times New Roman"/>
          <w:b/>
          <w:bCs/>
          <w:lang w:val="en-GB"/>
        </w:rPr>
      </w:pPr>
      <w:r w:rsidRPr="00F00B00">
        <w:rPr>
          <w:rFonts w:ascii="Times New Roman" w:hAnsi="Times New Roman" w:cs="Times New Roman"/>
          <w:b/>
          <w:bCs/>
          <w:lang w:val="en-GB"/>
        </w:rPr>
        <w:t xml:space="preserve">Akpokurerie, </w:t>
      </w:r>
      <w:r w:rsidR="000963A7">
        <w:rPr>
          <w:rFonts w:ascii="Times New Roman" w:hAnsi="Times New Roman" w:cs="Times New Roman"/>
          <w:b/>
          <w:bCs/>
          <w:lang w:val="en-GB"/>
        </w:rPr>
        <w:t>O</w:t>
      </w:r>
      <w:r w:rsidR="00974600">
        <w:rPr>
          <w:rFonts w:ascii="Times New Roman" w:hAnsi="Times New Roman" w:cs="Times New Roman"/>
          <w:b/>
          <w:bCs/>
          <w:lang w:val="en-GB"/>
        </w:rPr>
        <w:t xml:space="preserve">scarand </w:t>
      </w:r>
      <w:r w:rsidRPr="00F00B00">
        <w:rPr>
          <w:rFonts w:ascii="Times New Roman" w:hAnsi="Times New Roman" w:cs="Times New Roman"/>
          <w:b/>
          <w:bCs/>
          <w:lang w:val="en-GB"/>
        </w:rPr>
        <w:t>Azino</w:t>
      </w:r>
      <w:r w:rsidR="00CD5E6B">
        <w:rPr>
          <w:rFonts w:ascii="Times New Roman" w:hAnsi="Times New Roman" w:cs="Times New Roman"/>
          <w:b/>
          <w:bCs/>
          <w:lang w:val="en-GB"/>
        </w:rPr>
        <w:t xml:space="preserve"> PhD.</w:t>
      </w:r>
      <w:r w:rsidR="00B91C42">
        <w:rPr>
          <w:rFonts w:ascii="Times New Roman" w:hAnsi="Times New Roman" w:cs="Times New Roman"/>
          <w:b/>
          <w:bCs/>
          <w:lang w:val="en-GB"/>
        </w:rPr>
        <w:t>CLN</w:t>
      </w:r>
    </w:p>
    <w:p w:rsidR="00F215E1" w:rsidRDefault="00F215E1" w:rsidP="00F215E1">
      <w:pPr>
        <w:spacing w:line="240" w:lineRule="auto"/>
        <w:jc w:val="center"/>
        <w:rPr>
          <w:rFonts w:ascii="Times New Roman" w:hAnsi="Times New Roman" w:cs="Times New Roman"/>
          <w:lang w:val="en-GB"/>
        </w:rPr>
      </w:pPr>
      <w:r>
        <w:rPr>
          <w:rFonts w:ascii="Times New Roman" w:hAnsi="Times New Roman" w:cs="Times New Roman"/>
          <w:lang w:val="en-GB"/>
        </w:rPr>
        <w:t>Federal College of Education (Technical), Akoka</w:t>
      </w:r>
    </w:p>
    <w:p w:rsidR="00F215E1" w:rsidRDefault="00D75EC5" w:rsidP="00F215E1">
      <w:pPr>
        <w:spacing w:line="240" w:lineRule="auto"/>
        <w:jc w:val="center"/>
        <w:rPr>
          <w:rFonts w:ascii="Times New Roman" w:hAnsi="Times New Roman" w:cs="Times New Roman"/>
          <w:lang w:val="en-GB"/>
        </w:rPr>
      </w:pPr>
      <w:hyperlink r:id="rId5" w:history="1">
        <w:r w:rsidR="00074BEC" w:rsidRPr="00FA0ABE">
          <w:rPr>
            <w:rStyle w:val="Hyperlink"/>
            <w:rFonts w:ascii="Times New Roman" w:hAnsi="Times New Roman" w:cs="Times New Roman"/>
            <w:lang w:val="en-GB"/>
          </w:rPr>
          <w:t>azino.akpokurerie@fce(t).edu.ng</w:t>
        </w:r>
      </w:hyperlink>
    </w:p>
    <w:p w:rsidR="00F215E1" w:rsidRDefault="00F215E1" w:rsidP="00F215E1">
      <w:pPr>
        <w:spacing w:line="240" w:lineRule="auto"/>
        <w:jc w:val="center"/>
        <w:rPr>
          <w:rFonts w:ascii="Times New Roman" w:hAnsi="Times New Roman" w:cs="Times New Roman"/>
          <w:lang w:val="en-GB"/>
        </w:rPr>
      </w:pPr>
      <w:r>
        <w:rPr>
          <w:rFonts w:ascii="Times New Roman" w:hAnsi="Times New Roman" w:cs="Times New Roman"/>
          <w:lang w:val="en-GB"/>
        </w:rPr>
        <w:t>07030162879</w:t>
      </w:r>
    </w:p>
    <w:p w:rsidR="00581B6C" w:rsidRDefault="00581B6C">
      <w:pPr>
        <w:rPr>
          <w:rFonts w:ascii="Times New Roman" w:hAnsi="Times New Roman" w:cs="Times New Roman"/>
          <w:lang w:val="en-GB"/>
        </w:rPr>
      </w:pPr>
    </w:p>
    <w:p w:rsidR="00581B6C" w:rsidRPr="00F00B00" w:rsidRDefault="00581B6C" w:rsidP="00F215E1">
      <w:pPr>
        <w:spacing w:line="240" w:lineRule="auto"/>
        <w:jc w:val="center"/>
        <w:rPr>
          <w:rFonts w:ascii="Times New Roman" w:hAnsi="Times New Roman" w:cs="Times New Roman"/>
          <w:b/>
          <w:bCs/>
          <w:lang w:val="en-GB"/>
        </w:rPr>
      </w:pPr>
      <w:r w:rsidRPr="00F00B00">
        <w:rPr>
          <w:rFonts w:ascii="Times New Roman" w:hAnsi="Times New Roman" w:cs="Times New Roman"/>
          <w:b/>
          <w:bCs/>
          <w:lang w:val="en-GB"/>
        </w:rPr>
        <w:t>Okorie, Favour Chidimma</w:t>
      </w:r>
      <w:r w:rsidR="00B91C42">
        <w:rPr>
          <w:rFonts w:ascii="Times New Roman" w:hAnsi="Times New Roman" w:cs="Times New Roman"/>
          <w:b/>
          <w:bCs/>
          <w:lang w:val="en-GB"/>
        </w:rPr>
        <w:t>, CLN</w:t>
      </w:r>
    </w:p>
    <w:p w:rsidR="00581B6C" w:rsidRDefault="00581B6C" w:rsidP="00F215E1">
      <w:pPr>
        <w:spacing w:line="240" w:lineRule="auto"/>
        <w:jc w:val="center"/>
        <w:rPr>
          <w:rFonts w:ascii="Times New Roman" w:hAnsi="Times New Roman" w:cs="Times New Roman"/>
          <w:lang w:val="en-GB"/>
        </w:rPr>
      </w:pPr>
      <w:r>
        <w:rPr>
          <w:rFonts w:ascii="Times New Roman" w:hAnsi="Times New Roman" w:cs="Times New Roman"/>
          <w:lang w:val="en-GB"/>
        </w:rPr>
        <w:t>Federal College of Education (Technical), Akoka</w:t>
      </w:r>
    </w:p>
    <w:p w:rsidR="00581B6C" w:rsidRDefault="00D75EC5" w:rsidP="00F215E1">
      <w:pPr>
        <w:spacing w:line="240" w:lineRule="auto"/>
        <w:jc w:val="center"/>
        <w:rPr>
          <w:rFonts w:ascii="Times New Roman" w:hAnsi="Times New Roman" w:cs="Times New Roman"/>
          <w:lang w:val="en-GB"/>
        </w:rPr>
      </w:pPr>
      <w:hyperlink r:id="rId6" w:history="1">
        <w:r w:rsidR="00074BEC" w:rsidRPr="00FA0ABE">
          <w:rPr>
            <w:rStyle w:val="Hyperlink"/>
            <w:rFonts w:ascii="Times New Roman" w:hAnsi="Times New Roman" w:cs="Times New Roman"/>
            <w:lang w:val="en-GB"/>
          </w:rPr>
          <w:t>chifavy@gmail.com</w:t>
        </w:r>
      </w:hyperlink>
    </w:p>
    <w:p w:rsidR="00581B6C" w:rsidRDefault="00581B6C" w:rsidP="00F215E1">
      <w:pPr>
        <w:spacing w:line="240" w:lineRule="auto"/>
        <w:jc w:val="center"/>
        <w:rPr>
          <w:rFonts w:ascii="Times New Roman" w:hAnsi="Times New Roman" w:cs="Times New Roman"/>
          <w:lang w:val="en-GB"/>
        </w:rPr>
      </w:pPr>
      <w:r>
        <w:rPr>
          <w:rFonts w:ascii="Times New Roman" w:hAnsi="Times New Roman" w:cs="Times New Roman"/>
          <w:lang w:val="en-GB"/>
        </w:rPr>
        <w:t>07062029464</w:t>
      </w:r>
    </w:p>
    <w:p w:rsidR="00581B6C" w:rsidRDefault="00581B6C">
      <w:pPr>
        <w:rPr>
          <w:rFonts w:ascii="Times New Roman" w:hAnsi="Times New Roman" w:cs="Times New Roman"/>
          <w:lang w:val="en-GB"/>
        </w:rPr>
      </w:pPr>
      <w:r>
        <w:rPr>
          <w:rFonts w:ascii="Times New Roman" w:hAnsi="Times New Roman" w:cs="Times New Roman"/>
          <w:lang w:val="en-GB"/>
        </w:rPr>
        <w:t xml:space="preserve">      </w:t>
      </w:r>
      <w:r w:rsidR="00F215E1">
        <w:rPr>
          <w:rFonts w:ascii="Times New Roman" w:hAnsi="Times New Roman" w:cs="Times New Roman"/>
          <w:lang w:val="en-GB"/>
        </w:rPr>
        <w:t xml:space="preserve">                                                                  </w:t>
      </w:r>
      <w:r>
        <w:rPr>
          <w:rFonts w:ascii="Times New Roman" w:hAnsi="Times New Roman" w:cs="Times New Roman"/>
          <w:lang w:val="en-GB"/>
        </w:rPr>
        <w:t xml:space="preserve"> </w:t>
      </w:r>
    </w:p>
    <w:p w:rsidR="00581B6C" w:rsidRPr="00F00B00" w:rsidRDefault="00581B6C" w:rsidP="00F215E1">
      <w:pPr>
        <w:spacing w:line="240" w:lineRule="auto"/>
        <w:jc w:val="center"/>
        <w:rPr>
          <w:rFonts w:ascii="Times New Roman" w:hAnsi="Times New Roman" w:cs="Times New Roman"/>
          <w:b/>
          <w:bCs/>
          <w:lang w:val="en-GB"/>
        </w:rPr>
      </w:pPr>
      <w:proofErr w:type="spellStart"/>
      <w:r w:rsidRPr="00F00B00">
        <w:rPr>
          <w:rFonts w:ascii="Times New Roman" w:hAnsi="Times New Roman" w:cs="Times New Roman"/>
          <w:b/>
          <w:bCs/>
          <w:lang w:val="en-GB"/>
        </w:rPr>
        <w:t>Egena</w:t>
      </w:r>
      <w:proofErr w:type="spellEnd"/>
      <w:r w:rsidRPr="00F00B00">
        <w:rPr>
          <w:rFonts w:ascii="Times New Roman" w:hAnsi="Times New Roman" w:cs="Times New Roman"/>
          <w:b/>
          <w:bCs/>
          <w:lang w:val="en-GB"/>
        </w:rPr>
        <w:t xml:space="preserve">, </w:t>
      </w:r>
      <w:proofErr w:type="spellStart"/>
      <w:r w:rsidRPr="00F00B00">
        <w:rPr>
          <w:rFonts w:ascii="Times New Roman" w:hAnsi="Times New Roman" w:cs="Times New Roman"/>
          <w:b/>
          <w:bCs/>
          <w:lang w:val="en-GB"/>
        </w:rPr>
        <w:t>Nkiruka</w:t>
      </w:r>
      <w:proofErr w:type="spellEnd"/>
    </w:p>
    <w:p w:rsidR="00F215E1" w:rsidRDefault="00581B6C" w:rsidP="00F215E1">
      <w:pPr>
        <w:spacing w:line="240" w:lineRule="auto"/>
        <w:jc w:val="center"/>
        <w:rPr>
          <w:rFonts w:ascii="Times New Roman" w:hAnsi="Times New Roman" w:cs="Times New Roman"/>
          <w:lang w:val="en-GB"/>
        </w:rPr>
      </w:pPr>
      <w:r>
        <w:rPr>
          <w:rFonts w:ascii="Times New Roman" w:hAnsi="Times New Roman" w:cs="Times New Roman"/>
          <w:lang w:val="en-GB"/>
        </w:rPr>
        <w:t>Federal College of Education (Technical), Akoka</w:t>
      </w:r>
    </w:p>
    <w:p w:rsidR="00F215E1" w:rsidRDefault="00D75EC5" w:rsidP="00F215E1">
      <w:pPr>
        <w:spacing w:line="240" w:lineRule="auto"/>
        <w:jc w:val="center"/>
        <w:rPr>
          <w:rFonts w:ascii="Times New Roman" w:hAnsi="Times New Roman" w:cs="Times New Roman"/>
          <w:lang w:val="en-GB"/>
        </w:rPr>
      </w:pPr>
      <w:hyperlink r:id="rId7" w:history="1">
        <w:r w:rsidR="00074BEC" w:rsidRPr="00664A8B">
          <w:rPr>
            <w:rStyle w:val="Hyperlink"/>
            <w:rFonts w:ascii="Times New Roman" w:hAnsi="Times New Roman" w:cs="Times New Roman"/>
            <w:lang w:val="en-GB"/>
          </w:rPr>
          <w:t>mnkeiru75@yahoo.com</w:t>
        </w:r>
      </w:hyperlink>
      <w:r w:rsidR="00074BEC">
        <w:rPr>
          <w:rFonts w:ascii="Times New Roman" w:hAnsi="Times New Roman" w:cs="Times New Roman"/>
          <w:lang w:val="en-GB"/>
        </w:rPr>
        <w:t xml:space="preserve"> </w:t>
      </w:r>
    </w:p>
    <w:p w:rsidR="0055241E" w:rsidRDefault="00F215E1" w:rsidP="00F00B00">
      <w:pPr>
        <w:spacing w:line="240" w:lineRule="auto"/>
        <w:jc w:val="center"/>
        <w:rPr>
          <w:rFonts w:ascii="Times New Roman" w:hAnsi="Times New Roman" w:cs="Times New Roman"/>
          <w:lang w:val="en-GB"/>
        </w:rPr>
      </w:pPr>
      <w:r>
        <w:rPr>
          <w:rFonts w:ascii="Times New Roman" w:hAnsi="Times New Roman" w:cs="Times New Roman"/>
          <w:lang w:val="en-GB"/>
        </w:rPr>
        <w:t>08038065815</w:t>
      </w:r>
    </w:p>
    <w:p w:rsidR="00F00B00" w:rsidRDefault="00F00B00" w:rsidP="00DF4230">
      <w:pPr>
        <w:spacing w:after="0" w:line="240" w:lineRule="auto"/>
        <w:jc w:val="center"/>
        <w:rPr>
          <w:rFonts w:ascii="Times New Roman" w:hAnsi="Times New Roman" w:cs="Times New Roman"/>
          <w:lang w:val="en-GB"/>
        </w:rPr>
      </w:pPr>
    </w:p>
    <w:p w:rsidR="0055241E" w:rsidRPr="00F00B00" w:rsidRDefault="0055241E" w:rsidP="00DF4230">
      <w:pPr>
        <w:spacing w:after="0" w:line="240" w:lineRule="auto"/>
        <w:jc w:val="both"/>
        <w:rPr>
          <w:rFonts w:ascii="Times New Roman" w:hAnsi="Times New Roman" w:cs="Times New Roman"/>
          <w:b/>
          <w:bCs/>
          <w:lang w:val="en-GB"/>
        </w:rPr>
      </w:pPr>
      <w:r>
        <w:rPr>
          <w:rFonts w:ascii="Times New Roman" w:hAnsi="Times New Roman" w:cs="Times New Roman"/>
          <w:lang w:val="en-GB"/>
        </w:rPr>
        <w:t xml:space="preserve"> </w:t>
      </w:r>
      <w:r w:rsidRPr="00F00B00">
        <w:rPr>
          <w:rFonts w:ascii="Times New Roman" w:hAnsi="Times New Roman" w:cs="Times New Roman"/>
          <w:b/>
          <w:bCs/>
          <w:lang w:val="en-GB"/>
        </w:rPr>
        <w:t>ABSTRACT</w:t>
      </w:r>
    </w:p>
    <w:p w:rsidR="00F12FFB" w:rsidRPr="00581B6C" w:rsidRDefault="0055241E" w:rsidP="00DF4230">
      <w:pPr>
        <w:spacing w:after="0" w:line="240" w:lineRule="auto"/>
        <w:jc w:val="both"/>
        <w:rPr>
          <w:rFonts w:ascii="Times New Roman" w:hAnsi="Times New Roman" w:cs="Times New Roman"/>
          <w:i/>
          <w:iCs/>
          <w:lang w:val="en-GB"/>
        </w:rPr>
      </w:pPr>
      <w:r w:rsidRPr="00581B6C">
        <w:rPr>
          <w:rFonts w:ascii="Times New Roman" w:hAnsi="Times New Roman" w:cs="Times New Roman"/>
          <w:i/>
          <w:iCs/>
          <w:lang w:val="en-GB"/>
        </w:rPr>
        <w:t xml:space="preserve">This study investigated the extent of staff training and development programs in federal college of education (technical), Akoka Lagos State Nigeria. </w:t>
      </w:r>
      <w:r w:rsidR="00F00B00">
        <w:rPr>
          <w:rFonts w:ascii="Times New Roman" w:hAnsi="Times New Roman" w:cs="Times New Roman"/>
          <w:i/>
          <w:iCs/>
          <w:lang w:val="en-GB"/>
        </w:rPr>
        <w:t>Five</w:t>
      </w:r>
      <w:r w:rsidRPr="00581B6C">
        <w:rPr>
          <w:rFonts w:ascii="Times New Roman" w:hAnsi="Times New Roman" w:cs="Times New Roman"/>
          <w:i/>
          <w:iCs/>
          <w:lang w:val="en-GB"/>
        </w:rPr>
        <w:t xml:space="preserve"> research questions guided the study. Descriptive survey research design was adopted for the study. The population of the study was 20 librarians and non–teaching staff in the library. A structured questionnaire was used for data collection. The data obtained were analysed using percentages, frequencies and mean ratin</w:t>
      </w:r>
      <w:r w:rsidR="00A706FF" w:rsidRPr="00581B6C">
        <w:rPr>
          <w:rFonts w:ascii="Times New Roman" w:hAnsi="Times New Roman" w:cs="Times New Roman"/>
          <w:i/>
          <w:iCs/>
          <w:lang w:val="en-GB"/>
        </w:rPr>
        <w:t>gs. The major findings revealed that conferences and seminars are the major form of trainings and development programs adopted in the library and are typically held annually and quarterly ranging from one day to</w:t>
      </w:r>
      <w:r w:rsidR="00F00B00">
        <w:rPr>
          <w:rFonts w:ascii="Times New Roman" w:hAnsi="Times New Roman" w:cs="Times New Roman"/>
          <w:i/>
          <w:iCs/>
          <w:lang w:val="en-GB"/>
        </w:rPr>
        <w:t xml:space="preserve"> one</w:t>
      </w:r>
      <w:r w:rsidR="00A706FF" w:rsidRPr="00581B6C">
        <w:rPr>
          <w:rFonts w:ascii="Times New Roman" w:hAnsi="Times New Roman" w:cs="Times New Roman"/>
          <w:i/>
          <w:iCs/>
          <w:lang w:val="en-GB"/>
        </w:rPr>
        <w:t xml:space="preserve"> week</w:t>
      </w:r>
      <w:r w:rsidR="000056A3">
        <w:rPr>
          <w:rFonts w:ascii="Times New Roman" w:hAnsi="Times New Roman" w:cs="Times New Roman"/>
          <w:i/>
          <w:iCs/>
          <w:lang w:val="en-GB"/>
        </w:rPr>
        <w:t xml:space="preserve"> also the training and development programs are moderately signific</w:t>
      </w:r>
      <w:r w:rsidR="00F12FFB">
        <w:rPr>
          <w:rFonts w:ascii="Times New Roman" w:hAnsi="Times New Roman" w:cs="Times New Roman"/>
          <w:i/>
          <w:iCs/>
          <w:lang w:val="en-GB"/>
        </w:rPr>
        <w:t>ant and relevant to their job roles. The study recommends among others that there should be increase funding for training programs, offer more frequent training opportunities and provide access to online training platforms to facilitate flexible training and development.</w:t>
      </w:r>
    </w:p>
    <w:p w:rsidR="00A706FF" w:rsidRDefault="00A706FF" w:rsidP="00DF4230">
      <w:pPr>
        <w:spacing w:after="0" w:line="240" w:lineRule="auto"/>
        <w:rPr>
          <w:rFonts w:ascii="Times New Roman" w:hAnsi="Times New Roman" w:cs="Times New Roman"/>
          <w:lang w:val="en-GB"/>
        </w:rPr>
      </w:pPr>
    </w:p>
    <w:p w:rsidR="00A706FF" w:rsidRPr="00DF4230" w:rsidRDefault="00A706FF" w:rsidP="00DF4230">
      <w:pPr>
        <w:spacing w:after="0" w:line="240" w:lineRule="auto"/>
        <w:rPr>
          <w:rFonts w:ascii="Times New Roman" w:hAnsi="Times New Roman" w:cs="Times New Roman"/>
          <w:i/>
          <w:lang w:val="en-GB"/>
        </w:rPr>
      </w:pPr>
      <w:r w:rsidRPr="00DF4230">
        <w:rPr>
          <w:rFonts w:ascii="Times New Roman" w:hAnsi="Times New Roman" w:cs="Times New Roman"/>
          <w:b/>
          <w:i/>
          <w:lang w:val="en-GB"/>
        </w:rPr>
        <w:t>Keywords:</w:t>
      </w:r>
      <w:r w:rsidRPr="00DF4230">
        <w:rPr>
          <w:rFonts w:ascii="Times New Roman" w:hAnsi="Times New Roman" w:cs="Times New Roman"/>
          <w:i/>
          <w:lang w:val="en-GB"/>
        </w:rPr>
        <w:t xml:space="preserve"> </w:t>
      </w:r>
      <w:r w:rsidR="00DF4230" w:rsidRPr="00DF4230">
        <w:rPr>
          <w:rFonts w:ascii="Times New Roman" w:hAnsi="Times New Roman" w:cs="Times New Roman"/>
          <w:i/>
          <w:lang w:val="en-GB"/>
        </w:rPr>
        <w:t>College of Education, College Library, Librarians, Non – Teaching Staff, Staff Training and Development Program</w:t>
      </w:r>
      <w:r w:rsidRPr="00DF4230">
        <w:rPr>
          <w:rFonts w:ascii="Times New Roman" w:hAnsi="Times New Roman" w:cs="Times New Roman"/>
          <w:i/>
          <w:lang w:val="en-GB"/>
        </w:rPr>
        <w:t xml:space="preserve">, </w:t>
      </w:r>
    </w:p>
    <w:p w:rsidR="00F12FFB" w:rsidRDefault="00F12FFB" w:rsidP="00DF4230">
      <w:pPr>
        <w:spacing w:after="0"/>
        <w:rPr>
          <w:rFonts w:ascii="Times New Roman" w:hAnsi="Times New Roman" w:cs="Times New Roman"/>
          <w:lang w:val="en-GB"/>
        </w:rPr>
      </w:pPr>
    </w:p>
    <w:p w:rsidR="007D0145" w:rsidRDefault="007D0145">
      <w:pPr>
        <w:rPr>
          <w:rFonts w:ascii="Times New Roman" w:hAnsi="Times New Roman" w:cs="Times New Roman"/>
          <w:b/>
          <w:bCs/>
          <w:lang w:val="en-GB"/>
        </w:rPr>
      </w:pPr>
    </w:p>
    <w:p w:rsidR="00282A71" w:rsidRDefault="00282A71">
      <w:pPr>
        <w:rPr>
          <w:rFonts w:ascii="Times New Roman" w:hAnsi="Times New Roman" w:cs="Times New Roman"/>
          <w:b/>
          <w:bCs/>
          <w:lang w:val="en-GB"/>
        </w:rPr>
      </w:pPr>
    </w:p>
    <w:p w:rsidR="00282A71" w:rsidRDefault="00282A71">
      <w:pPr>
        <w:rPr>
          <w:rFonts w:ascii="Times New Roman" w:hAnsi="Times New Roman" w:cs="Times New Roman"/>
          <w:b/>
          <w:bCs/>
          <w:lang w:val="en-GB"/>
        </w:rPr>
      </w:pPr>
    </w:p>
    <w:p w:rsidR="00A706FF" w:rsidRPr="00616618" w:rsidRDefault="00A706FF">
      <w:pPr>
        <w:rPr>
          <w:rFonts w:ascii="Times New Roman" w:hAnsi="Times New Roman" w:cs="Times New Roman"/>
          <w:b/>
          <w:bCs/>
          <w:lang w:val="en-GB"/>
        </w:rPr>
      </w:pPr>
      <w:r w:rsidRPr="00616618">
        <w:rPr>
          <w:rFonts w:ascii="Times New Roman" w:hAnsi="Times New Roman" w:cs="Times New Roman"/>
          <w:b/>
          <w:bCs/>
          <w:lang w:val="en-GB"/>
        </w:rPr>
        <w:lastRenderedPageBreak/>
        <w:t>Introduction</w:t>
      </w:r>
    </w:p>
    <w:p w:rsidR="00564F85" w:rsidRPr="00564F85" w:rsidRDefault="00727090" w:rsidP="00727090">
      <w:pPr>
        <w:spacing w:line="480" w:lineRule="auto"/>
        <w:jc w:val="both"/>
        <w:rPr>
          <w:rFonts w:ascii="Times New Roman" w:hAnsi="Times New Roman" w:cs="Times New Roman"/>
        </w:rPr>
      </w:pPr>
      <w:r>
        <w:rPr>
          <w:rFonts w:ascii="Times New Roman" w:hAnsi="Times New Roman" w:cs="Times New Roman"/>
        </w:rPr>
        <w:t xml:space="preserve">        </w:t>
      </w:r>
      <w:r w:rsidR="00564F85" w:rsidRPr="00564F85">
        <w:rPr>
          <w:rFonts w:ascii="Times New Roman" w:hAnsi="Times New Roman" w:cs="Times New Roman"/>
        </w:rPr>
        <w:t xml:space="preserve">Personnel remain the most defining asset in any organization. In higher education institutions like Colleges of Education, the effective delivery of services is </w:t>
      </w:r>
      <w:r>
        <w:rPr>
          <w:rFonts w:ascii="Times New Roman" w:hAnsi="Times New Roman" w:cs="Times New Roman"/>
        </w:rPr>
        <w:t>closely</w:t>
      </w:r>
      <w:r w:rsidR="00564F85" w:rsidRPr="00564F85">
        <w:rPr>
          <w:rFonts w:ascii="Times New Roman" w:hAnsi="Times New Roman" w:cs="Times New Roman"/>
        </w:rPr>
        <w:t xml:space="preserve"> linked to the knowledge, skills, and competencies of the workforce. While several studies (Khan et al., 2016; </w:t>
      </w:r>
      <w:proofErr w:type="spellStart"/>
      <w:r w:rsidR="00564F85" w:rsidRPr="00564F85">
        <w:rPr>
          <w:rFonts w:ascii="Times New Roman" w:hAnsi="Times New Roman" w:cs="Times New Roman"/>
        </w:rPr>
        <w:t>Okorie</w:t>
      </w:r>
      <w:proofErr w:type="spellEnd"/>
      <w:r w:rsidR="00564F85" w:rsidRPr="00564F85">
        <w:rPr>
          <w:rFonts w:ascii="Times New Roman" w:hAnsi="Times New Roman" w:cs="Times New Roman"/>
        </w:rPr>
        <w:t xml:space="preserve"> &amp; </w:t>
      </w:r>
      <w:proofErr w:type="spellStart"/>
      <w:r w:rsidR="00564F85" w:rsidRPr="00564F85">
        <w:rPr>
          <w:rFonts w:ascii="Times New Roman" w:hAnsi="Times New Roman" w:cs="Times New Roman"/>
        </w:rPr>
        <w:t>Itsede</w:t>
      </w:r>
      <w:proofErr w:type="spellEnd"/>
      <w:r w:rsidR="00564F85" w:rsidRPr="00564F85">
        <w:rPr>
          <w:rFonts w:ascii="Times New Roman" w:hAnsi="Times New Roman" w:cs="Times New Roman"/>
        </w:rPr>
        <w:t>, 2022) emphasize the pivotal role of human resources, it is crucial to recognize that academic libraries, as e</w:t>
      </w:r>
      <w:r>
        <w:rPr>
          <w:rFonts w:ascii="Times New Roman" w:hAnsi="Times New Roman" w:cs="Times New Roman"/>
        </w:rPr>
        <w:t xml:space="preserve">xpanding </w:t>
      </w:r>
      <w:r w:rsidR="00564F85" w:rsidRPr="00564F85">
        <w:rPr>
          <w:rFonts w:ascii="Times New Roman" w:hAnsi="Times New Roman" w:cs="Times New Roman"/>
        </w:rPr>
        <w:t xml:space="preserve">service units within colleges, must adapt to technological advancements and changing user expectations. </w:t>
      </w:r>
      <w:r w:rsidRPr="00564F85">
        <w:rPr>
          <w:rFonts w:ascii="Times New Roman" w:hAnsi="Times New Roman" w:cs="Times New Roman"/>
        </w:rPr>
        <w:t>Staff,</w:t>
      </w:r>
      <w:r>
        <w:rPr>
          <w:rFonts w:ascii="Times New Roman" w:hAnsi="Times New Roman" w:cs="Times New Roman"/>
        </w:rPr>
        <w:t xml:space="preserve"> </w:t>
      </w:r>
      <w:r w:rsidR="00564F85" w:rsidRPr="00564F85">
        <w:rPr>
          <w:rFonts w:ascii="Times New Roman" w:hAnsi="Times New Roman" w:cs="Times New Roman"/>
        </w:rPr>
        <w:t>both professional (librarians) and non-</w:t>
      </w:r>
      <w:r w:rsidRPr="00564F85">
        <w:rPr>
          <w:rFonts w:ascii="Times New Roman" w:hAnsi="Times New Roman" w:cs="Times New Roman"/>
        </w:rPr>
        <w:t>teaching,</w:t>
      </w:r>
      <w:r>
        <w:rPr>
          <w:rFonts w:ascii="Times New Roman" w:hAnsi="Times New Roman" w:cs="Times New Roman"/>
        </w:rPr>
        <w:t xml:space="preserve"> </w:t>
      </w:r>
      <w:r w:rsidR="00564F85" w:rsidRPr="00564F85">
        <w:rPr>
          <w:rFonts w:ascii="Times New Roman" w:hAnsi="Times New Roman" w:cs="Times New Roman"/>
        </w:rPr>
        <w:t>must therefore be continually equipped to meet these challenges.</w:t>
      </w:r>
      <w:r w:rsidR="00564F85" w:rsidRPr="00564F85">
        <w:rPr>
          <w:rFonts w:ascii="Times New Roman" w:hAnsi="Times New Roman" w:cs="Times New Roman"/>
        </w:rPr>
        <w:br/>
      </w:r>
      <w:r>
        <w:rPr>
          <w:rFonts w:ascii="Times New Roman" w:hAnsi="Times New Roman" w:cs="Times New Roman"/>
        </w:rPr>
        <w:t xml:space="preserve">            </w:t>
      </w:r>
      <w:r w:rsidR="00564F85" w:rsidRPr="00564F85">
        <w:rPr>
          <w:rFonts w:ascii="Times New Roman" w:hAnsi="Times New Roman" w:cs="Times New Roman"/>
        </w:rPr>
        <w:t>In today’s digital environment, training and development have become indispensable. Libraries now rely on automation, ICT tools, and e-resources, making it necessary for staff to upgrade their capabilities to remain relevant. This paper explores the extent of training and development among librarians and non-teaching staff in the Federal College of Education (Technical), Akoka Library. It examines the availability, effectiveness, challenges, and potential improvements to staff training and development programs.</w:t>
      </w:r>
    </w:p>
    <w:p w:rsidR="008B7BB9" w:rsidRPr="00F00B00" w:rsidRDefault="008B7BB9" w:rsidP="00616618">
      <w:pPr>
        <w:spacing w:line="480" w:lineRule="auto"/>
        <w:jc w:val="both"/>
        <w:rPr>
          <w:rFonts w:ascii="Times New Roman" w:hAnsi="Times New Roman" w:cs="Times New Roman"/>
          <w:b/>
          <w:bCs/>
          <w:lang w:val="en-GB"/>
        </w:rPr>
      </w:pPr>
      <w:r w:rsidRPr="00F00B00">
        <w:rPr>
          <w:rFonts w:ascii="Times New Roman" w:hAnsi="Times New Roman" w:cs="Times New Roman"/>
          <w:b/>
          <w:bCs/>
          <w:lang w:val="en-GB"/>
        </w:rPr>
        <w:t>Statement of the problem</w:t>
      </w:r>
    </w:p>
    <w:p w:rsidR="00E644F5" w:rsidRDefault="00E644F5" w:rsidP="00616618">
      <w:pPr>
        <w:spacing w:line="480" w:lineRule="auto"/>
        <w:jc w:val="both"/>
        <w:rPr>
          <w:rFonts w:ascii="Times New Roman" w:hAnsi="Times New Roman" w:cs="Times New Roman"/>
          <w:lang w:val="en-GB"/>
        </w:rPr>
      </w:pPr>
      <w:r>
        <w:rPr>
          <w:rFonts w:ascii="Times New Roman" w:hAnsi="Times New Roman" w:cs="Times New Roman"/>
          <w:lang w:val="en-GB"/>
        </w:rPr>
        <w:t xml:space="preserve">        Librarians and non–teaching staff have become valuable asserts that ensures that the needs of users are met. The library has evolved from housing books to the infusion of information technology towards meeting the needs of users. Due to this infusion, librarians and non – teaching staff are expected to acquire the necessary skills and knowledge in other to meet the users’ needs efficiently.</w:t>
      </w:r>
    </w:p>
    <w:p w:rsidR="00E644F5" w:rsidRDefault="00E644F5" w:rsidP="00616618">
      <w:pPr>
        <w:spacing w:line="480" w:lineRule="auto"/>
        <w:jc w:val="both"/>
        <w:rPr>
          <w:rFonts w:ascii="Times New Roman" w:hAnsi="Times New Roman" w:cs="Times New Roman"/>
          <w:lang w:val="en-GB"/>
        </w:rPr>
      </w:pPr>
      <w:r>
        <w:rPr>
          <w:rFonts w:ascii="Times New Roman" w:hAnsi="Times New Roman" w:cs="Times New Roman"/>
          <w:lang w:val="en-GB"/>
        </w:rPr>
        <w:t xml:space="preserve">       However, it is not known the level of training and development librarians and non – teaching staff in college of education (technical) Akoka library engage in to ensure user satisfaction, hence the need for this study which is to investigate the extent of staff training and development program among librarians and non – teaching staff in the library.</w:t>
      </w:r>
    </w:p>
    <w:p w:rsidR="00257F3D" w:rsidRDefault="00257F3D" w:rsidP="00616618">
      <w:pPr>
        <w:spacing w:line="480" w:lineRule="auto"/>
        <w:jc w:val="both"/>
        <w:rPr>
          <w:rFonts w:ascii="Times New Roman" w:hAnsi="Times New Roman" w:cs="Times New Roman"/>
          <w:lang w:val="en-GB"/>
        </w:rPr>
      </w:pPr>
    </w:p>
    <w:p w:rsidR="00E644F5" w:rsidRPr="00F00B00" w:rsidRDefault="00E644F5" w:rsidP="00616618">
      <w:pPr>
        <w:spacing w:line="480" w:lineRule="auto"/>
        <w:jc w:val="both"/>
        <w:rPr>
          <w:rFonts w:ascii="Times New Roman" w:hAnsi="Times New Roman" w:cs="Times New Roman"/>
          <w:b/>
          <w:bCs/>
          <w:lang w:val="en-GB"/>
        </w:rPr>
      </w:pPr>
      <w:r w:rsidRPr="00F00B00">
        <w:rPr>
          <w:rFonts w:ascii="Times New Roman" w:hAnsi="Times New Roman" w:cs="Times New Roman"/>
          <w:b/>
          <w:bCs/>
          <w:lang w:val="en-GB"/>
        </w:rPr>
        <w:lastRenderedPageBreak/>
        <w:t>Research questions</w:t>
      </w:r>
    </w:p>
    <w:p w:rsidR="00E644F5" w:rsidRDefault="00E644F5" w:rsidP="00C4297C">
      <w:pPr>
        <w:spacing w:line="480" w:lineRule="auto"/>
        <w:ind w:firstLine="360"/>
        <w:jc w:val="both"/>
        <w:rPr>
          <w:rFonts w:ascii="Times New Roman" w:hAnsi="Times New Roman" w:cs="Times New Roman"/>
          <w:lang w:val="en-GB"/>
        </w:rPr>
      </w:pPr>
      <w:r>
        <w:rPr>
          <w:rFonts w:ascii="Times New Roman" w:hAnsi="Times New Roman" w:cs="Times New Roman"/>
          <w:lang w:val="en-GB"/>
        </w:rPr>
        <w:t>This study provides answers to the following research questions:</w:t>
      </w:r>
    </w:p>
    <w:p w:rsidR="008B7BB9" w:rsidRDefault="00E644F5" w:rsidP="00616618">
      <w:pPr>
        <w:pStyle w:val="ListParagraph"/>
        <w:numPr>
          <w:ilvl w:val="0"/>
          <w:numId w:val="1"/>
        </w:numPr>
        <w:spacing w:line="480" w:lineRule="auto"/>
        <w:jc w:val="both"/>
        <w:rPr>
          <w:rFonts w:ascii="Times New Roman" w:hAnsi="Times New Roman" w:cs="Times New Roman"/>
          <w:lang w:val="en-GB"/>
        </w:rPr>
      </w:pPr>
      <w:r>
        <w:rPr>
          <w:rFonts w:ascii="Times New Roman" w:hAnsi="Times New Roman" w:cs="Times New Roman"/>
          <w:lang w:val="en-GB"/>
        </w:rPr>
        <w:t xml:space="preserve">What type of staff training and development programs are available to librarians and </w:t>
      </w:r>
      <w:r w:rsidR="00257F3D" w:rsidRPr="00257F3D">
        <w:rPr>
          <w:rFonts w:ascii="Times New Roman" w:hAnsi="Times New Roman" w:cs="Times New Roman"/>
        </w:rPr>
        <w:t>non-teaching</w:t>
      </w:r>
      <w:r w:rsidR="00257F3D">
        <w:t xml:space="preserve"> </w:t>
      </w:r>
      <w:r>
        <w:rPr>
          <w:rFonts w:ascii="Times New Roman" w:hAnsi="Times New Roman" w:cs="Times New Roman"/>
          <w:lang w:val="en-GB"/>
        </w:rPr>
        <w:t xml:space="preserve">staff in </w:t>
      </w:r>
      <w:r w:rsidR="003F063F">
        <w:rPr>
          <w:rFonts w:ascii="Times New Roman" w:hAnsi="Times New Roman" w:cs="Times New Roman"/>
          <w:lang w:val="en-GB"/>
        </w:rPr>
        <w:t>FCE (T) Akoka library?</w:t>
      </w:r>
    </w:p>
    <w:p w:rsidR="003F063F" w:rsidRDefault="003F063F" w:rsidP="00616618">
      <w:pPr>
        <w:pStyle w:val="ListParagraph"/>
        <w:numPr>
          <w:ilvl w:val="0"/>
          <w:numId w:val="1"/>
        </w:numPr>
        <w:spacing w:line="480" w:lineRule="auto"/>
        <w:jc w:val="both"/>
        <w:rPr>
          <w:rFonts w:ascii="Times New Roman" w:hAnsi="Times New Roman" w:cs="Times New Roman"/>
          <w:lang w:val="en-GB"/>
        </w:rPr>
      </w:pPr>
      <w:r>
        <w:rPr>
          <w:rFonts w:ascii="Times New Roman" w:hAnsi="Times New Roman" w:cs="Times New Roman"/>
          <w:lang w:val="en-GB"/>
        </w:rPr>
        <w:t xml:space="preserve">To what extent do to librarians and </w:t>
      </w:r>
      <w:r w:rsidR="00C40B60">
        <w:rPr>
          <w:rFonts w:ascii="Times New Roman" w:hAnsi="Times New Roman" w:cs="Times New Roman"/>
          <w:lang w:val="en-GB"/>
        </w:rPr>
        <w:t xml:space="preserve">non-teaching </w:t>
      </w:r>
      <w:r>
        <w:rPr>
          <w:rFonts w:ascii="Times New Roman" w:hAnsi="Times New Roman" w:cs="Times New Roman"/>
          <w:lang w:val="en-GB"/>
        </w:rPr>
        <w:t>staff in FCE (T) Akoka library benefit from staff training and development programs of the institution?</w:t>
      </w:r>
    </w:p>
    <w:p w:rsidR="003F063F" w:rsidRDefault="003F063F" w:rsidP="00616618">
      <w:pPr>
        <w:pStyle w:val="ListParagraph"/>
        <w:numPr>
          <w:ilvl w:val="0"/>
          <w:numId w:val="1"/>
        </w:numPr>
        <w:spacing w:line="480" w:lineRule="auto"/>
        <w:jc w:val="both"/>
        <w:rPr>
          <w:rFonts w:ascii="Times New Roman" w:hAnsi="Times New Roman" w:cs="Times New Roman"/>
          <w:lang w:val="en-GB"/>
        </w:rPr>
      </w:pPr>
      <w:r>
        <w:rPr>
          <w:rFonts w:ascii="Times New Roman" w:hAnsi="Times New Roman" w:cs="Times New Roman"/>
          <w:lang w:val="en-GB"/>
        </w:rPr>
        <w:t>What are the challenges to staff training and development program in FCE (T) Akoka library?</w:t>
      </w:r>
    </w:p>
    <w:p w:rsidR="003F063F" w:rsidRPr="00616618" w:rsidRDefault="003F063F" w:rsidP="00616618">
      <w:pPr>
        <w:pStyle w:val="ListParagraph"/>
        <w:numPr>
          <w:ilvl w:val="0"/>
          <w:numId w:val="1"/>
        </w:numPr>
        <w:spacing w:line="480" w:lineRule="auto"/>
        <w:jc w:val="both"/>
        <w:rPr>
          <w:rFonts w:ascii="Times New Roman" w:hAnsi="Times New Roman" w:cs="Times New Roman"/>
          <w:lang w:val="en-GB"/>
        </w:rPr>
      </w:pPr>
      <w:r>
        <w:rPr>
          <w:rFonts w:ascii="Times New Roman" w:hAnsi="Times New Roman" w:cs="Times New Roman"/>
          <w:lang w:val="en-GB"/>
        </w:rPr>
        <w:t>What are the ways to improve staff training and development program in FCE (T) Akoka library?</w:t>
      </w:r>
    </w:p>
    <w:p w:rsidR="003F063F" w:rsidRPr="00616618" w:rsidRDefault="003F063F" w:rsidP="00616618">
      <w:pPr>
        <w:spacing w:line="480" w:lineRule="auto"/>
        <w:jc w:val="both"/>
        <w:rPr>
          <w:rFonts w:ascii="Times New Roman" w:hAnsi="Times New Roman" w:cs="Times New Roman"/>
          <w:b/>
          <w:bCs/>
          <w:lang w:val="en-GB"/>
        </w:rPr>
      </w:pPr>
      <w:r w:rsidRPr="00616618">
        <w:rPr>
          <w:rFonts w:ascii="Times New Roman" w:hAnsi="Times New Roman" w:cs="Times New Roman"/>
          <w:b/>
          <w:bCs/>
          <w:lang w:val="en-GB"/>
        </w:rPr>
        <w:t>Literature Review</w:t>
      </w:r>
    </w:p>
    <w:p w:rsidR="00654D32" w:rsidRPr="00654D32" w:rsidRDefault="00654D32" w:rsidP="00654D32">
      <w:pPr>
        <w:spacing w:line="480" w:lineRule="auto"/>
        <w:jc w:val="both"/>
        <w:rPr>
          <w:rFonts w:ascii="Times New Roman" w:hAnsi="Times New Roman" w:cs="Times New Roman"/>
          <w:lang/>
        </w:rPr>
      </w:pPr>
      <w:r>
        <w:rPr>
          <w:rFonts w:ascii="Times New Roman" w:hAnsi="Times New Roman" w:cs="Times New Roman"/>
          <w:lang/>
        </w:rPr>
        <w:t xml:space="preserve">        </w:t>
      </w:r>
      <w:r w:rsidRPr="00654D32">
        <w:rPr>
          <w:rFonts w:ascii="Times New Roman" w:hAnsi="Times New Roman" w:cs="Times New Roman"/>
          <w:lang/>
        </w:rPr>
        <w:t>Training is an organized activity aimed at imparting information and instructions to improve the recipient’s performance or help them attain a required level of knowledge or skill (Appiah et al., 2013). It is a planned and systematic activity focused on enhancing skills, knowledge, and competency (Nassazi, 2023).</w:t>
      </w:r>
    </w:p>
    <w:p w:rsidR="000F465A" w:rsidRDefault="003F063F" w:rsidP="00616618">
      <w:pPr>
        <w:spacing w:line="480" w:lineRule="auto"/>
        <w:jc w:val="both"/>
        <w:rPr>
          <w:rFonts w:ascii="Times New Roman" w:hAnsi="Times New Roman" w:cs="Times New Roman"/>
          <w:lang w:val="en-GB"/>
        </w:rPr>
      </w:pPr>
      <w:r>
        <w:rPr>
          <w:rFonts w:ascii="Times New Roman" w:hAnsi="Times New Roman" w:cs="Times New Roman"/>
          <w:lang w:val="en-GB"/>
        </w:rPr>
        <w:t xml:space="preserve">Niazi (2011) asserts that to meet the current and future challenges of organizations </w:t>
      </w:r>
      <w:r w:rsidR="000F465A">
        <w:rPr>
          <w:rFonts w:ascii="Times New Roman" w:hAnsi="Times New Roman" w:cs="Times New Roman"/>
          <w:lang w:val="en-GB"/>
        </w:rPr>
        <w:t xml:space="preserve">of </w:t>
      </w:r>
      <w:r>
        <w:rPr>
          <w:rFonts w:ascii="Times New Roman" w:hAnsi="Times New Roman" w:cs="Times New Roman"/>
          <w:lang w:val="en-GB"/>
        </w:rPr>
        <w:t xml:space="preserve">which </w:t>
      </w:r>
      <w:r w:rsidR="000F465A">
        <w:rPr>
          <w:rFonts w:ascii="Times New Roman" w:hAnsi="Times New Roman" w:cs="Times New Roman"/>
          <w:lang w:val="en-GB"/>
        </w:rPr>
        <w:t xml:space="preserve">the </w:t>
      </w:r>
      <w:r>
        <w:rPr>
          <w:rFonts w:ascii="Times New Roman" w:hAnsi="Times New Roman" w:cs="Times New Roman"/>
          <w:lang w:val="en-GB"/>
        </w:rPr>
        <w:t xml:space="preserve">library is </w:t>
      </w:r>
      <w:r w:rsidR="000F465A">
        <w:rPr>
          <w:rFonts w:ascii="Times New Roman" w:hAnsi="Times New Roman" w:cs="Times New Roman"/>
          <w:lang w:val="en-GB"/>
        </w:rPr>
        <w:t xml:space="preserve">a </w:t>
      </w:r>
      <w:r>
        <w:rPr>
          <w:rFonts w:ascii="Times New Roman" w:hAnsi="Times New Roman" w:cs="Times New Roman"/>
          <w:lang w:val="en-GB"/>
        </w:rPr>
        <w:t>part</w:t>
      </w:r>
      <w:r w:rsidR="000F465A">
        <w:rPr>
          <w:rFonts w:ascii="Times New Roman" w:hAnsi="Times New Roman" w:cs="Times New Roman"/>
          <w:lang w:val="en-GB"/>
        </w:rPr>
        <w:t xml:space="preserve">, </w:t>
      </w:r>
      <w:r>
        <w:rPr>
          <w:rFonts w:ascii="Times New Roman" w:hAnsi="Times New Roman" w:cs="Times New Roman"/>
          <w:lang w:val="en-GB"/>
        </w:rPr>
        <w:t xml:space="preserve">training and development </w:t>
      </w:r>
      <w:r w:rsidR="000F465A">
        <w:rPr>
          <w:rFonts w:ascii="Times New Roman" w:hAnsi="Times New Roman" w:cs="Times New Roman"/>
          <w:lang w:val="en-GB"/>
        </w:rPr>
        <w:t xml:space="preserve">must </w:t>
      </w:r>
      <w:r>
        <w:rPr>
          <w:rFonts w:ascii="Times New Roman" w:hAnsi="Times New Roman" w:cs="Times New Roman"/>
          <w:lang w:val="en-GB"/>
        </w:rPr>
        <w:t xml:space="preserve">assume a wide range of learning actions, ranging from </w:t>
      </w:r>
      <w:r w:rsidR="000F465A">
        <w:rPr>
          <w:rFonts w:ascii="Times New Roman" w:hAnsi="Times New Roman" w:cs="Times New Roman"/>
          <w:lang w:val="en-GB"/>
        </w:rPr>
        <w:t>preparing</w:t>
      </w:r>
      <w:r>
        <w:rPr>
          <w:rFonts w:ascii="Times New Roman" w:hAnsi="Times New Roman" w:cs="Times New Roman"/>
          <w:lang w:val="en-GB"/>
        </w:rPr>
        <w:t xml:space="preserve"> the individual</w:t>
      </w:r>
      <w:r w:rsidR="000F465A">
        <w:rPr>
          <w:rFonts w:ascii="Times New Roman" w:hAnsi="Times New Roman" w:cs="Times New Roman"/>
          <w:lang w:val="en-GB"/>
        </w:rPr>
        <w:t>s</w:t>
      </w:r>
      <w:r>
        <w:rPr>
          <w:rFonts w:ascii="Times New Roman" w:hAnsi="Times New Roman" w:cs="Times New Roman"/>
          <w:lang w:val="en-GB"/>
        </w:rPr>
        <w:t xml:space="preserve"> for </w:t>
      </w:r>
      <w:r w:rsidR="000F465A">
        <w:rPr>
          <w:rFonts w:ascii="Times New Roman" w:hAnsi="Times New Roman" w:cs="Times New Roman"/>
          <w:lang w:val="en-GB"/>
        </w:rPr>
        <w:t>current</w:t>
      </w:r>
      <w:r>
        <w:rPr>
          <w:rFonts w:ascii="Times New Roman" w:hAnsi="Times New Roman" w:cs="Times New Roman"/>
          <w:lang w:val="en-GB"/>
        </w:rPr>
        <w:t xml:space="preserve"> tasks and knowledge sharing to improving the organization</w:t>
      </w:r>
      <w:r w:rsidR="00767369">
        <w:rPr>
          <w:rFonts w:ascii="Times New Roman" w:hAnsi="Times New Roman" w:cs="Times New Roman"/>
          <w:lang w:val="en-GB"/>
        </w:rPr>
        <w:t xml:space="preserve">’s </w:t>
      </w:r>
      <w:r w:rsidR="000F465A">
        <w:rPr>
          <w:rFonts w:ascii="Times New Roman" w:hAnsi="Times New Roman" w:cs="Times New Roman"/>
          <w:lang w:val="en-GB"/>
        </w:rPr>
        <w:t>overall capabilities</w:t>
      </w:r>
      <w:r w:rsidR="00767369">
        <w:rPr>
          <w:rFonts w:ascii="Times New Roman" w:hAnsi="Times New Roman" w:cs="Times New Roman"/>
          <w:lang w:val="en-GB"/>
        </w:rPr>
        <w:t>.</w:t>
      </w:r>
    </w:p>
    <w:p w:rsidR="00B2655D" w:rsidRDefault="00767369" w:rsidP="00616618">
      <w:pPr>
        <w:spacing w:line="480" w:lineRule="auto"/>
        <w:jc w:val="both"/>
        <w:rPr>
          <w:rFonts w:ascii="Times New Roman" w:hAnsi="Times New Roman" w:cs="Times New Roman"/>
          <w:lang w:val="en-GB"/>
        </w:rPr>
      </w:pPr>
      <w:r>
        <w:rPr>
          <w:rFonts w:ascii="Times New Roman" w:hAnsi="Times New Roman" w:cs="Times New Roman"/>
          <w:lang w:val="en-GB"/>
        </w:rPr>
        <w:t xml:space="preserve"> According to </w:t>
      </w:r>
      <w:proofErr w:type="spellStart"/>
      <w:r>
        <w:rPr>
          <w:rFonts w:ascii="Times New Roman" w:hAnsi="Times New Roman" w:cs="Times New Roman"/>
          <w:lang w:val="en-GB"/>
        </w:rPr>
        <w:t>Nwokeocha</w:t>
      </w:r>
      <w:proofErr w:type="spellEnd"/>
      <w:r>
        <w:rPr>
          <w:rFonts w:ascii="Times New Roman" w:hAnsi="Times New Roman" w:cs="Times New Roman"/>
          <w:lang w:val="en-GB"/>
        </w:rPr>
        <w:t xml:space="preserve"> (2024), organizations strive to train and develop their employees for optimal performance in executing their tasks and responsibilities</w:t>
      </w:r>
      <w:r w:rsidR="000F465A">
        <w:rPr>
          <w:rFonts w:ascii="Times New Roman" w:hAnsi="Times New Roman" w:cs="Times New Roman"/>
          <w:lang w:val="en-GB"/>
        </w:rPr>
        <w:t>,</w:t>
      </w:r>
      <w:r>
        <w:rPr>
          <w:rFonts w:ascii="Times New Roman" w:hAnsi="Times New Roman" w:cs="Times New Roman"/>
          <w:lang w:val="en-GB"/>
        </w:rPr>
        <w:t xml:space="preserve"> aim</w:t>
      </w:r>
      <w:r w:rsidR="004500C3">
        <w:rPr>
          <w:rFonts w:ascii="Times New Roman" w:hAnsi="Times New Roman" w:cs="Times New Roman"/>
          <w:lang w:val="en-GB"/>
        </w:rPr>
        <w:t>ing</w:t>
      </w:r>
      <w:r>
        <w:rPr>
          <w:rFonts w:ascii="Times New Roman" w:hAnsi="Times New Roman" w:cs="Times New Roman"/>
          <w:lang w:val="en-GB"/>
        </w:rPr>
        <w:t xml:space="preserve"> </w:t>
      </w:r>
      <w:r w:rsidR="004500C3">
        <w:rPr>
          <w:rFonts w:ascii="Times New Roman" w:hAnsi="Times New Roman" w:cs="Times New Roman"/>
          <w:lang w:val="en-GB"/>
        </w:rPr>
        <w:t xml:space="preserve">to </w:t>
      </w:r>
      <w:r>
        <w:rPr>
          <w:rFonts w:ascii="Times New Roman" w:hAnsi="Times New Roman" w:cs="Times New Roman"/>
          <w:lang w:val="en-GB"/>
        </w:rPr>
        <w:t>achiev</w:t>
      </w:r>
      <w:r w:rsidR="004500C3">
        <w:rPr>
          <w:rFonts w:ascii="Times New Roman" w:hAnsi="Times New Roman" w:cs="Times New Roman"/>
          <w:lang w:val="en-GB"/>
        </w:rPr>
        <w:t>e</w:t>
      </w:r>
      <w:r>
        <w:rPr>
          <w:rFonts w:ascii="Times New Roman" w:hAnsi="Times New Roman" w:cs="Times New Roman"/>
          <w:lang w:val="en-GB"/>
        </w:rPr>
        <w:t xml:space="preserve"> set organizational goals. </w:t>
      </w:r>
      <w:r w:rsidR="004500C3">
        <w:rPr>
          <w:rFonts w:ascii="Times New Roman" w:hAnsi="Times New Roman" w:cs="Times New Roman"/>
          <w:lang w:val="en-GB"/>
        </w:rPr>
        <w:t>In agreement</w:t>
      </w:r>
      <w:r>
        <w:rPr>
          <w:rFonts w:ascii="Times New Roman" w:hAnsi="Times New Roman" w:cs="Times New Roman"/>
          <w:lang w:val="en-GB"/>
        </w:rPr>
        <w:t xml:space="preserve">, </w:t>
      </w:r>
      <w:proofErr w:type="spellStart"/>
      <w:r w:rsidR="004500C3" w:rsidRPr="004500C3">
        <w:rPr>
          <w:rFonts w:ascii="Times New Roman" w:hAnsi="Times New Roman" w:cs="Times New Roman"/>
        </w:rPr>
        <w:t>Adeyi</w:t>
      </w:r>
      <w:proofErr w:type="spellEnd"/>
      <w:r w:rsidR="004500C3" w:rsidRPr="004500C3">
        <w:rPr>
          <w:rFonts w:ascii="Times New Roman" w:hAnsi="Times New Roman" w:cs="Times New Roman"/>
        </w:rPr>
        <w:t xml:space="preserve"> et al. (2018)</w:t>
      </w:r>
      <w:r w:rsidR="004500C3">
        <w:rPr>
          <w:rFonts w:ascii="Times New Roman" w:hAnsi="Times New Roman" w:cs="Times New Roman"/>
        </w:rPr>
        <w:t xml:space="preserve"> </w:t>
      </w:r>
      <w:r>
        <w:rPr>
          <w:rFonts w:ascii="Times New Roman" w:hAnsi="Times New Roman" w:cs="Times New Roman"/>
          <w:lang w:val="en-GB"/>
        </w:rPr>
        <w:t>viewed training as schemes for improving workers</w:t>
      </w:r>
      <w:r w:rsidR="004500C3">
        <w:rPr>
          <w:rFonts w:ascii="Times New Roman" w:hAnsi="Times New Roman" w:cs="Times New Roman"/>
          <w:lang w:val="en-GB"/>
        </w:rPr>
        <w:t>’</w:t>
      </w:r>
      <w:r>
        <w:rPr>
          <w:rFonts w:ascii="Times New Roman" w:hAnsi="Times New Roman" w:cs="Times New Roman"/>
          <w:lang w:val="en-GB"/>
        </w:rPr>
        <w:t xml:space="preserve"> efficient physical and mental abilities towards efficient work process</w:t>
      </w:r>
      <w:r w:rsidR="004500C3">
        <w:rPr>
          <w:rFonts w:ascii="Times New Roman" w:hAnsi="Times New Roman" w:cs="Times New Roman"/>
          <w:lang w:val="en-GB"/>
        </w:rPr>
        <w:t>es</w:t>
      </w:r>
      <w:r>
        <w:rPr>
          <w:rFonts w:ascii="Times New Roman" w:hAnsi="Times New Roman" w:cs="Times New Roman"/>
          <w:lang w:val="en-GB"/>
        </w:rPr>
        <w:t xml:space="preserve"> as well as communicating </w:t>
      </w:r>
      <w:r w:rsidR="004500C3">
        <w:rPr>
          <w:rFonts w:ascii="Times New Roman" w:hAnsi="Times New Roman" w:cs="Times New Roman"/>
          <w:lang w:val="en-GB"/>
        </w:rPr>
        <w:t xml:space="preserve">the </w:t>
      </w:r>
      <w:r>
        <w:rPr>
          <w:rFonts w:ascii="Times New Roman" w:hAnsi="Times New Roman" w:cs="Times New Roman"/>
          <w:lang w:val="en-GB"/>
        </w:rPr>
        <w:t xml:space="preserve">corporate vision to workers. </w:t>
      </w:r>
      <w:r w:rsidR="004500C3" w:rsidRPr="00654D32">
        <w:rPr>
          <w:rFonts w:ascii="Times New Roman" w:hAnsi="Times New Roman" w:cs="Times New Roman"/>
          <w:lang/>
        </w:rPr>
        <w:t>Adeyi et al. (2018)</w:t>
      </w:r>
      <w:r w:rsidR="004500C3" w:rsidRPr="00654D32">
        <w:rPr>
          <w:rFonts w:ascii="Times New Roman" w:hAnsi="Times New Roman" w:cs="Times New Roman"/>
          <w:b/>
          <w:bCs/>
          <w:lang/>
        </w:rPr>
        <w:t xml:space="preserve"> </w:t>
      </w:r>
      <w:r w:rsidR="00B2655D" w:rsidRPr="00B2655D">
        <w:rPr>
          <w:rFonts w:ascii="Times New Roman" w:hAnsi="Times New Roman" w:cs="Times New Roman"/>
          <w:lang/>
        </w:rPr>
        <w:t>also</w:t>
      </w:r>
      <w:r w:rsidR="00B2655D">
        <w:rPr>
          <w:rFonts w:ascii="Times New Roman" w:hAnsi="Times New Roman" w:cs="Times New Roman"/>
          <w:b/>
          <w:bCs/>
          <w:lang/>
        </w:rPr>
        <w:t xml:space="preserve"> </w:t>
      </w:r>
      <w:r>
        <w:rPr>
          <w:rFonts w:ascii="Times New Roman" w:hAnsi="Times New Roman" w:cs="Times New Roman"/>
          <w:lang w:val="en-GB"/>
        </w:rPr>
        <w:t xml:space="preserve">assert that </w:t>
      </w:r>
      <w:r>
        <w:rPr>
          <w:rFonts w:ascii="Times New Roman" w:hAnsi="Times New Roman" w:cs="Times New Roman"/>
          <w:lang w:val="en-GB"/>
        </w:rPr>
        <w:lastRenderedPageBreak/>
        <w:t xml:space="preserve">training is the orderly process of shifting the behaviour </w:t>
      </w:r>
      <w:r w:rsidR="00B2655D">
        <w:rPr>
          <w:rFonts w:ascii="Times New Roman" w:hAnsi="Times New Roman" w:cs="Times New Roman"/>
          <w:lang w:val="en-GB"/>
        </w:rPr>
        <w:t>and attitude</w:t>
      </w:r>
      <w:r>
        <w:rPr>
          <w:rFonts w:ascii="Times New Roman" w:hAnsi="Times New Roman" w:cs="Times New Roman"/>
          <w:lang w:val="en-GB"/>
        </w:rPr>
        <w:t xml:space="preserve"> of workforce in line with organizational objectives.</w:t>
      </w:r>
    </w:p>
    <w:p w:rsidR="000F465A" w:rsidRDefault="008D71D9" w:rsidP="00616618">
      <w:pPr>
        <w:spacing w:line="480" w:lineRule="auto"/>
        <w:jc w:val="both"/>
        <w:rPr>
          <w:rFonts w:ascii="Times New Roman" w:hAnsi="Times New Roman" w:cs="Times New Roman"/>
          <w:lang w:val="en-GB"/>
        </w:rPr>
      </w:pPr>
      <w:r>
        <w:rPr>
          <w:rFonts w:ascii="Times New Roman" w:hAnsi="Times New Roman" w:cs="Times New Roman"/>
          <w:lang w:val="en-GB"/>
        </w:rPr>
        <w:t>A</w:t>
      </w:r>
      <w:r w:rsidR="00246018">
        <w:rPr>
          <w:rFonts w:ascii="Times New Roman" w:hAnsi="Times New Roman" w:cs="Times New Roman"/>
          <w:lang w:val="en-GB"/>
        </w:rPr>
        <w:t>kpokurerie</w:t>
      </w:r>
      <w:r>
        <w:rPr>
          <w:rFonts w:ascii="Times New Roman" w:hAnsi="Times New Roman" w:cs="Times New Roman"/>
          <w:lang w:val="en-GB"/>
        </w:rPr>
        <w:t xml:space="preserve"> (2014) </w:t>
      </w:r>
      <w:r w:rsidR="00B2655D">
        <w:rPr>
          <w:rFonts w:ascii="Times New Roman" w:hAnsi="Times New Roman" w:cs="Times New Roman"/>
          <w:lang w:val="en-GB"/>
        </w:rPr>
        <w:t xml:space="preserve">describes </w:t>
      </w:r>
      <w:r>
        <w:rPr>
          <w:rFonts w:ascii="Times New Roman" w:hAnsi="Times New Roman" w:cs="Times New Roman"/>
          <w:lang w:val="en-GB"/>
        </w:rPr>
        <w:t xml:space="preserve">training </w:t>
      </w:r>
      <w:r w:rsidR="00B2655D">
        <w:rPr>
          <w:rFonts w:ascii="Times New Roman" w:hAnsi="Times New Roman" w:cs="Times New Roman"/>
          <w:lang w:val="en-GB"/>
        </w:rPr>
        <w:t>as the</w:t>
      </w:r>
      <w:r>
        <w:rPr>
          <w:rFonts w:ascii="Times New Roman" w:hAnsi="Times New Roman" w:cs="Times New Roman"/>
          <w:lang w:val="en-GB"/>
        </w:rPr>
        <w:t xml:space="preserve"> process through which librarians learn new skills or techniques</w:t>
      </w:r>
      <w:r w:rsidR="00B2655D">
        <w:rPr>
          <w:rFonts w:ascii="Times New Roman" w:hAnsi="Times New Roman" w:cs="Times New Roman"/>
          <w:lang w:val="en-GB"/>
        </w:rPr>
        <w:t>,</w:t>
      </w:r>
      <w:r>
        <w:rPr>
          <w:rFonts w:ascii="Times New Roman" w:hAnsi="Times New Roman" w:cs="Times New Roman"/>
          <w:lang w:val="en-GB"/>
        </w:rPr>
        <w:t xml:space="preserve"> thereby achieving a change in behaviour and attitude.</w:t>
      </w:r>
    </w:p>
    <w:p w:rsidR="00F753F6" w:rsidRPr="00B2655D" w:rsidRDefault="008D71D9" w:rsidP="00F753F6">
      <w:pPr>
        <w:spacing w:line="480" w:lineRule="auto"/>
        <w:jc w:val="both"/>
        <w:rPr>
          <w:rFonts w:ascii="Times New Roman" w:hAnsi="Times New Roman" w:cs="Times New Roman"/>
          <w:lang/>
        </w:rPr>
      </w:pPr>
      <w:r>
        <w:rPr>
          <w:rFonts w:ascii="Times New Roman" w:hAnsi="Times New Roman" w:cs="Times New Roman"/>
          <w:lang w:val="en-GB"/>
        </w:rPr>
        <w:t xml:space="preserve">             Anyaegbu and Wali (2019) assert that staff development is a long-term educational process</w:t>
      </w:r>
      <w:r w:rsidR="00B2655D">
        <w:rPr>
          <w:rFonts w:ascii="Times New Roman" w:hAnsi="Times New Roman" w:cs="Times New Roman"/>
          <w:lang w:val="en-GB"/>
        </w:rPr>
        <w:t xml:space="preserve"> that</w:t>
      </w:r>
      <w:r>
        <w:rPr>
          <w:rFonts w:ascii="Times New Roman" w:hAnsi="Times New Roman" w:cs="Times New Roman"/>
          <w:lang w:val="en-GB"/>
        </w:rPr>
        <w:t xml:space="preserve"> utiliz</w:t>
      </w:r>
      <w:r w:rsidR="00B2655D">
        <w:rPr>
          <w:rFonts w:ascii="Times New Roman" w:hAnsi="Times New Roman" w:cs="Times New Roman"/>
          <w:lang w:val="en-GB"/>
        </w:rPr>
        <w:t>es</w:t>
      </w:r>
      <w:r>
        <w:rPr>
          <w:rFonts w:ascii="Times New Roman" w:hAnsi="Times New Roman" w:cs="Times New Roman"/>
          <w:lang w:val="en-GB"/>
        </w:rPr>
        <w:t xml:space="preserve"> a systematic and organized procedure </w:t>
      </w:r>
      <w:r w:rsidR="00B2655D">
        <w:rPr>
          <w:rFonts w:ascii="Times New Roman" w:hAnsi="Times New Roman" w:cs="Times New Roman"/>
          <w:lang w:val="en-GB"/>
        </w:rPr>
        <w:t xml:space="preserve">through </w:t>
      </w:r>
      <w:r>
        <w:rPr>
          <w:rFonts w:ascii="Times New Roman" w:hAnsi="Times New Roman" w:cs="Times New Roman"/>
          <w:lang w:val="en-GB"/>
        </w:rPr>
        <w:t>which managerial personnel</w:t>
      </w:r>
      <w:r w:rsidR="00B2655D">
        <w:rPr>
          <w:rFonts w:ascii="Times New Roman" w:hAnsi="Times New Roman" w:cs="Times New Roman"/>
          <w:lang w:val="en-GB"/>
        </w:rPr>
        <w:t xml:space="preserve"> </w:t>
      </w:r>
      <w:r>
        <w:rPr>
          <w:rFonts w:ascii="Times New Roman" w:hAnsi="Times New Roman" w:cs="Times New Roman"/>
          <w:lang w:val="en-GB"/>
        </w:rPr>
        <w:t>gain conceptual and theoretical knowledge for general purpose</w:t>
      </w:r>
      <w:r w:rsidR="00F753F6">
        <w:rPr>
          <w:rFonts w:ascii="Times New Roman" w:hAnsi="Times New Roman" w:cs="Times New Roman"/>
          <w:lang w:val="en-GB"/>
        </w:rPr>
        <w:t>s</w:t>
      </w:r>
      <w:r>
        <w:rPr>
          <w:rFonts w:ascii="Times New Roman" w:hAnsi="Times New Roman" w:cs="Times New Roman"/>
          <w:lang w:val="en-GB"/>
        </w:rPr>
        <w:t xml:space="preserve">. </w:t>
      </w:r>
      <w:r w:rsidR="00F753F6">
        <w:rPr>
          <w:rFonts w:ascii="Times New Roman" w:hAnsi="Times New Roman" w:cs="Times New Roman"/>
          <w:lang w:val="en-GB"/>
        </w:rPr>
        <w:t>According to the authors, l</w:t>
      </w:r>
      <w:r>
        <w:rPr>
          <w:rFonts w:ascii="Times New Roman" w:hAnsi="Times New Roman" w:cs="Times New Roman"/>
          <w:lang w:val="en-GB"/>
        </w:rPr>
        <w:t xml:space="preserve">ibrary staff development </w:t>
      </w:r>
      <w:r w:rsidR="00F753F6">
        <w:rPr>
          <w:rFonts w:ascii="Times New Roman" w:hAnsi="Times New Roman" w:cs="Times New Roman"/>
          <w:lang w:val="en-GB"/>
        </w:rPr>
        <w:t>refers</w:t>
      </w:r>
      <w:r>
        <w:rPr>
          <w:rFonts w:ascii="Times New Roman" w:hAnsi="Times New Roman" w:cs="Times New Roman"/>
          <w:lang w:val="en-GB"/>
        </w:rPr>
        <w:t xml:space="preserve"> to </w:t>
      </w:r>
      <w:r w:rsidR="00F753F6">
        <w:rPr>
          <w:rFonts w:ascii="Times New Roman" w:hAnsi="Times New Roman" w:cs="Times New Roman"/>
          <w:lang w:val="en-GB"/>
        </w:rPr>
        <w:t>activities and programs that help</w:t>
      </w:r>
      <w:r w:rsidR="00F753F6" w:rsidRPr="00B2655D">
        <w:rPr>
          <w:rFonts w:ascii="Times New Roman" w:hAnsi="Times New Roman" w:cs="Times New Roman"/>
          <w:lang/>
        </w:rPr>
        <w:t xml:space="preserve"> library staff members learn about their responsibilities and develop the required skills necessary to accomplish both institutional and divisional goals.</w:t>
      </w:r>
    </w:p>
    <w:p w:rsidR="00F753F6" w:rsidRPr="00B2655D" w:rsidRDefault="008D71D9" w:rsidP="00F753F6">
      <w:pPr>
        <w:spacing w:line="480" w:lineRule="auto"/>
        <w:jc w:val="both"/>
        <w:rPr>
          <w:rFonts w:ascii="Times New Roman" w:hAnsi="Times New Roman" w:cs="Times New Roman"/>
          <w:lang/>
        </w:rPr>
      </w:pPr>
      <w:r>
        <w:rPr>
          <w:rFonts w:ascii="Times New Roman" w:hAnsi="Times New Roman" w:cs="Times New Roman"/>
          <w:lang w:val="en-GB"/>
        </w:rPr>
        <w:t>the authors can be viewed as activities and programs that help staff members of the library to learn about responsibilities and develop required skills necessary to accomplish institutional and divisional goals of the library</w:t>
      </w:r>
      <w:r w:rsidR="001A1F56">
        <w:rPr>
          <w:rFonts w:ascii="Times New Roman" w:hAnsi="Times New Roman" w:cs="Times New Roman"/>
          <w:lang w:val="en-GB"/>
        </w:rPr>
        <w:t>.</w:t>
      </w:r>
      <w:r w:rsidR="00F753F6">
        <w:rPr>
          <w:rFonts w:ascii="Times New Roman" w:hAnsi="Times New Roman" w:cs="Times New Roman"/>
          <w:lang w:val="en-GB"/>
        </w:rPr>
        <w:t xml:space="preserve"> </w:t>
      </w:r>
      <w:r w:rsidR="00F753F6" w:rsidRPr="00B2655D">
        <w:rPr>
          <w:rFonts w:ascii="Times New Roman" w:hAnsi="Times New Roman" w:cs="Times New Roman"/>
          <w:lang/>
        </w:rPr>
        <w:t>While training focuses on the skills and competencies needed to perform an employee’s current job, development is a long-term training approach that prepares employees for future roles within the organization (Anyaegbu &amp; Wali, 2019).</w:t>
      </w:r>
    </w:p>
    <w:p w:rsidR="001A1F56" w:rsidRPr="00212C85" w:rsidRDefault="001A1F56" w:rsidP="00616618">
      <w:pPr>
        <w:spacing w:line="480" w:lineRule="auto"/>
        <w:jc w:val="both"/>
        <w:rPr>
          <w:rFonts w:ascii="Times New Roman" w:hAnsi="Times New Roman" w:cs="Times New Roman"/>
          <w:b/>
          <w:bCs/>
          <w:lang w:val="en-GB"/>
        </w:rPr>
      </w:pPr>
      <w:r w:rsidRPr="00212C85">
        <w:rPr>
          <w:rFonts w:ascii="Times New Roman" w:hAnsi="Times New Roman" w:cs="Times New Roman"/>
          <w:b/>
          <w:bCs/>
          <w:lang w:val="en-GB"/>
        </w:rPr>
        <w:t>Metho</w:t>
      </w:r>
      <w:r w:rsidR="00581B6C" w:rsidRPr="00212C85">
        <w:rPr>
          <w:rFonts w:ascii="Times New Roman" w:hAnsi="Times New Roman" w:cs="Times New Roman"/>
          <w:b/>
          <w:bCs/>
          <w:lang w:val="en-GB"/>
        </w:rPr>
        <w:t>ds</w:t>
      </w:r>
    </w:p>
    <w:p w:rsidR="00F753F6" w:rsidRPr="00212C85" w:rsidRDefault="00F753F6" w:rsidP="00F753F6">
      <w:pPr>
        <w:spacing w:line="480" w:lineRule="auto"/>
        <w:jc w:val="both"/>
        <w:rPr>
          <w:rFonts w:ascii="Times New Roman" w:hAnsi="Times New Roman" w:cs="Times New Roman"/>
          <w:lang/>
        </w:rPr>
      </w:pPr>
      <w:r w:rsidRPr="00212C85">
        <w:rPr>
          <w:rFonts w:ascii="Times New Roman" w:hAnsi="Times New Roman" w:cs="Times New Roman"/>
          <w:b/>
          <w:bCs/>
          <w:lang w:val="en-GB"/>
        </w:rPr>
        <w:t xml:space="preserve">            </w:t>
      </w:r>
      <w:r w:rsidRPr="00212C85">
        <w:rPr>
          <w:rFonts w:ascii="Times New Roman" w:hAnsi="Times New Roman" w:cs="Times New Roman"/>
          <w:lang/>
        </w:rPr>
        <w:t>Descriptive survey research design was used for this study. The study was conducted at the Federal College of Education (Technical), Akoka Library.</w:t>
      </w:r>
    </w:p>
    <w:p w:rsidR="00F753F6" w:rsidRPr="00F753F6" w:rsidRDefault="00F753F6" w:rsidP="00F753F6">
      <w:pPr>
        <w:spacing w:line="480" w:lineRule="auto"/>
        <w:jc w:val="both"/>
        <w:rPr>
          <w:rFonts w:ascii="Times New Roman" w:hAnsi="Times New Roman" w:cs="Times New Roman"/>
          <w:lang/>
        </w:rPr>
      </w:pPr>
      <w:r w:rsidRPr="00F753F6">
        <w:rPr>
          <w:rFonts w:ascii="Times New Roman" w:hAnsi="Times New Roman" w:cs="Times New Roman"/>
          <w:lang/>
        </w:rPr>
        <w:t>The population of the study comprised 20 librarians and non-teaching staff in the FCE(T) Akoka Library. The instrument for data collection was a questionnaire, which was validated by two experts in the Library and Information Science Department at the Federal College of Education (Technical), Umunze.</w:t>
      </w:r>
    </w:p>
    <w:p w:rsidR="00F753F6" w:rsidRPr="00F753F6" w:rsidRDefault="00F753F6" w:rsidP="00F753F6">
      <w:pPr>
        <w:spacing w:line="480" w:lineRule="auto"/>
        <w:jc w:val="both"/>
        <w:rPr>
          <w:rFonts w:ascii="Times New Roman" w:hAnsi="Times New Roman" w:cs="Times New Roman"/>
          <w:lang/>
        </w:rPr>
      </w:pPr>
      <w:r w:rsidRPr="00F753F6">
        <w:rPr>
          <w:rFonts w:ascii="Times New Roman" w:hAnsi="Times New Roman" w:cs="Times New Roman"/>
          <w:lang/>
        </w:rPr>
        <w:t xml:space="preserve">Data generated were </w:t>
      </w:r>
      <w:r w:rsidR="00212C85" w:rsidRPr="00F753F6">
        <w:rPr>
          <w:rFonts w:ascii="Times New Roman" w:hAnsi="Times New Roman" w:cs="Times New Roman"/>
          <w:lang/>
        </w:rPr>
        <w:t>analysed</w:t>
      </w:r>
      <w:r w:rsidRPr="00F753F6">
        <w:rPr>
          <w:rFonts w:ascii="Times New Roman" w:hAnsi="Times New Roman" w:cs="Times New Roman"/>
          <w:lang/>
        </w:rPr>
        <w:t xml:space="preserve"> using percentages, frequencies, and mean scores to answer the research questions in the study. The pass mark for the frequency and percentage analysis was </w:t>
      </w:r>
      <w:r w:rsidRPr="00F753F6">
        <w:rPr>
          <w:rFonts w:ascii="Times New Roman" w:hAnsi="Times New Roman" w:cs="Times New Roman"/>
          <w:lang/>
        </w:rPr>
        <w:lastRenderedPageBreak/>
        <w:t>40 percent and above, while the mean rating for Research Question 2 was categorized as follows:</w:t>
      </w:r>
    </w:p>
    <w:p w:rsidR="00F753F6" w:rsidRPr="00F753F6" w:rsidRDefault="00F753F6" w:rsidP="00F753F6">
      <w:pPr>
        <w:numPr>
          <w:ilvl w:val="0"/>
          <w:numId w:val="5"/>
        </w:numPr>
        <w:spacing w:line="480" w:lineRule="auto"/>
        <w:jc w:val="both"/>
        <w:rPr>
          <w:rFonts w:ascii="Times New Roman" w:hAnsi="Times New Roman" w:cs="Times New Roman"/>
          <w:lang/>
        </w:rPr>
      </w:pPr>
      <w:r w:rsidRPr="00F753F6">
        <w:rPr>
          <w:rFonts w:ascii="Times New Roman" w:hAnsi="Times New Roman" w:cs="Times New Roman"/>
          <w:lang/>
        </w:rPr>
        <w:t>0.01–2.99 = Low</w:t>
      </w:r>
    </w:p>
    <w:p w:rsidR="00F753F6" w:rsidRPr="00F753F6" w:rsidRDefault="00F753F6" w:rsidP="00F753F6">
      <w:pPr>
        <w:numPr>
          <w:ilvl w:val="0"/>
          <w:numId w:val="5"/>
        </w:numPr>
        <w:spacing w:line="480" w:lineRule="auto"/>
        <w:jc w:val="both"/>
        <w:rPr>
          <w:rFonts w:ascii="Times New Roman" w:hAnsi="Times New Roman" w:cs="Times New Roman"/>
          <w:lang/>
        </w:rPr>
      </w:pPr>
      <w:r w:rsidRPr="00F753F6">
        <w:rPr>
          <w:rFonts w:ascii="Times New Roman" w:hAnsi="Times New Roman" w:cs="Times New Roman"/>
          <w:lang/>
        </w:rPr>
        <w:t>3.00–4.99 = Average</w:t>
      </w:r>
    </w:p>
    <w:p w:rsidR="00F753F6" w:rsidRPr="00F753F6" w:rsidRDefault="00F753F6" w:rsidP="00F753F6">
      <w:pPr>
        <w:numPr>
          <w:ilvl w:val="0"/>
          <w:numId w:val="5"/>
        </w:numPr>
        <w:spacing w:line="480" w:lineRule="auto"/>
        <w:jc w:val="both"/>
        <w:rPr>
          <w:rFonts w:ascii="Times New Roman" w:hAnsi="Times New Roman" w:cs="Times New Roman"/>
          <w:lang/>
        </w:rPr>
      </w:pPr>
      <w:r w:rsidRPr="00F753F6">
        <w:rPr>
          <w:rFonts w:ascii="Times New Roman" w:hAnsi="Times New Roman" w:cs="Times New Roman"/>
          <w:lang/>
        </w:rPr>
        <w:t>5.00 and above = High</w:t>
      </w:r>
    </w:p>
    <w:p w:rsidR="00F753F6" w:rsidRPr="00F753F6" w:rsidRDefault="00F753F6" w:rsidP="00F753F6">
      <w:pPr>
        <w:spacing w:line="480" w:lineRule="auto"/>
        <w:jc w:val="both"/>
        <w:rPr>
          <w:rFonts w:ascii="Times New Roman" w:hAnsi="Times New Roman" w:cs="Times New Roman"/>
          <w:lang/>
        </w:rPr>
      </w:pPr>
      <w:r w:rsidRPr="00F753F6">
        <w:rPr>
          <w:rFonts w:ascii="Times New Roman" w:hAnsi="Times New Roman" w:cs="Times New Roman"/>
          <w:lang/>
        </w:rPr>
        <w:t>For Research Questions 3 and 4:</w:t>
      </w:r>
    </w:p>
    <w:p w:rsidR="00F753F6" w:rsidRPr="00F753F6" w:rsidRDefault="00F753F6" w:rsidP="00F753F6">
      <w:pPr>
        <w:numPr>
          <w:ilvl w:val="0"/>
          <w:numId w:val="6"/>
        </w:numPr>
        <w:spacing w:line="480" w:lineRule="auto"/>
        <w:jc w:val="both"/>
        <w:rPr>
          <w:rFonts w:ascii="Times New Roman" w:hAnsi="Times New Roman" w:cs="Times New Roman"/>
          <w:lang/>
        </w:rPr>
      </w:pPr>
      <w:r w:rsidRPr="00F753F6">
        <w:rPr>
          <w:rFonts w:ascii="Times New Roman" w:hAnsi="Times New Roman" w:cs="Times New Roman"/>
          <w:lang/>
        </w:rPr>
        <w:t>0.00–0.19 = Low</w:t>
      </w:r>
    </w:p>
    <w:p w:rsidR="00C40B60" w:rsidRDefault="00F753F6" w:rsidP="00616618">
      <w:pPr>
        <w:numPr>
          <w:ilvl w:val="0"/>
          <w:numId w:val="6"/>
        </w:numPr>
        <w:spacing w:line="480" w:lineRule="auto"/>
        <w:jc w:val="both"/>
        <w:rPr>
          <w:rFonts w:ascii="Times New Roman" w:hAnsi="Times New Roman" w:cs="Times New Roman"/>
          <w:lang/>
        </w:rPr>
      </w:pPr>
      <w:r w:rsidRPr="00F753F6">
        <w:rPr>
          <w:rFonts w:ascii="Times New Roman" w:hAnsi="Times New Roman" w:cs="Times New Roman"/>
          <w:lang/>
        </w:rPr>
        <w:t>0.20 and above = High</w:t>
      </w:r>
    </w:p>
    <w:p w:rsidR="00212C85" w:rsidRDefault="00212C85" w:rsidP="00212C85">
      <w:pPr>
        <w:spacing w:line="480" w:lineRule="auto"/>
        <w:ind w:left="720"/>
        <w:jc w:val="both"/>
        <w:rPr>
          <w:rFonts w:ascii="Times New Roman" w:hAnsi="Times New Roman" w:cs="Times New Roman"/>
          <w:lang/>
        </w:rPr>
      </w:pPr>
    </w:p>
    <w:p w:rsidR="00212C85" w:rsidRDefault="00212C85" w:rsidP="00212C85">
      <w:pPr>
        <w:spacing w:line="480" w:lineRule="auto"/>
        <w:ind w:left="720"/>
        <w:jc w:val="both"/>
        <w:rPr>
          <w:rFonts w:ascii="Times New Roman" w:hAnsi="Times New Roman" w:cs="Times New Roman"/>
          <w:lang/>
        </w:rPr>
      </w:pPr>
    </w:p>
    <w:p w:rsidR="00212C85" w:rsidRDefault="00212C85" w:rsidP="00212C85">
      <w:pPr>
        <w:spacing w:line="480" w:lineRule="auto"/>
        <w:ind w:left="720"/>
        <w:jc w:val="both"/>
        <w:rPr>
          <w:rFonts w:ascii="Times New Roman" w:hAnsi="Times New Roman" w:cs="Times New Roman"/>
          <w:lang/>
        </w:rPr>
      </w:pPr>
    </w:p>
    <w:p w:rsidR="00212C85" w:rsidRDefault="00212C85" w:rsidP="00212C85">
      <w:pPr>
        <w:spacing w:line="480" w:lineRule="auto"/>
        <w:ind w:left="720"/>
        <w:jc w:val="both"/>
        <w:rPr>
          <w:rFonts w:ascii="Times New Roman" w:hAnsi="Times New Roman" w:cs="Times New Roman"/>
          <w:lang/>
        </w:rPr>
      </w:pPr>
    </w:p>
    <w:p w:rsidR="00212C85" w:rsidRDefault="00212C85" w:rsidP="00212C85">
      <w:pPr>
        <w:spacing w:line="480" w:lineRule="auto"/>
        <w:ind w:left="720"/>
        <w:jc w:val="both"/>
        <w:rPr>
          <w:rFonts w:ascii="Times New Roman" w:hAnsi="Times New Roman" w:cs="Times New Roman"/>
          <w:lang/>
        </w:rPr>
      </w:pPr>
    </w:p>
    <w:p w:rsidR="00212C85" w:rsidRDefault="00212C85" w:rsidP="00212C85">
      <w:pPr>
        <w:spacing w:line="480" w:lineRule="auto"/>
        <w:ind w:left="720"/>
        <w:jc w:val="both"/>
        <w:rPr>
          <w:rFonts w:ascii="Times New Roman" w:hAnsi="Times New Roman" w:cs="Times New Roman"/>
          <w:lang/>
        </w:rPr>
      </w:pPr>
    </w:p>
    <w:p w:rsidR="00212C85" w:rsidRDefault="00212C85" w:rsidP="00212C85">
      <w:pPr>
        <w:spacing w:line="480" w:lineRule="auto"/>
        <w:ind w:left="720"/>
        <w:jc w:val="both"/>
        <w:rPr>
          <w:rFonts w:ascii="Times New Roman" w:hAnsi="Times New Roman" w:cs="Times New Roman"/>
          <w:lang/>
        </w:rPr>
      </w:pPr>
    </w:p>
    <w:p w:rsidR="00212C85" w:rsidRDefault="00212C85" w:rsidP="00212C85">
      <w:pPr>
        <w:spacing w:line="480" w:lineRule="auto"/>
        <w:ind w:left="720"/>
        <w:jc w:val="both"/>
        <w:rPr>
          <w:rFonts w:ascii="Times New Roman" w:hAnsi="Times New Roman" w:cs="Times New Roman"/>
          <w:lang/>
        </w:rPr>
      </w:pPr>
    </w:p>
    <w:p w:rsidR="00212C85" w:rsidRDefault="00212C85" w:rsidP="00212C85">
      <w:pPr>
        <w:spacing w:line="480" w:lineRule="auto"/>
        <w:ind w:left="720"/>
        <w:jc w:val="both"/>
        <w:rPr>
          <w:rFonts w:ascii="Times New Roman" w:hAnsi="Times New Roman" w:cs="Times New Roman"/>
          <w:lang/>
        </w:rPr>
      </w:pPr>
    </w:p>
    <w:p w:rsidR="00212C85" w:rsidRDefault="00212C85" w:rsidP="00212C85">
      <w:pPr>
        <w:spacing w:line="480" w:lineRule="auto"/>
        <w:ind w:left="720"/>
        <w:jc w:val="both"/>
        <w:rPr>
          <w:rFonts w:ascii="Times New Roman" w:hAnsi="Times New Roman" w:cs="Times New Roman"/>
          <w:lang/>
        </w:rPr>
      </w:pPr>
    </w:p>
    <w:p w:rsidR="00212C85" w:rsidRDefault="00212C85" w:rsidP="00212C85">
      <w:pPr>
        <w:spacing w:line="480" w:lineRule="auto"/>
        <w:ind w:left="720"/>
        <w:jc w:val="both"/>
        <w:rPr>
          <w:rFonts w:ascii="Times New Roman" w:hAnsi="Times New Roman" w:cs="Times New Roman"/>
          <w:lang/>
        </w:rPr>
      </w:pPr>
    </w:p>
    <w:p w:rsidR="00212C85" w:rsidRDefault="00212C85" w:rsidP="00212C85">
      <w:pPr>
        <w:spacing w:line="480" w:lineRule="auto"/>
        <w:ind w:left="720"/>
        <w:jc w:val="both"/>
        <w:rPr>
          <w:rFonts w:ascii="Times New Roman" w:hAnsi="Times New Roman" w:cs="Times New Roman"/>
          <w:lang/>
        </w:rPr>
      </w:pPr>
    </w:p>
    <w:p w:rsidR="00212C85" w:rsidRDefault="00212C85" w:rsidP="00212C85">
      <w:pPr>
        <w:spacing w:line="480" w:lineRule="auto"/>
        <w:ind w:left="720"/>
        <w:jc w:val="both"/>
        <w:rPr>
          <w:rFonts w:ascii="Times New Roman" w:hAnsi="Times New Roman" w:cs="Times New Roman"/>
          <w:lang/>
        </w:rPr>
      </w:pPr>
    </w:p>
    <w:p w:rsidR="00212C85" w:rsidRPr="00212C85" w:rsidRDefault="00212C85" w:rsidP="00212C85">
      <w:pPr>
        <w:spacing w:line="480" w:lineRule="auto"/>
        <w:ind w:left="720"/>
        <w:jc w:val="both"/>
        <w:rPr>
          <w:rFonts w:ascii="Times New Roman" w:hAnsi="Times New Roman" w:cs="Times New Roman"/>
          <w:lang/>
        </w:rPr>
      </w:pPr>
    </w:p>
    <w:p w:rsidR="00B400B4" w:rsidRPr="00616618" w:rsidRDefault="00B400B4" w:rsidP="00616618">
      <w:pPr>
        <w:spacing w:line="480" w:lineRule="auto"/>
        <w:jc w:val="both"/>
        <w:rPr>
          <w:rFonts w:ascii="Times New Roman" w:hAnsi="Times New Roman" w:cs="Times New Roman"/>
          <w:b/>
          <w:bCs/>
          <w:lang w:val="en-GB"/>
        </w:rPr>
      </w:pPr>
      <w:r w:rsidRPr="00616618">
        <w:rPr>
          <w:rFonts w:ascii="Times New Roman" w:hAnsi="Times New Roman" w:cs="Times New Roman"/>
          <w:b/>
          <w:bCs/>
          <w:lang w:val="en-GB"/>
        </w:rPr>
        <w:t>Results</w:t>
      </w:r>
    </w:p>
    <w:p w:rsidR="00427E96" w:rsidRDefault="00F12FFB" w:rsidP="00C40B60">
      <w:pPr>
        <w:spacing w:line="480" w:lineRule="auto"/>
        <w:ind w:firstLine="720"/>
        <w:jc w:val="both"/>
        <w:rPr>
          <w:rFonts w:ascii="Times New Roman" w:hAnsi="Times New Roman" w:cs="Times New Roman"/>
          <w:lang w:val="en-GB"/>
        </w:rPr>
      </w:pPr>
      <w:r>
        <w:rPr>
          <w:rFonts w:ascii="Times New Roman" w:hAnsi="Times New Roman" w:cs="Times New Roman"/>
          <w:lang w:val="en-GB"/>
        </w:rPr>
        <w:t xml:space="preserve">Research question one: What type of staff training and development programs are available to librarians and non-teaching staff in </w:t>
      </w:r>
      <w:r w:rsidR="00064DFE">
        <w:rPr>
          <w:rFonts w:ascii="Times New Roman" w:hAnsi="Times New Roman" w:cs="Times New Roman"/>
          <w:lang w:val="en-GB"/>
        </w:rPr>
        <w:t>FCE (</w:t>
      </w:r>
      <w:r>
        <w:rPr>
          <w:rFonts w:ascii="Times New Roman" w:hAnsi="Times New Roman" w:cs="Times New Roman"/>
          <w:lang w:val="en-GB"/>
        </w:rPr>
        <w:t>T) Akoka Library.</w:t>
      </w:r>
    </w:p>
    <w:p w:rsidR="00F12FFB" w:rsidRDefault="00F12FFB" w:rsidP="00663676">
      <w:pPr>
        <w:spacing w:after="0" w:line="276" w:lineRule="auto"/>
        <w:jc w:val="both"/>
        <w:rPr>
          <w:rFonts w:ascii="Times New Roman" w:hAnsi="Times New Roman" w:cs="Times New Roman"/>
          <w:b/>
          <w:lang w:val="en-GB"/>
        </w:rPr>
      </w:pPr>
      <w:r w:rsidRPr="00A04D3F">
        <w:rPr>
          <w:rFonts w:ascii="Times New Roman" w:hAnsi="Times New Roman" w:cs="Times New Roman"/>
          <w:b/>
          <w:lang w:val="en-GB"/>
        </w:rPr>
        <w:t>Table 1 Types of training programs available</w:t>
      </w:r>
    </w:p>
    <w:p w:rsidR="000E5D09" w:rsidRPr="00A04D3F" w:rsidRDefault="000E5D09" w:rsidP="00663676">
      <w:pPr>
        <w:spacing w:after="0" w:line="276" w:lineRule="auto"/>
        <w:jc w:val="both"/>
        <w:rPr>
          <w:rFonts w:ascii="Times New Roman" w:hAnsi="Times New Roman" w:cs="Times New Roman"/>
          <w:b/>
          <w:lang w:val="en-GB"/>
        </w:rPr>
      </w:pPr>
    </w:p>
    <w:tbl>
      <w:tblPr>
        <w:tblStyle w:val="ListTable6Colorful"/>
        <w:tblW w:w="10060" w:type="dxa"/>
        <w:tblLook w:val="04A0"/>
      </w:tblPr>
      <w:tblGrid>
        <w:gridCol w:w="588"/>
        <w:gridCol w:w="2899"/>
        <w:gridCol w:w="1746"/>
        <w:gridCol w:w="1460"/>
        <w:gridCol w:w="1447"/>
        <w:gridCol w:w="1920"/>
      </w:tblGrid>
      <w:tr w:rsidR="008711FE" w:rsidRPr="00A04D3F" w:rsidTr="000E5D09">
        <w:trPr>
          <w:cnfStyle w:val="100000000000"/>
          <w:trHeight w:val="853"/>
        </w:trPr>
        <w:tc>
          <w:tcPr>
            <w:cnfStyle w:val="001000000000"/>
            <w:tcW w:w="10060" w:type="dxa"/>
            <w:gridSpan w:val="6"/>
          </w:tcPr>
          <w:p w:rsidR="008711FE" w:rsidRPr="00A04D3F" w:rsidRDefault="008711FE" w:rsidP="00663676">
            <w:pPr>
              <w:spacing w:line="276" w:lineRule="auto"/>
              <w:rPr>
                <w:rFonts w:ascii="Times New Roman" w:hAnsi="Times New Roman" w:cs="Times New Roman"/>
                <w:lang w:val="en-GB"/>
              </w:rPr>
            </w:pPr>
            <w:r w:rsidRPr="00A04D3F">
              <w:rPr>
                <w:rFonts w:ascii="Times New Roman" w:hAnsi="Times New Roman" w:cs="Times New Roman"/>
                <w:lang w:val="en-GB"/>
              </w:rPr>
              <w:t xml:space="preserve">Statement: Which of the following staff training and development </w:t>
            </w:r>
            <w:r w:rsidR="004C01AD" w:rsidRPr="00A04D3F">
              <w:rPr>
                <w:rFonts w:ascii="Times New Roman" w:hAnsi="Times New Roman" w:cs="Times New Roman"/>
                <w:lang w:val="en-GB"/>
              </w:rPr>
              <w:t>programs have you participated in at FCE(T) Akoka library?</w:t>
            </w:r>
          </w:p>
        </w:tc>
      </w:tr>
      <w:tr w:rsidR="008711FE" w:rsidRPr="00A04D3F" w:rsidTr="000E5D09">
        <w:trPr>
          <w:cnfStyle w:val="000000100000"/>
          <w:trHeight w:val="883"/>
        </w:trPr>
        <w:tc>
          <w:tcPr>
            <w:cnfStyle w:val="001000000000"/>
            <w:tcW w:w="588" w:type="dxa"/>
            <w:shd w:val="clear" w:color="auto" w:fill="auto"/>
          </w:tcPr>
          <w:p w:rsidR="008711FE" w:rsidRPr="00A04D3F" w:rsidRDefault="004C01AD" w:rsidP="00663676">
            <w:pPr>
              <w:spacing w:line="276" w:lineRule="auto"/>
              <w:rPr>
                <w:rFonts w:ascii="Times New Roman" w:hAnsi="Times New Roman" w:cs="Times New Roman"/>
                <w:lang w:val="en-GB"/>
              </w:rPr>
            </w:pPr>
            <w:r w:rsidRPr="00A04D3F">
              <w:rPr>
                <w:rFonts w:ascii="Times New Roman" w:hAnsi="Times New Roman" w:cs="Times New Roman"/>
                <w:lang w:val="en-GB"/>
              </w:rPr>
              <w:t>1.1</w:t>
            </w:r>
          </w:p>
        </w:tc>
        <w:tc>
          <w:tcPr>
            <w:tcW w:w="2899" w:type="dxa"/>
            <w:shd w:val="clear" w:color="auto" w:fill="auto"/>
          </w:tcPr>
          <w:p w:rsidR="008711FE" w:rsidRPr="00A04D3F" w:rsidRDefault="008711FE"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Options</w:t>
            </w:r>
          </w:p>
        </w:tc>
        <w:tc>
          <w:tcPr>
            <w:tcW w:w="1746" w:type="dxa"/>
            <w:shd w:val="clear" w:color="auto" w:fill="auto"/>
          </w:tcPr>
          <w:p w:rsidR="008711FE" w:rsidRPr="00A04D3F" w:rsidRDefault="008711FE"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Frequency</w:t>
            </w:r>
          </w:p>
        </w:tc>
        <w:tc>
          <w:tcPr>
            <w:tcW w:w="1460" w:type="dxa"/>
            <w:shd w:val="clear" w:color="auto" w:fill="auto"/>
          </w:tcPr>
          <w:p w:rsidR="008711FE" w:rsidRPr="00A04D3F" w:rsidRDefault="008711FE"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Percentage</w:t>
            </w:r>
          </w:p>
          <w:p w:rsidR="008711FE" w:rsidRPr="00A04D3F" w:rsidRDefault="008711FE"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w:t>
            </w:r>
          </w:p>
        </w:tc>
        <w:tc>
          <w:tcPr>
            <w:tcW w:w="1447" w:type="dxa"/>
            <w:shd w:val="clear" w:color="auto" w:fill="auto"/>
          </w:tcPr>
          <w:p w:rsidR="008711FE" w:rsidRPr="00A04D3F" w:rsidRDefault="008711FE"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Valid</w:t>
            </w:r>
          </w:p>
          <w:p w:rsidR="008711FE" w:rsidRPr="00A04D3F" w:rsidRDefault="008711FE"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Percentage</w:t>
            </w:r>
          </w:p>
        </w:tc>
        <w:tc>
          <w:tcPr>
            <w:tcW w:w="1917" w:type="dxa"/>
            <w:shd w:val="clear" w:color="auto" w:fill="auto"/>
          </w:tcPr>
          <w:p w:rsidR="008711FE" w:rsidRPr="00A04D3F" w:rsidRDefault="008711FE"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Decision</w:t>
            </w:r>
          </w:p>
        </w:tc>
      </w:tr>
      <w:tr w:rsidR="008711FE" w:rsidRPr="00A04D3F" w:rsidTr="000E5D09">
        <w:trPr>
          <w:trHeight w:val="325"/>
        </w:trPr>
        <w:tc>
          <w:tcPr>
            <w:cnfStyle w:val="001000000000"/>
            <w:tcW w:w="588" w:type="dxa"/>
            <w:shd w:val="clear" w:color="auto" w:fill="auto"/>
          </w:tcPr>
          <w:p w:rsidR="008711FE" w:rsidRPr="00A04D3F" w:rsidRDefault="008711FE" w:rsidP="00663676">
            <w:pPr>
              <w:spacing w:line="276" w:lineRule="auto"/>
              <w:rPr>
                <w:rFonts w:ascii="Times New Roman" w:hAnsi="Times New Roman" w:cs="Times New Roman"/>
                <w:lang w:val="en-GB"/>
              </w:rPr>
            </w:pPr>
          </w:p>
        </w:tc>
        <w:tc>
          <w:tcPr>
            <w:tcW w:w="2899" w:type="dxa"/>
            <w:shd w:val="clear" w:color="auto" w:fill="auto"/>
          </w:tcPr>
          <w:p w:rsidR="008711FE"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Workshops</w:t>
            </w:r>
          </w:p>
        </w:tc>
        <w:tc>
          <w:tcPr>
            <w:tcW w:w="1746" w:type="dxa"/>
            <w:shd w:val="clear" w:color="auto" w:fill="auto"/>
          </w:tcPr>
          <w:p w:rsidR="008711FE"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4</w:t>
            </w:r>
          </w:p>
        </w:tc>
        <w:tc>
          <w:tcPr>
            <w:tcW w:w="1460" w:type="dxa"/>
            <w:shd w:val="clear" w:color="auto" w:fill="auto"/>
          </w:tcPr>
          <w:p w:rsidR="008711FE"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9.5%</w:t>
            </w:r>
          </w:p>
        </w:tc>
        <w:tc>
          <w:tcPr>
            <w:tcW w:w="1447" w:type="dxa"/>
            <w:shd w:val="clear" w:color="auto" w:fill="auto"/>
          </w:tcPr>
          <w:p w:rsidR="008711FE"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9.5</w:t>
            </w:r>
          </w:p>
        </w:tc>
        <w:tc>
          <w:tcPr>
            <w:tcW w:w="1917" w:type="dxa"/>
            <w:shd w:val="clear" w:color="auto" w:fill="auto"/>
          </w:tcPr>
          <w:p w:rsidR="008711FE"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Not available</w:t>
            </w:r>
          </w:p>
        </w:tc>
      </w:tr>
      <w:tr w:rsidR="008711FE" w:rsidRPr="00A04D3F" w:rsidTr="000E5D09">
        <w:trPr>
          <w:cnfStyle w:val="000000100000"/>
          <w:trHeight w:val="325"/>
        </w:trPr>
        <w:tc>
          <w:tcPr>
            <w:cnfStyle w:val="001000000000"/>
            <w:tcW w:w="588" w:type="dxa"/>
            <w:shd w:val="clear" w:color="auto" w:fill="auto"/>
          </w:tcPr>
          <w:p w:rsidR="008711FE" w:rsidRPr="00A04D3F" w:rsidRDefault="008711FE" w:rsidP="00663676">
            <w:pPr>
              <w:spacing w:line="276" w:lineRule="auto"/>
              <w:rPr>
                <w:rFonts w:ascii="Times New Roman" w:hAnsi="Times New Roman" w:cs="Times New Roman"/>
                <w:lang w:val="en-GB"/>
              </w:rPr>
            </w:pPr>
          </w:p>
        </w:tc>
        <w:tc>
          <w:tcPr>
            <w:tcW w:w="2899" w:type="dxa"/>
            <w:shd w:val="clear" w:color="auto" w:fill="auto"/>
          </w:tcPr>
          <w:p w:rsidR="008711FE" w:rsidRPr="00A04D3F" w:rsidRDefault="004C01AD"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Seminars</w:t>
            </w:r>
          </w:p>
        </w:tc>
        <w:tc>
          <w:tcPr>
            <w:tcW w:w="1746" w:type="dxa"/>
            <w:shd w:val="clear" w:color="auto" w:fill="auto"/>
          </w:tcPr>
          <w:p w:rsidR="008711FE" w:rsidRPr="00A04D3F" w:rsidRDefault="004C01AD"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12</w:t>
            </w:r>
          </w:p>
        </w:tc>
        <w:tc>
          <w:tcPr>
            <w:tcW w:w="1460" w:type="dxa"/>
            <w:shd w:val="clear" w:color="auto" w:fill="auto"/>
          </w:tcPr>
          <w:p w:rsidR="008711FE" w:rsidRPr="00A04D3F" w:rsidRDefault="004C01AD"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28.57%</w:t>
            </w:r>
          </w:p>
        </w:tc>
        <w:tc>
          <w:tcPr>
            <w:tcW w:w="1447" w:type="dxa"/>
            <w:shd w:val="clear" w:color="auto" w:fill="auto"/>
          </w:tcPr>
          <w:p w:rsidR="008711FE" w:rsidRPr="00A04D3F" w:rsidRDefault="004C01AD"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28.57</w:t>
            </w:r>
          </w:p>
        </w:tc>
        <w:tc>
          <w:tcPr>
            <w:tcW w:w="1917" w:type="dxa"/>
            <w:shd w:val="clear" w:color="auto" w:fill="auto"/>
          </w:tcPr>
          <w:p w:rsidR="008711FE" w:rsidRPr="00A04D3F" w:rsidRDefault="004C01AD"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Available</w:t>
            </w:r>
          </w:p>
        </w:tc>
      </w:tr>
      <w:tr w:rsidR="008711FE" w:rsidRPr="00A04D3F" w:rsidTr="000E5D09">
        <w:trPr>
          <w:trHeight w:val="469"/>
        </w:trPr>
        <w:tc>
          <w:tcPr>
            <w:cnfStyle w:val="001000000000"/>
            <w:tcW w:w="588" w:type="dxa"/>
            <w:shd w:val="clear" w:color="auto" w:fill="auto"/>
          </w:tcPr>
          <w:p w:rsidR="008711FE" w:rsidRPr="00A04D3F" w:rsidRDefault="008711FE" w:rsidP="00663676">
            <w:pPr>
              <w:spacing w:line="276" w:lineRule="auto"/>
              <w:rPr>
                <w:rFonts w:ascii="Times New Roman" w:hAnsi="Times New Roman" w:cs="Times New Roman"/>
                <w:lang w:val="en-GB"/>
              </w:rPr>
            </w:pPr>
          </w:p>
        </w:tc>
        <w:tc>
          <w:tcPr>
            <w:tcW w:w="2899" w:type="dxa"/>
            <w:shd w:val="clear" w:color="auto" w:fill="auto"/>
          </w:tcPr>
          <w:p w:rsidR="008711FE"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Conferences</w:t>
            </w:r>
          </w:p>
        </w:tc>
        <w:tc>
          <w:tcPr>
            <w:tcW w:w="1746" w:type="dxa"/>
            <w:shd w:val="clear" w:color="auto" w:fill="auto"/>
          </w:tcPr>
          <w:p w:rsidR="008711FE"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16</w:t>
            </w:r>
          </w:p>
        </w:tc>
        <w:tc>
          <w:tcPr>
            <w:tcW w:w="1460" w:type="dxa"/>
            <w:shd w:val="clear" w:color="auto" w:fill="auto"/>
          </w:tcPr>
          <w:p w:rsidR="008711FE"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38.10%</w:t>
            </w:r>
          </w:p>
        </w:tc>
        <w:tc>
          <w:tcPr>
            <w:tcW w:w="1447" w:type="dxa"/>
            <w:shd w:val="clear" w:color="auto" w:fill="auto"/>
          </w:tcPr>
          <w:p w:rsidR="008711FE"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38.10</w:t>
            </w:r>
          </w:p>
        </w:tc>
        <w:tc>
          <w:tcPr>
            <w:tcW w:w="1917" w:type="dxa"/>
            <w:shd w:val="clear" w:color="auto" w:fill="auto"/>
          </w:tcPr>
          <w:p w:rsidR="008711FE"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Available</w:t>
            </w:r>
          </w:p>
        </w:tc>
      </w:tr>
      <w:tr w:rsidR="008711FE" w:rsidRPr="00A04D3F" w:rsidTr="000E5D09">
        <w:trPr>
          <w:cnfStyle w:val="000000100000"/>
          <w:trHeight w:val="477"/>
        </w:trPr>
        <w:tc>
          <w:tcPr>
            <w:cnfStyle w:val="001000000000"/>
            <w:tcW w:w="588" w:type="dxa"/>
            <w:shd w:val="clear" w:color="auto" w:fill="auto"/>
          </w:tcPr>
          <w:p w:rsidR="008711FE" w:rsidRPr="00A04D3F" w:rsidRDefault="008711FE" w:rsidP="00663676">
            <w:pPr>
              <w:spacing w:line="276" w:lineRule="auto"/>
              <w:rPr>
                <w:rFonts w:ascii="Times New Roman" w:hAnsi="Times New Roman" w:cs="Times New Roman"/>
                <w:lang w:val="en-GB"/>
              </w:rPr>
            </w:pPr>
          </w:p>
        </w:tc>
        <w:tc>
          <w:tcPr>
            <w:tcW w:w="2899" w:type="dxa"/>
            <w:shd w:val="clear" w:color="auto" w:fill="auto"/>
          </w:tcPr>
          <w:p w:rsidR="008711FE" w:rsidRPr="00A04D3F" w:rsidRDefault="004C01AD"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On-the-job</w:t>
            </w:r>
            <w:r w:rsidR="0000121C" w:rsidRPr="00A04D3F">
              <w:rPr>
                <w:rFonts w:ascii="Times New Roman" w:hAnsi="Times New Roman" w:cs="Times New Roman"/>
                <w:lang w:val="en-GB"/>
              </w:rPr>
              <w:t xml:space="preserve"> </w:t>
            </w:r>
            <w:r w:rsidRPr="00A04D3F">
              <w:rPr>
                <w:rFonts w:ascii="Times New Roman" w:hAnsi="Times New Roman" w:cs="Times New Roman"/>
                <w:lang w:val="en-GB"/>
              </w:rPr>
              <w:t>training</w:t>
            </w:r>
          </w:p>
        </w:tc>
        <w:tc>
          <w:tcPr>
            <w:tcW w:w="1746" w:type="dxa"/>
            <w:shd w:val="clear" w:color="auto" w:fill="auto"/>
          </w:tcPr>
          <w:p w:rsidR="008711FE" w:rsidRPr="00A04D3F" w:rsidRDefault="004C01AD"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6</w:t>
            </w:r>
          </w:p>
        </w:tc>
        <w:tc>
          <w:tcPr>
            <w:tcW w:w="1460" w:type="dxa"/>
            <w:shd w:val="clear" w:color="auto" w:fill="auto"/>
          </w:tcPr>
          <w:p w:rsidR="008711FE" w:rsidRPr="00A04D3F" w:rsidRDefault="004C01AD"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14.29%</w:t>
            </w:r>
          </w:p>
        </w:tc>
        <w:tc>
          <w:tcPr>
            <w:tcW w:w="1447" w:type="dxa"/>
            <w:shd w:val="clear" w:color="auto" w:fill="auto"/>
          </w:tcPr>
          <w:p w:rsidR="008711FE" w:rsidRPr="00A04D3F" w:rsidRDefault="004C01AD"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14.29</w:t>
            </w:r>
          </w:p>
        </w:tc>
        <w:tc>
          <w:tcPr>
            <w:tcW w:w="1917" w:type="dxa"/>
            <w:shd w:val="clear" w:color="auto" w:fill="auto"/>
          </w:tcPr>
          <w:p w:rsidR="008711FE" w:rsidRPr="00A04D3F" w:rsidRDefault="004C01AD"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Not available</w:t>
            </w:r>
          </w:p>
        </w:tc>
      </w:tr>
      <w:tr w:rsidR="008711FE" w:rsidRPr="00A04D3F" w:rsidTr="000E5D09">
        <w:trPr>
          <w:trHeight w:val="471"/>
        </w:trPr>
        <w:tc>
          <w:tcPr>
            <w:cnfStyle w:val="001000000000"/>
            <w:tcW w:w="588" w:type="dxa"/>
            <w:shd w:val="clear" w:color="auto" w:fill="auto"/>
          </w:tcPr>
          <w:p w:rsidR="008711FE" w:rsidRPr="00A04D3F" w:rsidRDefault="008711FE" w:rsidP="00663676">
            <w:pPr>
              <w:spacing w:line="276" w:lineRule="auto"/>
              <w:rPr>
                <w:rFonts w:ascii="Times New Roman" w:hAnsi="Times New Roman" w:cs="Times New Roman"/>
                <w:lang w:val="en-GB"/>
              </w:rPr>
            </w:pPr>
          </w:p>
        </w:tc>
        <w:tc>
          <w:tcPr>
            <w:tcW w:w="2899" w:type="dxa"/>
            <w:shd w:val="clear" w:color="auto" w:fill="auto"/>
          </w:tcPr>
          <w:p w:rsidR="008711FE"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Online courses/webinars</w:t>
            </w:r>
          </w:p>
        </w:tc>
        <w:tc>
          <w:tcPr>
            <w:tcW w:w="1746" w:type="dxa"/>
            <w:shd w:val="clear" w:color="auto" w:fill="auto"/>
          </w:tcPr>
          <w:p w:rsidR="008711FE"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2</w:t>
            </w:r>
          </w:p>
        </w:tc>
        <w:tc>
          <w:tcPr>
            <w:tcW w:w="1460" w:type="dxa"/>
            <w:shd w:val="clear" w:color="auto" w:fill="auto"/>
          </w:tcPr>
          <w:p w:rsidR="008711FE"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4.76%</w:t>
            </w:r>
          </w:p>
        </w:tc>
        <w:tc>
          <w:tcPr>
            <w:tcW w:w="1447" w:type="dxa"/>
            <w:shd w:val="clear" w:color="auto" w:fill="auto"/>
          </w:tcPr>
          <w:p w:rsidR="008711FE"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4.76</w:t>
            </w:r>
          </w:p>
        </w:tc>
        <w:tc>
          <w:tcPr>
            <w:tcW w:w="1917" w:type="dxa"/>
            <w:shd w:val="clear" w:color="auto" w:fill="auto"/>
          </w:tcPr>
          <w:p w:rsidR="008711FE"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Not available</w:t>
            </w:r>
          </w:p>
        </w:tc>
      </w:tr>
      <w:tr w:rsidR="008711FE" w:rsidRPr="00A04D3F" w:rsidTr="000E5D09">
        <w:trPr>
          <w:cnfStyle w:val="000000100000"/>
          <w:trHeight w:val="325"/>
        </w:trPr>
        <w:tc>
          <w:tcPr>
            <w:cnfStyle w:val="001000000000"/>
            <w:tcW w:w="588" w:type="dxa"/>
            <w:shd w:val="clear" w:color="auto" w:fill="auto"/>
          </w:tcPr>
          <w:p w:rsidR="008711FE" w:rsidRPr="00A04D3F" w:rsidRDefault="008711FE" w:rsidP="00663676">
            <w:pPr>
              <w:spacing w:line="276" w:lineRule="auto"/>
              <w:rPr>
                <w:rFonts w:ascii="Times New Roman" w:hAnsi="Times New Roman" w:cs="Times New Roman"/>
                <w:lang w:val="en-GB"/>
              </w:rPr>
            </w:pPr>
          </w:p>
        </w:tc>
        <w:tc>
          <w:tcPr>
            <w:tcW w:w="2899" w:type="dxa"/>
            <w:shd w:val="clear" w:color="auto" w:fill="auto"/>
          </w:tcPr>
          <w:p w:rsidR="008711FE" w:rsidRPr="00A04D3F" w:rsidRDefault="004C01AD"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Mentorship progs.</w:t>
            </w:r>
          </w:p>
        </w:tc>
        <w:tc>
          <w:tcPr>
            <w:tcW w:w="1746" w:type="dxa"/>
            <w:shd w:val="clear" w:color="auto" w:fill="auto"/>
          </w:tcPr>
          <w:p w:rsidR="008711FE" w:rsidRPr="00A04D3F" w:rsidRDefault="004C01AD"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2</w:t>
            </w:r>
          </w:p>
        </w:tc>
        <w:tc>
          <w:tcPr>
            <w:tcW w:w="1460" w:type="dxa"/>
            <w:shd w:val="clear" w:color="auto" w:fill="auto"/>
          </w:tcPr>
          <w:p w:rsidR="008711FE" w:rsidRPr="00A04D3F" w:rsidRDefault="004C01AD"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4.76%</w:t>
            </w:r>
          </w:p>
        </w:tc>
        <w:tc>
          <w:tcPr>
            <w:tcW w:w="1447" w:type="dxa"/>
            <w:shd w:val="clear" w:color="auto" w:fill="auto"/>
          </w:tcPr>
          <w:p w:rsidR="008711FE" w:rsidRPr="00A04D3F" w:rsidRDefault="004C01AD"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4.76</w:t>
            </w:r>
          </w:p>
        </w:tc>
        <w:tc>
          <w:tcPr>
            <w:tcW w:w="1917" w:type="dxa"/>
            <w:shd w:val="clear" w:color="auto" w:fill="auto"/>
          </w:tcPr>
          <w:p w:rsidR="008711FE" w:rsidRPr="00A04D3F" w:rsidRDefault="004C01AD"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Not available</w:t>
            </w:r>
          </w:p>
        </w:tc>
      </w:tr>
      <w:tr w:rsidR="004C01AD" w:rsidRPr="00A04D3F" w:rsidTr="000E5D09">
        <w:trPr>
          <w:trHeight w:val="632"/>
        </w:trPr>
        <w:tc>
          <w:tcPr>
            <w:cnfStyle w:val="001000000000"/>
            <w:tcW w:w="588" w:type="dxa"/>
            <w:shd w:val="clear" w:color="auto" w:fill="auto"/>
          </w:tcPr>
          <w:p w:rsidR="004C01AD" w:rsidRPr="00A04D3F" w:rsidRDefault="004C01AD" w:rsidP="00663676">
            <w:pPr>
              <w:spacing w:line="276" w:lineRule="auto"/>
              <w:rPr>
                <w:rFonts w:ascii="Times New Roman" w:hAnsi="Times New Roman" w:cs="Times New Roman"/>
                <w:lang w:val="en-GB"/>
              </w:rPr>
            </w:pPr>
          </w:p>
        </w:tc>
        <w:tc>
          <w:tcPr>
            <w:tcW w:w="2899" w:type="dxa"/>
            <w:shd w:val="clear" w:color="auto" w:fill="auto"/>
          </w:tcPr>
          <w:p w:rsidR="004C01AD" w:rsidRPr="00A04D3F" w:rsidRDefault="004C01AD" w:rsidP="00663676">
            <w:pPr>
              <w:spacing w:line="276" w:lineRule="auto"/>
              <w:cnfStyle w:val="000000000000"/>
              <w:rPr>
                <w:rFonts w:ascii="Times New Roman" w:hAnsi="Times New Roman" w:cs="Times New Roman"/>
                <w:lang w:val="en-GB"/>
              </w:rPr>
            </w:pPr>
          </w:p>
        </w:tc>
        <w:tc>
          <w:tcPr>
            <w:tcW w:w="1746" w:type="dxa"/>
            <w:shd w:val="clear" w:color="auto" w:fill="auto"/>
          </w:tcPr>
          <w:p w:rsidR="004C01AD"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42</w:t>
            </w:r>
          </w:p>
        </w:tc>
        <w:tc>
          <w:tcPr>
            <w:tcW w:w="1460" w:type="dxa"/>
            <w:shd w:val="clear" w:color="auto" w:fill="auto"/>
          </w:tcPr>
          <w:p w:rsidR="004C01AD" w:rsidRPr="00A04D3F" w:rsidRDefault="004C01AD"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100%</w:t>
            </w:r>
          </w:p>
        </w:tc>
        <w:tc>
          <w:tcPr>
            <w:tcW w:w="1447" w:type="dxa"/>
            <w:shd w:val="clear" w:color="auto" w:fill="auto"/>
          </w:tcPr>
          <w:p w:rsidR="004C01AD" w:rsidRPr="00A04D3F" w:rsidRDefault="004C01AD" w:rsidP="00663676">
            <w:pPr>
              <w:spacing w:line="276" w:lineRule="auto"/>
              <w:cnfStyle w:val="000000000000"/>
              <w:rPr>
                <w:rFonts w:ascii="Times New Roman" w:hAnsi="Times New Roman" w:cs="Times New Roman"/>
                <w:lang w:val="en-GB"/>
              </w:rPr>
            </w:pPr>
          </w:p>
        </w:tc>
        <w:tc>
          <w:tcPr>
            <w:tcW w:w="1917" w:type="dxa"/>
            <w:shd w:val="clear" w:color="auto" w:fill="auto"/>
          </w:tcPr>
          <w:p w:rsidR="004C01AD" w:rsidRPr="00A04D3F" w:rsidRDefault="004C01AD" w:rsidP="00663676">
            <w:pPr>
              <w:spacing w:line="276" w:lineRule="auto"/>
              <w:cnfStyle w:val="000000000000"/>
              <w:rPr>
                <w:rFonts w:ascii="Times New Roman" w:hAnsi="Times New Roman" w:cs="Times New Roman"/>
                <w:lang w:val="en-GB"/>
              </w:rPr>
            </w:pPr>
          </w:p>
        </w:tc>
      </w:tr>
      <w:tr w:rsidR="00C9420F" w:rsidRPr="00A04D3F" w:rsidTr="000E5D09">
        <w:trPr>
          <w:cnfStyle w:val="000000100000"/>
          <w:trHeight w:val="325"/>
        </w:trPr>
        <w:tc>
          <w:tcPr>
            <w:cnfStyle w:val="001000000000"/>
            <w:tcW w:w="588" w:type="dxa"/>
            <w:shd w:val="clear" w:color="auto" w:fill="auto"/>
          </w:tcPr>
          <w:p w:rsidR="00C9420F" w:rsidRPr="00A04D3F" w:rsidRDefault="00C9420F" w:rsidP="00663676">
            <w:pPr>
              <w:spacing w:line="276" w:lineRule="auto"/>
              <w:rPr>
                <w:rFonts w:ascii="Times New Roman" w:hAnsi="Times New Roman" w:cs="Times New Roman"/>
                <w:lang w:val="en-GB"/>
              </w:rPr>
            </w:pPr>
            <w:r w:rsidRPr="00A04D3F">
              <w:rPr>
                <w:rFonts w:ascii="Times New Roman" w:hAnsi="Times New Roman" w:cs="Times New Roman"/>
                <w:lang w:val="en-GB"/>
              </w:rPr>
              <w:t>1.2</w:t>
            </w:r>
          </w:p>
        </w:tc>
        <w:tc>
          <w:tcPr>
            <w:tcW w:w="9471" w:type="dxa"/>
            <w:gridSpan w:val="5"/>
            <w:shd w:val="clear" w:color="auto" w:fill="auto"/>
          </w:tcPr>
          <w:p w:rsidR="00C9420F" w:rsidRPr="00A04D3F" w:rsidRDefault="00C9420F"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Statement: How frequently are these programs organized for staff?</w:t>
            </w:r>
          </w:p>
        </w:tc>
      </w:tr>
      <w:tr w:rsidR="004C01AD" w:rsidRPr="00A04D3F" w:rsidTr="000E5D09">
        <w:trPr>
          <w:trHeight w:val="314"/>
        </w:trPr>
        <w:tc>
          <w:tcPr>
            <w:cnfStyle w:val="001000000000"/>
            <w:tcW w:w="588" w:type="dxa"/>
            <w:shd w:val="clear" w:color="auto" w:fill="auto"/>
          </w:tcPr>
          <w:p w:rsidR="004C01AD" w:rsidRPr="00A04D3F" w:rsidRDefault="004C01AD" w:rsidP="00663676">
            <w:pPr>
              <w:spacing w:line="276" w:lineRule="auto"/>
              <w:rPr>
                <w:rFonts w:ascii="Times New Roman" w:hAnsi="Times New Roman" w:cs="Times New Roman"/>
                <w:lang w:val="en-GB"/>
              </w:rPr>
            </w:pPr>
          </w:p>
        </w:tc>
        <w:tc>
          <w:tcPr>
            <w:tcW w:w="2899" w:type="dxa"/>
            <w:shd w:val="clear" w:color="auto" w:fill="auto"/>
          </w:tcPr>
          <w:p w:rsidR="004C01AD" w:rsidRPr="00A04D3F" w:rsidRDefault="00C9420F"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Quarterly</w:t>
            </w:r>
          </w:p>
        </w:tc>
        <w:tc>
          <w:tcPr>
            <w:tcW w:w="1746" w:type="dxa"/>
            <w:shd w:val="clear" w:color="auto" w:fill="auto"/>
          </w:tcPr>
          <w:p w:rsidR="004C01AD" w:rsidRPr="00A04D3F" w:rsidRDefault="00C9420F"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6</w:t>
            </w:r>
          </w:p>
        </w:tc>
        <w:tc>
          <w:tcPr>
            <w:tcW w:w="1460" w:type="dxa"/>
            <w:shd w:val="clear" w:color="auto" w:fill="auto"/>
          </w:tcPr>
          <w:p w:rsidR="004C01AD" w:rsidRPr="00A04D3F" w:rsidRDefault="00C9420F"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21.43%</w:t>
            </w:r>
          </w:p>
        </w:tc>
        <w:tc>
          <w:tcPr>
            <w:tcW w:w="1447" w:type="dxa"/>
            <w:shd w:val="clear" w:color="auto" w:fill="auto"/>
          </w:tcPr>
          <w:p w:rsidR="004C01AD" w:rsidRPr="00A04D3F" w:rsidRDefault="00C9420F"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21.43</w:t>
            </w:r>
          </w:p>
        </w:tc>
        <w:tc>
          <w:tcPr>
            <w:tcW w:w="1917" w:type="dxa"/>
            <w:shd w:val="clear" w:color="auto" w:fill="auto"/>
          </w:tcPr>
          <w:p w:rsidR="004C01AD" w:rsidRPr="00A04D3F" w:rsidRDefault="00C9420F"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Agreed</w:t>
            </w:r>
          </w:p>
        </w:tc>
      </w:tr>
      <w:tr w:rsidR="00C9420F" w:rsidRPr="00A04D3F" w:rsidTr="000E5D09">
        <w:trPr>
          <w:cnfStyle w:val="000000100000"/>
          <w:trHeight w:val="325"/>
        </w:trPr>
        <w:tc>
          <w:tcPr>
            <w:cnfStyle w:val="001000000000"/>
            <w:tcW w:w="588" w:type="dxa"/>
            <w:shd w:val="clear" w:color="auto" w:fill="auto"/>
          </w:tcPr>
          <w:p w:rsidR="00C9420F" w:rsidRPr="00A04D3F" w:rsidRDefault="00C9420F" w:rsidP="00663676">
            <w:pPr>
              <w:spacing w:line="276" w:lineRule="auto"/>
              <w:rPr>
                <w:rFonts w:ascii="Times New Roman" w:hAnsi="Times New Roman" w:cs="Times New Roman"/>
                <w:lang w:val="en-GB"/>
              </w:rPr>
            </w:pPr>
          </w:p>
        </w:tc>
        <w:tc>
          <w:tcPr>
            <w:tcW w:w="2899" w:type="dxa"/>
            <w:shd w:val="clear" w:color="auto" w:fill="auto"/>
          </w:tcPr>
          <w:p w:rsidR="00C9420F" w:rsidRPr="00A04D3F" w:rsidRDefault="00C9420F"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Biannually</w:t>
            </w:r>
          </w:p>
        </w:tc>
        <w:tc>
          <w:tcPr>
            <w:tcW w:w="1746" w:type="dxa"/>
            <w:shd w:val="clear" w:color="auto" w:fill="auto"/>
          </w:tcPr>
          <w:p w:rsidR="00C9420F" w:rsidRPr="00A04D3F" w:rsidRDefault="00C9420F"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2</w:t>
            </w:r>
          </w:p>
        </w:tc>
        <w:tc>
          <w:tcPr>
            <w:tcW w:w="1460" w:type="dxa"/>
            <w:shd w:val="clear" w:color="auto" w:fill="auto"/>
          </w:tcPr>
          <w:p w:rsidR="00C9420F" w:rsidRPr="00A04D3F" w:rsidRDefault="00C9420F"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7.14%</w:t>
            </w:r>
          </w:p>
        </w:tc>
        <w:tc>
          <w:tcPr>
            <w:tcW w:w="1447" w:type="dxa"/>
            <w:shd w:val="clear" w:color="auto" w:fill="auto"/>
          </w:tcPr>
          <w:p w:rsidR="00C9420F" w:rsidRPr="00A04D3F" w:rsidRDefault="00C9420F"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7.14</w:t>
            </w:r>
          </w:p>
        </w:tc>
        <w:tc>
          <w:tcPr>
            <w:tcW w:w="1917" w:type="dxa"/>
            <w:shd w:val="clear" w:color="auto" w:fill="auto"/>
          </w:tcPr>
          <w:p w:rsidR="00C9420F" w:rsidRPr="00A04D3F" w:rsidRDefault="00C9420F"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Not agreed</w:t>
            </w:r>
          </w:p>
        </w:tc>
      </w:tr>
      <w:tr w:rsidR="00C9420F" w:rsidRPr="00A04D3F" w:rsidTr="000E5D09">
        <w:trPr>
          <w:trHeight w:val="325"/>
        </w:trPr>
        <w:tc>
          <w:tcPr>
            <w:cnfStyle w:val="001000000000"/>
            <w:tcW w:w="588" w:type="dxa"/>
            <w:shd w:val="clear" w:color="auto" w:fill="auto"/>
          </w:tcPr>
          <w:p w:rsidR="00C9420F" w:rsidRPr="00A04D3F" w:rsidRDefault="00C9420F" w:rsidP="00663676">
            <w:pPr>
              <w:spacing w:line="276" w:lineRule="auto"/>
              <w:rPr>
                <w:rFonts w:ascii="Times New Roman" w:hAnsi="Times New Roman" w:cs="Times New Roman"/>
                <w:lang w:val="en-GB"/>
              </w:rPr>
            </w:pPr>
          </w:p>
        </w:tc>
        <w:tc>
          <w:tcPr>
            <w:tcW w:w="2899" w:type="dxa"/>
            <w:shd w:val="clear" w:color="auto" w:fill="auto"/>
          </w:tcPr>
          <w:p w:rsidR="00C9420F" w:rsidRPr="00A04D3F" w:rsidRDefault="00C9420F"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Annually</w:t>
            </w:r>
          </w:p>
        </w:tc>
        <w:tc>
          <w:tcPr>
            <w:tcW w:w="1746" w:type="dxa"/>
            <w:shd w:val="clear" w:color="auto" w:fill="auto"/>
          </w:tcPr>
          <w:p w:rsidR="00C9420F" w:rsidRPr="00A04D3F" w:rsidRDefault="00C9420F"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17</w:t>
            </w:r>
          </w:p>
        </w:tc>
        <w:tc>
          <w:tcPr>
            <w:tcW w:w="1460" w:type="dxa"/>
            <w:shd w:val="clear" w:color="auto" w:fill="auto"/>
          </w:tcPr>
          <w:p w:rsidR="00C9420F" w:rsidRPr="00A04D3F" w:rsidRDefault="00C9420F"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60.71%</w:t>
            </w:r>
          </w:p>
        </w:tc>
        <w:tc>
          <w:tcPr>
            <w:tcW w:w="1447" w:type="dxa"/>
            <w:shd w:val="clear" w:color="auto" w:fill="auto"/>
          </w:tcPr>
          <w:p w:rsidR="00C9420F" w:rsidRPr="00A04D3F" w:rsidRDefault="00C9420F"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60.71</w:t>
            </w:r>
          </w:p>
        </w:tc>
        <w:tc>
          <w:tcPr>
            <w:tcW w:w="1917" w:type="dxa"/>
            <w:shd w:val="clear" w:color="auto" w:fill="auto"/>
          </w:tcPr>
          <w:p w:rsidR="00C9420F" w:rsidRPr="00A04D3F" w:rsidRDefault="00C9420F"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Agreed</w:t>
            </w:r>
          </w:p>
        </w:tc>
      </w:tr>
      <w:tr w:rsidR="00C9420F" w:rsidRPr="00A04D3F" w:rsidTr="000E5D09">
        <w:trPr>
          <w:cnfStyle w:val="000000100000"/>
          <w:trHeight w:val="314"/>
        </w:trPr>
        <w:tc>
          <w:tcPr>
            <w:cnfStyle w:val="001000000000"/>
            <w:tcW w:w="588" w:type="dxa"/>
            <w:shd w:val="clear" w:color="auto" w:fill="auto"/>
          </w:tcPr>
          <w:p w:rsidR="00C9420F" w:rsidRPr="00A04D3F" w:rsidRDefault="00C9420F" w:rsidP="00663676">
            <w:pPr>
              <w:spacing w:line="276" w:lineRule="auto"/>
              <w:rPr>
                <w:rFonts w:ascii="Times New Roman" w:hAnsi="Times New Roman" w:cs="Times New Roman"/>
                <w:lang w:val="en-GB"/>
              </w:rPr>
            </w:pPr>
          </w:p>
        </w:tc>
        <w:tc>
          <w:tcPr>
            <w:tcW w:w="2899" w:type="dxa"/>
            <w:shd w:val="clear" w:color="auto" w:fill="auto"/>
          </w:tcPr>
          <w:p w:rsidR="00C9420F" w:rsidRPr="00A04D3F" w:rsidRDefault="00C9420F"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Rarely</w:t>
            </w:r>
          </w:p>
        </w:tc>
        <w:tc>
          <w:tcPr>
            <w:tcW w:w="1746" w:type="dxa"/>
            <w:shd w:val="clear" w:color="auto" w:fill="auto"/>
          </w:tcPr>
          <w:p w:rsidR="00C9420F" w:rsidRPr="00A04D3F" w:rsidRDefault="00C9420F"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3</w:t>
            </w:r>
          </w:p>
        </w:tc>
        <w:tc>
          <w:tcPr>
            <w:tcW w:w="1460" w:type="dxa"/>
            <w:shd w:val="clear" w:color="auto" w:fill="auto"/>
          </w:tcPr>
          <w:p w:rsidR="00C9420F" w:rsidRPr="00A04D3F" w:rsidRDefault="00C9420F"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10.71%</w:t>
            </w:r>
          </w:p>
        </w:tc>
        <w:tc>
          <w:tcPr>
            <w:tcW w:w="1447" w:type="dxa"/>
            <w:shd w:val="clear" w:color="auto" w:fill="auto"/>
          </w:tcPr>
          <w:p w:rsidR="00C9420F" w:rsidRPr="00A04D3F" w:rsidRDefault="00C9420F"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10.71</w:t>
            </w:r>
          </w:p>
        </w:tc>
        <w:tc>
          <w:tcPr>
            <w:tcW w:w="1917" w:type="dxa"/>
            <w:shd w:val="clear" w:color="auto" w:fill="auto"/>
          </w:tcPr>
          <w:p w:rsidR="000E5D09" w:rsidRPr="00A04D3F" w:rsidRDefault="00C9420F"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Not agreed</w:t>
            </w:r>
          </w:p>
        </w:tc>
      </w:tr>
      <w:tr w:rsidR="00C9420F" w:rsidRPr="00A04D3F" w:rsidTr="000E5D09">
        <w:trPr>
          <w:trHeight w:val="325"/>
        </w:trPr>
        <w:tc>
          <w:tcPr>
            <w:cnfStyle w:val="001000000000"/>
            <w:tcW w:w="588" w:type="dxa"/>
            <w:shd w:val="clear" w:color="auto" w:fill="auto"/>
          </w:tcPr>
          <w:p w:rsidR="00C9420F" w:rsidRPr="00A04D3F" w:rsidRDefault="00C9420F" w:rsidP="00663676">
            <w:pPr>
              <w:spacing w:line="276" w:lineRule="auto"/>
              <w:rPr>
                <w:rFonts w:ascii="Times New Roman" w:hAnsi="Times New Roman" w:cs="Times New Roman"/>
                <w:lang w:val="en-GB"/>
              </w:rPr>
            </w:pPr>
          </w:p>
        </w:tc>
        <w:tc>
          <w:tcPr>
            <w:tcW w:w="2899" w:type="dxa"/>
            <w:shd w:val="clear" w:color="auto" w:fill="auto"/>
          </w:tcPr>
          <w:p w:rsidR="00C9420F" w:rsidRPr="00A04D3F" w:rsidRDefault="00C9420F" w:rsidP="00663676">
            <w:pPr>
              <w:spacing w:line="276" w:lineRule="auto"/>
              <w:cnfStyle w:val="000000000000"/>
              <w:rPr>
                <w:rFonts w:ascii="Times New Roman" w:hAnsi="Times New Roman" w:cs="Times New Roman"/>
                <w:lang w:val="en-GB"/>
              </w:rPr>
            </w:pPr>
          </w:p>
        </w:tc>
        <w:tc>
          <w:tcPr>
            <w:tcW w:w="1746" w:type="dxa"/>
            <w:shd w:val="clear" w:color="auto" w:fill="auto"/>
          </w:tcPr>
          <w:p w:rsidR="00C9420F" w:rsidRPr="00A04D3F" w:rsidRDefault="00C9420F"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28</w:t>
            </w:r>
          </w:p>
        </w:tc>
        <w:tc>
          <w:tcPr>
            <w:tcW w:w="1460" w:type="dxa"/>
            <w:shd w:val="clear" w:color="auto" w:fill="auto"/>
          </w:tcPr>
          <w:p w:rsidR="00C9420F" w:rsidRPr="00A04D3F" w:rsidRDefault="00C9420F"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100%</w:t>
            </w:r>
          </w:p>
        </w:tc>
        <w:tc>
          <w:tcPr>
            <w:tcW w:w="1447" w:type="dxa"/>
            <w:shd w:val="clear" w:color="auto" w:fill="auto"/>
          </w:tcPr>
          <w:p w:rsidR="00C9420F" w:rsidRPr="00A04D3F" w:rsidRDefault="00C9420F" w:rsidP="00663676">
            <w:pPr>
              <w:spacing w:line="276" w:lineRule="auto"/>
              <w:cnfStyle w:val="000000000000"/>
              <w:rPr>
                <w:rFonts w:ascii="Times New Roman" w:hAnsi="Times New Roman" w:cs="Times New Roman"/>
                <w:lang w:val="en-GB"/>
              </w:rPr>
            </w:pPr>
          </w:p>
        </w:tc>
        <w:tc>
          <w:tcPr>
            <w:tcW w:w="1917" w:type="dxa"/>
            <w:shd w:val="clear" w:color="auto" w:fill="auto"/>
          </w:tcPr>
          <w:p w:rsidR="00C9420F" w:rsidRPr="00A04D3F" w:rsidRDefault="00C9420F" w:rsidP="00663676">
            <w:pPr>
              <w:spacing w:line="276" w:lineRule="auto"/>
              <w:cnfStyle w:val="000000000000"/>
              <w:rPr>
                <w:rFonts w:ascii="Times New Roman" w:hAnsi="Times New Roman" w:cs="Times New Roman"/>
                <w:lang w:val="en-GB"/>
              </w:rPr>
            </w:pPr>
          </w:p>
        </w:tc>
      </w:tr>
      <w:tr w:rsidR="0000121C" w:rsidRPr="00A04D3F" w:rsidTr="000E5D09">
        <w:trPr>
          <w:cnfStyle w:val="000000100000"/>
          <w:trHeight w:val="640"/>
        </w:trPr>
        <w:tc>
          <w:tcPr>
            <w:cnfStyle w:val="001000000000"/>
            <w:tcW w:w="588" w:type="dxa"/>
            <w:shd w:val="clear" w:color="auto" w:fill="auto"/>
          </w:tcPr>
          <w:p w:rsidR="0000121C" w:rsidRPr="00A04D3F" w:rsidRDefault="0000121C" w:rsidP="00663676">
            <w:pPr>
              <w:spacing w:line="276" w:lineRule="auto"/>
              <w:rPr>
                <w:rFonts w:ascii="Times New Roman" w:hAnsi="Times New Roman" w:cs="Times New Roman"/>
                <w:lang w:val="en-GB"/>
              </w:rPr>
            </w:pPr>
          </w:p>
        </w:tc>
        <w:tc>
          <w:tcPr>
            <w:tcW w:w="9471" w:type="dxa"/>
            <w:gridSpan w:val="5"/>
            <w:shd w:val="clear" w:color="auto" w:fill="auto"/>
          </w:tcPr>
          <w:p w:rsidR="000E5D09" w:rsidRDefault="000E5D09" w:rsidP="00663676">
            <w:pPr>
              <w:spacing w:line="276" w:lineRule="auto"/>
              <w:cnfStyle w:val="000000100000"/>
              <w:rPr>
                <w:rFonts w:ascii="Times New Roman" w:hAnsi="Times New Roman" w:cs="Times New Roman"/>
                <w:lang w:val="en-GB"/>
              </w:rPr>
            </w:pPr>
          </w:p>
          <w:p w:rsidR="0000121C" w:rsidRPr="00A04D3F" w:rsidRDefault="0000121C"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Statement: What is the typical duration of the training programs you attended?</w:t>
            </w:r>
          </w:p>
        </w:tc>
      </w:tr>
      <w:tr w:rsidR="00C9420F" w:rsidRPr="00A04D3F" w:rsidTr="000E5D09">
        <w:trPr>
          <w:trHeight w:val="325"/>
        </w:trPr>
        <w:tc>
          <w:tcPr>
            <w:cnfStyle w:val="001000000000"/>
            <w:tcW w:w="588" w:type="dxa"/>
            <w:shd w:val="clear" w:color="auto" w:fill="auto"/>
          </w:tcPr>
          <w:p w:rsidR="00C9420F" w:rsidRPr="00A04D3F" w:rsidRDefault="0000121C" w:rsidP="00663676">
            <w:pPr>
              <w:spacing w:line="276" w:lineRule="auto"/>
              <w:rPr>
                <w:rFonts w:ascii="Times New Roman" w:hAnsi="Times New Roman" w:cs="Times New Roman"/>
                <w:lang w:val="en-GB"/>
              </w:rPr>
            </w:pPr>
            <w:r w:rsidRPr="00A04D3F">
              <w:rPr>
                <w:rFonts w:ascii="Times New Roman" w:hAnsi="Times New Roman" w:cs="Times New Roman"/>
                <w:lang w:val="en-GB"/>
              </w:rPr>
              <w:t>1.3</w:t>
            </w:r>
          </w:p>
        </w:tc>
        <w:tc>
          <w:tcPr>
            <w:tcW w:w="2899" w:type="dxa"/>
            <w:shd w:val="clear" w:color="auto" w:fill="auto"/>
          </w:tcPr>
          <w:p w:rsidR="00C9420F" w:rsidRPr="00A04D3F" w:rsidRDefault="0000121C"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Less than 1 day</w:t>
            </w:r>
          </w:p>
        </w:tc>
        <w:tc>
          <w:tcPr>
            <w:tcW w:w="1746" w:type="dxa"/>
            <w:shd w:val="clear" w:color="auto" w:fill="auto"/>
          </w:tcPr>
          <w:p w:rsidR="00C9420F" w:rsidRPr="00A04D3F" w:rsidRDefault="0000121C"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5</w:t>
            </w:r>
          </w:p>
        </w:tc>
        <w:tc>
          <w:tcPr>
            <w:tcW w:w="1460" w:type="dxa"/>
            <w:shd w:val="clear" w:color="auto" w:fill="auto"/>
          </w:tcPr>
          <w:p w:rsidR="00C9420F" w:rsidRPr="00A04D3F" w:rsidRDefault="0000121C"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11.90%</w:t>
            </w:r>
          </w:p>
        </w:tc>
        <w:tc>
          <w:tcPr>
            <w:tcW w:w="1447" w:type="dxa"/>
            <w:shd w:val="clear" w:color="auto" w:fill="auto"/>
          </w:tcPr>
          <w:p w:rsidR="00C9420F" w:rsidRPr="00A04D3F" w:rsidRDefault="0000121C"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11.90</w:t>
            </w:r>
          </w:p>
        </w:tc>
        <w:tc>
          <w:tcPr>
            <w:tcW w:w="1917" w:type="dxa"/>
            <w:shd w:val="clear" w:color="auto" w:fill="auto"/>
          </w:tcPr>
          <w:p w:rsidR="00C9420F" w:rsidRPr="00A04D3F" w:rsidRDefault="0000121C"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Not agreed</w:t>
            </w:r>
          </w:p>
        </w:tc>
      </w:tr>
      <w:tr w:rsidR="00C9420F" w:rsidRPr="00A04D3F" w:rsidTr="000E5D09">
        <w:trPr>
          <w:cnfStyle w:val="000000100000"/>
          <w:trHeight w:val="325"/>
        </w:trPr>
        <w:tc>
          <w:tcPr>
            <w:cnfStyle w:val="001000000000"/>
            <w:tcW w:w="588" w:type="dxa"/>
            <w:shd w:val="clear" w:color="auto" w:fill="auto"/>
          </w:tcPr>
          <w:p w:rsidR="00C9420F" w:rsidRPr="00A04D3F" w:rsidRDefault="00C9420F" w:rsidP="00663676">
            <w:pPr>
              <w:spacing w:line="276" w:lineRule="auto"/>
              <w:rPr>
                <w:rFonts w:ascii="Times New Roman" w:hAnsi="Times New Roman" w:cs="Times New Roman"/>
                <w:lang w:val="en-GB"/>
              </w:rPr>
            </w:pPr>
          </w:p>
        </w:tc>
        <w:tc>
          <w:tcPr>
            <w:tcW w:w="2899" w:type="dxa"/>
            <w:shd w:val="clear" w:color="auto" w:fill="auto"/>
          </w:tcPr>
          <w:p w:rsidR="00C9420F" w:rsidRPr="00A04D3F" w:rsidRDefault="0000121C"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1-3 days</w:t>
            </w:r>
          </w:p>
        </w:tc>
        <w:tc>
          <w:tcPr>
            <w:tcW w:w="1746" w:type="dxa"/>
            <w:shd w:val="clear" w:color="auto" w:fill="auto"/>
          </w:tcPr>
          <w:p w:rsidR="00C9420F" w:rsidRPr="00A04D3F" w:rsidRDefault="0000121C"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18</w:t>
            </w:r>
          </w:p>
        </w:tc>
        <w:tc>
          <w:tcPr>
            <w:tcW w:w="1460" w:type="dxa"/>
            <w:shd w:val="clear" w:color="auto" w:fill="auto"/>
          </w:tcPr>
          <w:p w:rsidR="00C9420F" w:rsidRPr="00A04D3F" w:rsidRDefault="0000121C"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42.86%</w:t>
            </w:r>
          </w:p>
        </w:tc>
        <w:tc>
          <w:tcPr>
            <w:tcW w:w="1447" w:type="dxa"/>
            <w:shd w:val="clear" w:color="auto" w:fill="auto"/>
          </w:tcPr>
          <w:p w:rsidR="00C9420F" w:rsidRPr="00A04D3F" w:rsidRDefault="0000121C"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42.86</w:t>
            </w:r>
          </w:p>
        </w:tc>
        <w:tc>
          <w:tcPr>
            <w:tcW w:w="1917" w:type="dxa"/>
            <w:shd w:val="clear" w:color="auto" w:fill="auto"/>
          </w:tcPr>
          <w:p w:rsidR="00C9420F" w:rsidRPr="00A04D3F" w:rsidRDefault="0000121C"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Agreed</w:t>
            </w:r>
          </w:p>
        </w:tc>
      </w:tr>
      <w:tr w:rsidR="00C9420F" w:rsidRPr="00A04D3F" w:rsidTr="000E5D09">
        <w:trPr>
          <w:trHeight w:val="314"/>
        </w:trPr>
        <w:tc>
          <w:tcPr>
            <w:cnfStyle w:val="001000000000"/>
            <w:tcW w:w="588" w:type="dxa"/>
            <w:shd w:val="clear" w:color="auto" w:fill="auto"/>
          </w:tcPr>
          <w:p w:rsidR="00C9420F" w:rsidRPr="00A04D3F" w:rsidRDefault="00C9420F" w:rsidP="00663676">
            <w:pPr>
              <w:spacing w:line="276" w:lineRule="auto"/>
              <w:rPr>
                <w:rFonts w:ascii="Times New Roman" w:hAnsi="Times New Roman" w:cs="Times New Roman"/>
                <w:lang w:val="en-GB"/>
              </w:rPr>
            </w:pPr>
          </w:p>
        </w:tc>
        <w:tc>
          <w:tcPr>
            <w:tcW w:w="2899" w:type="dxa"/>
            <w:shd w:val="clear" w:color="auto" w:fill="auto"/>
          </w:tcPr>
          <w:p w:rsidR="00C9420F" w:rsidRPr="00A04D3F" w:rsidRDefault="0000121C"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1 week</w:t>
            </w:r>
          </w:p>
        </w:tc>
        <w:tc>
          <w:tcPr>
            <w:tcW w:w="1746" w:type="dxa"/>
            <w:shd w:val="clear" w:color="auto" w:fill="auto"/>
          </w:tcPr>
          <w:p w:rsidR="00C9420F" w:rsidRPr="00A04D3F" w:rsidRDefault="0000121C"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16</w:t>
            </w:r>
          </w:p>
        </w:tc>
        <w:tc>
          <w:tcPr>
            <w:tcW w:w="1460" w:type="dxa"/>
            <w:shd w:val="clear" w:color="auto" w:fill="auto"/>
          </w:tcPr>
          <w:p w:rsidR="00C9420F" w:rsidRPr="00A04D3F" w:rsidRDefault="0000121C"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38.10%</w:t>
            </w:r>
          </w:p>
        </w:tc>
        <w:tc>
          <w:tcPr>
            <w:tcW w:w="1447" w:type="dxa"/>
            <w:shd w:val="clear" w:color="auto" w:fill="auto"/>
          </w:tcPr>
          <w:p w:rsidR="00C9420F" w:rsidRPr="00A04D3F" w:rsidRDefault="0000121C"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38.10</w:t>
            </w:r>
          </w:p>
        </w:tc>
        <w:tc>
          <w:tcPr>
            <w:tcW w:w="1917" w:type="dxa"/>
            <w:shd w:val="clear" w:color="auto" w:fill="auto"/>
          </w:tcPr>
          <w:p w:rsidR="00C9420F" w:rsidRPr="00A04D3F" w:rsidRDefault="0000121C"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Agreed</w:t>
            </w:r>
          </w:p>
        </w:tc>
      </w:tr>
      <w:tr w:rsidR="00C9420F" w:rsidRPr="00A04D3F" w:rsidTr="000E5D09">
        <w:trPr>
          <w:cnfStyle w:val="000000100000"/>
          <w:trHeight w:val="325"/>
        </w:trPr>
        <w:tc>
          <w:tcPr>
            <w:cnfStyle w:val="001000000000"/>
            <w:tcW w:w="588" w:type="dxa"/>
            <w:shd w:val="clear" w:color="auto" w:fill="auto"/>
          </w:tcPr>
          <w:p w:rsidR="00C9420F" w:rsidRPr="00A04D3F" w:rsidRDefault="00C9420F" w:rsidP="00663676">
            <w:pPr>
              <w:spacing w:line="276" w:lineRule="auto"/>
              <w:rPr>
                <w:rFonts w:ascii="Times New Roman" w:hAnsi="Times New Roman" w:cs="Times New Roman"/>
                <w:lang w:val="en-GB"/>
              </w:rPr>
            </w:pPr>
          </w:p>
        </w:tc>
        <w:tc>
          <w:tcPr>
            <w:tcW w:w="2899" w:type="dxa"/>
            <w:shd w:val="clear" w:color="auto" w:fill="auto"/>
          </w:tcPr>
          <w:p w:rsidR="00C9420F" w:rsidRPr="00A04D3F" w:rsidRDefault="0000121C"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More than 1 week</w:t>
            </w:r>
          </w:p>
        </w:tc>
        <w:tc>
          <w:tcPr>
            <w:tcW w:w="1746" w:type="dxa"/>
            <w:shd w:val="clear" w:color="auto" w:fill="auto"/>
          </w:tcPr>
          <w:p w:rsidR="00C9420F" w:rsidRPr="00A04D3F" w:rsidRDefault="0000121C"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3</w:t>
            </w:r>
          </w:p>
        </w:tc>
        <w:tc>
          <w:tcPr>
            <w:tcW w:w="1460" w:type="dxa"/>
            <w:shd w:val="clear" w:color="auto" w:fill="auto"/>
          </w:tcPr>
          <w:p w:rsidR="00C9420F" w:rsidRPr="00A04D3F" w:rsidRDefault="0000121C"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7.14%</w:t>
            </w:r>
          </w:p>
        </w:tc>
        <w:tc>
          <w:tcPr>
            <w:tcW w:w="1447" w:type="dxa"/>
            <w:shd w:val="clear" w:color="auto" w:fill="auto"/>
          </w:tcPr>
          <w:p w:rsidR="00C9420F" w:rsidRPr="00A04D3F" w:rsidRDefault="0000121C"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7.14</w:t>
            </w:r>
          </w:p>
        </w:tc>
        <w:tc>
          <w:tcPr>
            <w:tcW w:w="1917" w:type="dxa"/>
            <w:shd w:val="clear" w:color="auto" w:fill="auto"/>
          </w:tcPr>
          <w:p w:rsidR="00C9420F" w:rsidRPr="00A04D3F" w:rsidRDefault="0000121C" w:rsidP="00663676">
            <w:pPr>
              <w:spacing w:line="276" w:lineRule="auto"/>
              <w:cnfStyle w:val="000000100000"/>
              <w:rPr>
                <w:rFonts w:ascii="Times New Roman" w:hAnsi="Times New Roman" w:cs="Times New Roman"/>
                <w:lang w:val="en-GB"/>
              </w:rPr>
            </w:pPr>
            <w:r w:rsidRPr="00A04D3F">
              <w:rPr>
                <w:rFonts w:ascii="Times New Roman" w:hAnsi="Times New Roman" w:cs="Times New Roman"/>
                <w:lang w:val="en-GB"/>
              </w:rPr>
              <w:t>Not agreed</w:t>
            </w:r>
          </w:p>
        </w:tc>
      </w:tr>
      <w:tr w:rsidR="00C9420F" w:rsidRPr="00A04D3F" w:rsidTr="000E5D09">
        <w:trPr>
          <w:trHeight w:val="325"/>
        </w:trPr>
        <w:tc>
          <w:tcPr>
            <w:cnfStyle w:val="001000000000"/>
            <w:tcW w:w="588" w:type="dxa"/>
          </w:tcPr>
          <w:p w:rsidR="00C9420F" w:rsidRPr="00A04D3F" w:rsidRDefault="00C9420F" w:rsidP="00663676">
            <w:pPr>
              <w:spacing w:line="276" w:lineRule="auto"/>
              <w:rPr>
                <w:rFonts w:ascii="Times New Roman" w:hAnsi="Times New Roman" w:cs="Times New Roman"/>
                <w:lang w:val="en-GB"/>
              </w:rPr>
            </w:pPr>
          </w:p>
        </w:tc>
        <w:tc>
          <w:tcPr>
            <w:tcW w:w="2899" w:type="dxa"/>
          </w:tcPr>
          <w:p w:rsidR="00C9420F" w:rsidRPr="00A04D3F" w:rsidRDefault="00C9420F" w:rsidP="00663676">
            <w:pPr>
              <w:spacing w:line="276" w:lineRule="auto"/>
              <w:cnfStyle w:val="000000000000"/>
              <w:rPr>
                <w:rFonts w:ascii="Times New Roman" w:hAnsi="Times New Roman" w:cs="Times New Roman"/>
                <w:lang w:val="en-GB"/>
              </w:rPr>
            </w:pPr>
          </w:p>
        </w:tc>
        <w:tc>
          <w:tcPr>
            <w:tcW w:w="1746" w:type="dxa"/>
          </w:tcPr>
          <w:p w:rsidR="00C9420F" w:rsidRPr="00A04D3F" w:rsidRDefault="0000121C"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42</w:t>
            </w:r>
          </w:p>
        </w:tc>
        <w:tc>
          <w:tcPr>
            <w:tcW w:w="1460" w:type="dxa"/>
          </w:tcPr>
          <w:p w:rsidR="00C9420F" w:rsidRPr="00A04D3F" w:rsidRDefault="0000121C" w:rsidP="00663676">
            <w:pPr>
              <w:spacing w:line="276" w:lineRule="auto"/>
              <w:cnfStyle w:val="000000000000"/>
              <w:rPr>
                <w:rFonts w:ascii="Times New Roman" w:hAnsi="Times New Roman" w:cs="Times New Roman"/>
                <w:lang w:val="en-GB"/>
              </w:rPr>
            </w:pPr>
            <w:r w:rsidRPr="00A04D3F">
              <w:rPr>
                <w:rFonts w:ascii="Times New Roman" w:hAnsi="Times New Roman" w:cs="Times New Roman"/>
                <w:lang w:val="en-GB"/>
              </w:rPr>
              <w:t>100</w:t>
            </w:r>
          </w:p>
        </w:tc>
        <w:tc>
          <w:tcPr>
            <w:tcW w:w="1447" w:type="dxa"/>
          </w:tcPr>
          <w:p w:rsidR="00C9420F" w:rsidRPr="00A04D3F" w:rsidRDefault="00C9420F" w:rsidP="00663676">
            <w:pPr>
              <w:spacing w:line="276" w:lineRule="auto"/>
              <w:cnfStyle w:val="000000000000"/>
              <w:rPr>
                <w:rFonts w:ascii="Times New Roman" w:hAnsi="Times New Roman" w:cs="Times New Roman"/>
                <w:lang w:val="en-GB"/>
              </w:rPr>
            </w:pPr>
          </w:p>
        </w:tc>
        <w:tc>
          <w:tcPr>
            <w:tcW w:w="1917" w:type="dxa"/>
          </w:tcPr>
          <w:p w:rsidR="00C9420F" w:rsidRPr="00A04D3F" w:rsidRDefault="00C9420F" w:rsidP="00663676">
            <w:pPr>
              <w:spacing w:line="276" w:lineRule="auto"/>
              <w:cnfStyle w:val="000000000000"/>
              <w:rPr>
                <w:rFonts w:ascii="Times New Roman" w:hAnsi="Times New Roman" w:cs="Times New Roman"/>
                <w:lang w:val="en-GB"/>
              </w:rPr>
            </w:pPr>
          </w:p>
        </w:tc>
      </w:tr>
    </w:tbl>
    <w:p w:rsidR="00F12FFB" w:rsidRDefault="00FA1A75" w:rsidP="00427E96">
      <w:pPr>
        <w:spacing w:after="0" w:line="276" w:lineRule="auto"/>
        <w:rPr>
          <w:rFonts w:ascii="Times New Roman" w:hAnsi="Times New Roman" w:cs="Times New Roman"/>
          <w:b/>
          <w:lang w:val="en-GB"/>
        </w:rPr>
      </w:pPr>
      <w:r w:rsidRPr="00A04D3F">
        <w:rPr>
          <w:rFonts w:ascii="Times New Roman" w:hAnsi="Times New Roman" w:cs="Times New Roman"/>
          <w:lang w:val="en-GB"/>
        </w:rPr>
        <w:t>*</w:t>
      </w:r>
      <w:r w:rsidRPr="00A04D3F">
        <w:rPr>
          <w:rFonts w:ascii="Times New Roman" w:hAnsi="Times New Roman" w:cs="Times New Roman"/>
          <w:b/>
          <w:lang w:val="en-GB"/>
        </w:rPr>
        <w:t>Multiple options (more than one answer taken)</w:t>
      </w:r>
    </w:p>
    <w:p w:rsidR="00427E96" w:rsidRPr="00A04D3F" w:rsidRDefault="00427E96" w:rsidP="00427E96">
      <w:pPr>
        <w:spacing w:after="0" w:line="276" w:lineRule="auto"/>
        <w:rPr>
          <w:rFonts w:ascii="Times New Roman" w:hAnsi="Times New Roman" w:cs="Times New Roman"/>
          <w:lang w:val="en-GB"/>
        </w:rPr>
      </w:pPr>
    </w:p>
    <w:p w:rsidR="00576FAD" w:rsidRDefault="007355AD" w:rsidP="00576FAD">
      <w:pPr>
        <w:spacing w:line="480" w:lineRule="auto"/>
        <w:ind w:firstLine="720"/>
        <w:jc w:val="both"/>
        <w:rPr>
          <w:rFonts w:ascii="Times New Roman" w:hAnsi="Times New Roman" w:cs="Times New Roman"/>
          <w:lang w:val="en-GB"/>
        </w:rPr>
      </w:pPr>
      <w:r>
        <w:rPr>
          <w:rFonts w:ascii="Times New Roman" w:hAnsi="Times New Roman" w:cs="Times New Roman"/>
          <w:lang w:val="en-GB"/>
        </w:rPr>
        <w:t xml:space="preserve">Table 1 shows the frequency and percentage of staff training and development program available in FCE(T) Akoka library. The analysis shows that out of 6 staff training and development available, only 2 are available. They include conference (38.10%) and </w:t>
      </w:r>
      <w:r>
        <w:rPr>
          <w:rFonts w:ascii="Times New Roman" w:hAnsi="Times New Roman" w:cs="Times New Roman"/>
          <w:lang w:val="en-GB"/>
        </w:rPr>
        <w:lastRenderedPageBreak/>
        <w:t xml:space="preserve">seminar (28.57%). </w:t>
      </w:r>
      <w:r w:rsidR="00817F77">
        <w:rPr>
          <w:rFonts w:ascii="Times New Roman" w:hAnsi="Times New Roman" w:cs="Times New Roman"/>
          <w:lang w:val="en-GB"/>
        </w:rPr>
        <w:t>Also,</w:t>
      </w:r>
      <w:r>
        <w:rPr>
          <w:rFonts w:ascii="Times New Roman" w:hAnsi="Times New Roman" w:cs="Times New Roman"/>
          <w:lang w:val="en-GB"/>
        </w:rPr>
        <w:t xml:space="preserve"> staff training and development programs are being carried out quarterly (21.43%) and annually (60.71%) with a duration of 1-3 days (42.86%) and 1 week (38.10%).</w:t>
      </w:r>
    </w:p>
    <w:p w:rsidR="007355AD" w:rsidRDefault="007355AD" w:rsidP="00576FAD">
      <w:pPr>
        <w:spacing w:line="480" w:lineRule="auto"/>
        <w:jc w:val="both"/>
        <w:rPr>
          <w:rFonts w:ascii="Times New Roman" w:hAnsi="Times New Roman" w:cs="Times New Roman"/>
          <w:lang w:val="en-GB"/>
        </w:rPr>
      </w:pPr>
      <w:r w:rsidRPr="007355AD">
        <w:rPr>
          <w:rFonts w:ascii="Times New Roman" w:hAnsi="Times New Roman" w:cs="Times New Roman"/>
          <w:b/>
          <w:bCs/>
          <w:lang w:val="en-GB"/>
        </w:rPr>
        <w:t>Research Question 2</w:t>
      </w:r>
      <w:r>
        <w:rPr>
          <w:rFonts w:ascii="Times New Roman" w:hAnsi="Times New Roman" w:cs="Times New Roman"/>
          <w:b/>
          <w:bCs/>
          <w:lang w:val="en-GB"/>
        </w:rPr>
        <w:t xml:space="preserve">: </w:t>
      </w:r>
      <w:r w:rsidRPr="007355AD">
        <w:rPr>
          <w:rFonts w:ascii="Times New Roman" w:hAnsi="Times New Roman" w:cs="Times New Roman"/>
          <w:lang w:val="en-GB"/>
        </w:rPr>
        <w:t>T</w:t>
      </w:r>
      <w:r>
        <w:rPr>
          <w:rFonts w:ascii="Times New Roman" w:hAnsi="Times New Roman" w:cs="Times New Roman"/>
          <w:lang w:val="en-GB"/>
        </w:rPr>
        <w:t>o what extent do librarians and non-teaching staff in FCE(T) Akoka library benefit from staff training and development?</w:t>
      </w:r>
    </w:p>
    <w:p w:rsidR="007355AD" w:rsidRPr="00C4297C" w:rsidRDefault="007355AD" w:rsidP="001A27F5">
      <w:pPr>
        <w:spacing w:line="480" w:lineRule="auto"/>
        <w:jc w:val="both"/>
        <w:rPr>
          <w:rFonts w:ascii="Times New Roman" w:hAnsi="Times New Roman" w:cs="Times New Roman"/>
          <w:b/>
          <w:lang w:val="en-GB"/>
        </w:rPr>
      </w:pPr>
      <w:r w:rsidRPr="00C4297C">
        <w:rPr>
          <w:rFonts w:ascii="Times New Roman" w:hAnsi="Times New Roman" w:cs="Times New Roman"/>
          <w:b/>
          <w:lang w:val="en-GB"/>
        </w:rPr>
        <w:t>Table 2: Perceived benefits of training programs</w:t>
      </w:r>
    </w:p>
    <w:tbl>
      <w:tblPr>
        <w:tblStyle w:val="ListTable6Colorful"/>
        <w:tblW w:w="9971" w:type="dxa"/>
        <w:tblLook w:val="04A0"/>
      </w:tblPr>
      <w:tblGrid>
        <w:gridCol w:w="651"/>
        <w:gridCol w:w="1448"/>
        <w:gridCol w:w="1050"/>
        <w:gridCol w:w="1643"/>
        <w:gridCol w:w="1243"/>
        <w:gridCol w:w="1402"/>
        <w:gridCol w:w="1241"/>
        <w:gridCol w:w="1293"/>
      </w:tblGrid>
      <w:tr w:rsidR="002838F3" w:rsidTr="000E5D09">
        <w:trPr>
          <w:cnfStyle w:val="100000000000"/>
          <w:trHeight w:val="1000"/>
        </w:trPr>
        <w:tc>
          <w:tcPr>
            <w:cnfStyle w:val="001000000000"/>
            <w:tcW w:w="651" w:type="dxa"/>
          </w:tcPr>
          <w:p w:rsidR="002838F3" w:rsidRDefault="002838F3" w:rsidP="007D0145">
            <w:pPr>
              <w:spacing w:line="276" w:lineRule="auto"/>
              <w:rPr>
                <w:rFonts w:ascii="Times New Roman" w:hAnsi="Times New Roman" w:cs="Times New Roman"/>
                <w:lang w:val="en-GB"/>
              </w:rPr>
            </w:pPr>
          </w:p>
        </w:tc>
        <w:tc>
          <w:tcPr>
            <w:tcW w:w="9320" w:type="dxa"/>
            <w:gridSpan w:val="7"/>
          </w:tcPr>
          <w:p w:rsidR="002838F3" w:rsidRDefault="002838F3" w:rsidP="007D0145">
            <w:pPr>
              <w:spacing w:line="276" w:lineRule="auto"/>
              <w:cnfStyle w:val="100000000000"/>
              <w:rPr>
                <w:rFonts w:ascii="Times New Roman" w:hAnsi="Times New Roman" w:cs="Times New Roman"/>
                <w:lang w:val="en-GB"/>
              </w:rPr>
            </w:pPr>
            <w:r>
              <w:rPr>
                <w:rFonts w:ascii="Times New Roman" w:hAnsi="Times New Roman" w:cs="Times New Roman"/>
                <w:lang w:val="en-GB"/>
              </w:rPr>
              <w:t>Statement: To what extent have the training programs improved your job performance? (Not significantly 1, Slightly Significant 2, Moderately significant 3, Very significant 4, Highly significant 5)</w:t>
            </w:r>
          </w:p>
        </w:tc>
      </w:tr>
      <w:tr w:rsidR="002838F3" w:rsidTr="000E5D09">
        <w:trPr>
          <w:cnfStyle w:val="000000100000"/>
          <w:trHeight w:val="995"/>
        </w:trPr>
        <w:tc>
          <w:tcPr>
            <w:cnfStyle w:val="001000000000"/>
            <w:tcW w:w="651" w:type="dxa"/>
            <w:shd w:val="clear" w:color="auto" w:fill="auto"/>
          </w:tcPr>
          <w:p w:rsidR="002838F3" w:rsidRDefault="002838F3" w:rsidP="007D0145">
            <w:pPr>
              <w:spacing w:line="276" w:lineRule="auto"/>
              <w:rPr>
                <w:rFonts w:ascii="Times New Roman" w:hAnsi="Times New Roman" w:cs="Times New Roman"/>
                <w:lang w:val="en-GB"/>
              </w:rPr>
            </w:pPr>
            <w:r>
              <w:rPr>
                <w:rFonts w:ascii="Times New Roman" w:hAnsi="Times New Roman" w:cs="Times New Roman"/>
                <w:lang w:val="en-GB"/>
              </w:rPr>
              <w:t>2.1</w:t>
            </w:r>
          </w:p>
        </w:tc>
        <w:tc>
          <w:tcPr>
            <w:tcW w:w="1448" w:type="dxa"/>
            <w:shd w:val="clear" w:color="auto" w:fill="auto"/>
          </w:tcPr>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1</w:t>
            </w:r>
          </w:p>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NS</w:t>
            </w:r>
          </w:p>
        </w:tc>
        <w:tc>
          <w:tcPr>
            <w:tcW w:w="1050" w:type="dxa"/>
            <w:shd w:val="clear" w:color="auto" w:fill="auto"/>
          </w:tcPr>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2</w:t>
            </w:r>
          </w:p>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SS</w:t>
            </w:r>
          </w:p>
        </w:tc>
        <w:tc>
          <w:tcPr>
            <w:tcW w:w="1643" w:type="dxa"/>
            <w:shd w:val="clear" w:color="auto" w:fill="auto"/>
          </w:tcPr>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3</w:t>
            </w:r>
          </w:p>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MS</w:t>
            </w:r>
          </w:p>
        </w:tc>
        <w:tc>
          <w:tcPr>
            <w:tcW w:w="1243" w:type="dxa"/>
            <w:shd w:val="clear" w:color="auto" w:fill="auto"/>
          </w:tcPr>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4</w:t>
            </w:r>
          </w:p>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VS</w:t>
            </w:r>
          </w:p>
        </w:tc>
        <w:tc>
          <w:tcPr>
            <w:tcW w:w="1402" w:type="dxa"/>
            <w:shd w:val="clear" w:color="auto" w:fill="auto"/>
          </w:tcPr>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5</w:t>
            </w:r>
          </w:p>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HS</w:t>
            </w:r>
          </w:p>
        </w:tc>
        <w:tc>
          <w:tcPr>
            <w:tcW w:w="1241" w:type="dxa"/>
            <w:shd w:val="clear" w:color="auto" w:fill="auto"/>
          </w:tcPr>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Mean</w:t>
            </w:r>
          </w:p>
        </w:tc>
        <w:tc>
          <w:tcPr>
            <w:tcW w:w="1289" w:type="dxa"/>
            <w:shd w:val="clear" w:color="auto" w:fill="auto"/>
          </w:tcPr>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Remark</w:t>
            </w:r>
          </w:p>
        </w:tc>
      </w:tr>
      <w:tr w:rsidR="008452D1" w:rsidTr="000E5D09">
        <w:trPr>
          <w:trHeight w:val="336"/>
        </w:trPr>
        <w:tc>
          <w:tcPr>
            <w:cnfStyle w:val="001000000000"/>
            <w:tcW w:w="651" w:type="dxa"/>
            <w:shd w:val="clear" w:color="auto" w:fill="auto"/>
          </w:tcPr>
          <w:p w:rsidR="008452D1" w:rsidRDefault="008452D1" w:rsidP="007D0145">
            <w:pPr>
              <w:spacing w:line="276" w:lineRule="auto"/>
              <w:rPr>
                <w:rFonts w:ascii="Times New Roman" w:hAnsi="Times New Roman" w:cs="Times New Roman"/>
                <w:lang w:val="en-GB"/>
              </w:rPr>
            </w:pPr>
          </w:p>
        </w:tc>
        <w:tc>
          <w:tcPr>
            <w:tcW w:w="1448" w:type="dxa"/>
            <w:vMerge w:val="restart"/>
            <w:shd w:val="clear" w:color="auto" w:fill="auto"/>
          </w:tcPr>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1</w:t>
            </w:r>
          </w:p>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5%</w:t>
            </w:r>
          </w:p>
        </w:tc>
        <w:tc>
          <w:tcPr>
            <w:tcW w:w="1050" w:type="dxa"/>
            <w:vMerge w:val="restart"/>
            <w:shd w:val="clear" w:color="auto" w:fill="auto"/>
          </w:tcPr>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2</w:t>
            </w:r>
          </w:p>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10%</w:t>
            </w:r>
          </w:p>
        </w:tc>
        <w:tc>
          <w:tcPr>
            <w:tcW w:w="1643" w:type="dxa"/>
            <w:vMerge w:val="restart"/>
            <w:shd w:val="clear" w:color="auto" w:fill="auto"/>
          </w:tcPr>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6</w:t>
            </w:r>
          </w:p>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30%</w:t>
            </w:r>
          </w:p>
        </w:tc>
        <w:tc>
          <w:tcPr>
            <w:tcW w:w="1243" w:type="dxa"/>
            <w:vMerge w:val="restart"/>
            <w:shd w:val="clear" w:color="auto" w:fill="auto"/>
          </w:tcPr>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7</w:t>
            </w:r>
          </w:p>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35%</w:t>
            </w:r>
          </w:p>
        </w:tc>
        <w:tc>
          <w:tcPr>
            <w:tcW w:w="1402" w:type="dxa"/>
            <w:vMerge w:val="restart"/>
            <w:shd w:val="clear" w:color="auto" w:fill="auto"/>
          </w:tcPr>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4</w:t>
            </w:r>
          </w:p>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20%</w:t>
            </w:r>
          </w:p>
        </w:tc>
        <w:tc>
          <w:tcPr>
            <w:tcW w:w="1241" w:type="dxa"/>
            <w:vMerge w:val="restart"/>
            <w:shd w:val="clear" w:color="auto" w:fill="auto"/>
          </w:tcPr>
          <w:p w:rsidR="008452D1" w:rsidRDefault="008452D1" w:rsidP="007D0145">
            <w:pPr>
              <w:spacing w:line="276" w:lineRule="auto"/>
              <w:cnfStyle w:val="000000000000"/>
              <w:rPr>
                <w:rFonts w:ascii="Times New Roman" w:hAnsi="Times New Roman" w:cs="Times New Roman"/>
                <w:lang w:val="en-GB"/>
              </w:rPr>
            </w:pPr>
          </w:p>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3.55</w:t>
            </w:r>
          </w:p>
        </w:tc>
        <w:tc>
          <w:tcPr>
            <w:tcW w:w="1289" w:type="dxa"/>
            <w:vMerge w:val="restart"/>
            <w:shd w:val="clear" w:color="auto" w:fill="auto"/>
          </w:tcPr>
          <w:p w:rsidR="008452D1" w:rsidRDefault="008452D1" w:rsidP="007D0145">
            <w:pPr>
              <w:spacing w:line="276" w:lineRule="auto"/>
              <w:cnfStyle w:val="000000000000"/>
              <w:rPr>
                <w:rFonts w:ascii="Times New Roman" w:hAnsi="Times New Roman" w:cs="Times New Roman"/>
                <w:lang w:val="en-GB"/>
              </w:rPr>
            </w:pPr>
          </w:p>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Average</w:t>
            </w:r>
          </w:p>
          <w:p w:rsidR="000E5D09" w:rsidRDefault="000E5D09" w:rsidP="007D0145">
            <w:pPr>
              <w:spacing w:line="276" w:lineRule="auto"/>
              <w:cnfStyle w:val="000000000000"/>
              <w:rPr>
                <w:rFonts w:ascii="Times New Roman" w:hAnsi="Times New Roman" w:cs="Times New Roman"/>
                <w:lang w:val="en-GB"/>
              </w:rPr>
            </w:pPr>
          </w:p>
        </w:tc>
      </w:tr>
      <w:tr w:rsidR="008452D1" w:rsidTr="000E5D09">
        <w:trPr>
          <w:cnfStyle w:val="000000100000"/>
          <w:trHeight w:val="260"/>
        </w:trPr>
        <w:tc>
          <w:tcPr>
            <w:cnfStyle w:val="001000000000"/>
            <w:tcW w:w="651" w:type="dxa"/>
            <w:shd w:val="clear" w:color="auto" w:fill="auto"/>
          </w:tcPr>
          <w:p w:rsidR="008452D1" w:rsidRDefault="008452D1" w:rsidP="007D0145">
            <w:pPr>
              <w:spacing w:line="276" w:lineRule="auto"/>
              <w:rPr>
                <w:rFonts w:ascii="Times New Roman" w:hAnsi="Times New Roman" w:cs="Times New Roman"/>
                <w:lang w:val="en-GB"/>
              </w:rPr>
            </w:pPr>
          </w:p>
        </w:tc>
        <w:tc>
          <w:tcPr>
            <w:tcW w:w="1448" w:type="dxa"/>
            <w:vMerge/>
            <w:shd w:val="clear" w:color="auto" w:fill="auto"/>
          </w:tcPr>
          <w:p w:rsidR="008452D1" w:rsidRDefault="008452D1" w:rsidP="007D0145">
            <w:pPr>
              <w:spacing w:line="276" w:lineRule="auto"/>
              <w:cnfStyle w:val="000000100000"/>
              <w:rPr>
                <w:rFonts w:ascii="Times New Roman" w:hAnsi="Times New Roman" w:cs="Times New Roman"/>
                <w:lang w:val="en-GB"/>
              </w:rPr>
            </w:pPr>
          </w:p>
        </w:tc>
        <w:tc>
          <w:tcPr>
            <w:tcW w:w="1050" w:type="dxa"/>
            <w:vMerge/>
            <w:shd w:val="clear" w:color="auto" w:fill="auto"/>
          </w:tcPr>
          <w:p w:rsidR="008452D1" w:rsidRDefault="008452D1" w:rsidP="007D0145">
            <w:pPr>
              <w:spacing w:line="276" w:lineRule="auto"/>
              <w:cnfStyle w:val="000000100000"/>
              <w:rPr>
                <w:rFonts w:ascii="Times New Roman" w:hAnsi="Times New Roman" w:cs="Times New Roman"/>
                <w:lang w:val="en-GB"/>
              </w:rPr>
            </w:pPr>
          </w:p>
        </w:tc>
        <w:tc>
          <w:tcPr>
            <w:tcW w:w="1643" w:type="dxa"/>
            <w:vMerge/>
            <w:shd w:val="clear" w:color="auto" w:fill="auto"/>
          </w:tcPr>
          <w:p w:rsidR="008452D1" w:rsidRDefault="008452D1" w:rsidP="007D0145">
            <w:pPr>
              <w:spacing w:line="276" w:lineRule="auto"/>
              <w:cnfStyle w:val="000000100000"/>
              <w:rPr>
                <w:rFonts w:ascii="Times New Roman" w:hAnsi="Times New Roman" w:cs="Times New Roman"/>
                <w:lang w:val="en-GB"/>
              </w:rPr>
            </w:pPr>
          </w:p>
        </w:tc>
        <w:tc>
          <w:tcPr>
            <w:tcW w:w="1243" w:type="dxa"/>
            <w:vMerge/>
            <w:shd w:val="clear" w:color="auto" w:fill="auto"/>
          </w:tcPr>
          <w:p w:rsidR="008452D1" w:rsidRDefault="008452D1" w:rsidP="007D0145">
            <w:pPr>
              <w:spacing w:line="276" w:lineRule="auto"/>
              <w:cnfStyle w:val="000000100000"/>
              <w:rPr>
                <w:rFonts w:ascii="Times New Roman" w:hAnsi="Times New Roman" w:cs="Times New Roman"/>
                <w:lang w:val="en-GB"/>
              </w:rPr>
            </w:pPr>
          </w:p>
        </w:tc>
        <w:tc>
          <w:tcPr>
            <w:tcW w:w="1402" w:type="dxa"/>
            <w:vMerge/>
            <w:shd w:val="clear" w:color="auto" w:fill="auto"/>
          </w:tcPr>
          <w:p w:rsidR="008452D1" w:rsidRDefault="008452D1" w:rsidP="007D0145">
            <w:pPr>
              <w:spacing w:line="276" w:lineRule="auto"/>
              <w:cnfStyle w:val="000000100000"/>
              <w:rPr>
                <w:rFonts w:ascii="Times New Roman" w:hAnsi="Times New Roman" w:cs="Times New Roman"/>
                <w:lang w:val="en-GB"/>
              </w:rPr>
            </w:pPr>
          </w:p>
        </w:tc>
        <w:tc>
          <w:tcPr>
            <w:tcW w:w="1241" w:type="dxa"/>
            <w:vMerge/>
            <w:shd w:val="clear" w:color="auto" w:fill="auto"/>
          </w:tcPr>
          <w:p w:rsidR="008452D1" w:rsidRDefault="008452D1" w:rsidP="007D0145">
            <w:pPr>
              <w:spacing w:line="276" w:lineRule="auto"/>
              <w:cnfStyle w:val="000000100000"/>
              <w:rPr>
                <w:rFonts w:ascii="Times New Roman" w:hAnsi="Times New Roman" w:cs="Times New Roman"/>
                <w:lang w:val="en-GB"/>
              </w:rPr>
            </w:pPr>
          </w:p>
        </w:tc>
        <w:tc>
          <w:tcPr>
            <w:tcW w:w="1289" w:type="dxa"/>
            <w:vMerge/>
            <w:shd w:val="clear" w:color="auto" w:fill="auto"/>
          </w:tcPr>
          <w:p w:rsidR="008452D1" w:rsidRDefault="008452D1" w:rsidP="007D0145">
            <w:pPr>
              <w:spacing w:line="276" w:lineRule="auto"/>
              <w:cnfStyle w:val="000000100000"/>
              <w:rPr>
                <w:rFonts w:ascii="Times New Roman" w:hAnsi="Times New Roman" w:cs="Times New Roman"/>
                <w:lang w:val="en-GB"/>
              </w:rPr>
            </w:pPr>
          </w:p>
        </w:tc>
      </w:tr>
      <w:tr w:rsidR="002838F3" w:rsidTr="000E5D09">
        <w:trPr>
          <w:trHeight w:val="1000"/>
        </w:trPr>
        <w:tc>
          <w:tcPr>
            <w:cnfStyle w:val="001000000000"/>
            <w:tcW w:w="651" w:type="dxa"/>
            <w:shd w:val="clear" w:color="auto" w:fill="auto"/>
          </w:tcPr>
          <w:p w:rsidR="002838F3" w:rsidRDefault="002838F3" w:rsidP="007D0145">
            <w:pPr>
              <w:spacing w:line="276" w:lineRule="auto"/>
              <w:rPr>
                <w:rFonts w:ascii="Times New Roman" w:hAnsi="Times New Roman" w:cs="Times New Roman"/>
                <w:lang w:val="en-GB"/>
              </w:rPr>
            </w:pPr>
          </w:p>
        </w:tc>
        <w:tc>
          <w:tcPr>
            <w:tcW w:w="9320" w:type="dxa"/>
            <w:gridSpan w:val="7"/>
            <w:shd w:val="clear" w:color="auto" w:fill="auto"/>
          </w:tcPr>
          <w:p w:rsidR="002838F3" w:rsidRDefault="002838F3" w:rsidP="007D0145">
            <w:pPr>
              <w:spacing w:line="276" w:lineRule="auto"/>
              <w:cnfStyle w:val="000000000000"/>
              <w:rPr>
                <w:rFonts w:ascii="Times New Roman" w:hAnsi="Times New Roman" w:cs="Times New Roman"/>
                <w:lang w:val="en-GB"/>
              </w:rPr>
            </w:pPr>
            <w:r w:rsidRPr="00C40B60">
              <w:rPr>
                <w:rFonts w:ascii="Times New Roman" w:hAnsi="Times New Roman" w:cs="Times New Roman"/>
                <w:b/>
                <w:bCs/>
                <w:lang w:val="en-GB"/>
              </w:rPr>
              <w:t>Statement:</w:t>
            </w:r>
            <w:r>
              <w:rPr>
                <w:rFonts w:ascii="Times New Roman" w:hAnsi="Times New Roman" w:cs="Times New Roman"/>
                <w:lang w:val="en-GB"/>
              </w:rPr>
              <w:t xml:space="preserve"> </w:t>
            </w:r>
            <w:r w:rsidRPr="00C40B60">
              <w:rPr>
                <w:rFonts w:ascii="Times New Roman" w:hAnsi="Times New Roman" w:cs="Times New Roman"/>
                <w:b/>
                <w:bCs/>
                <w:lang w:val="en-GB"/>
              </w:rPr>
              <w:t xml:space="preserve">How relevant are the training programs to your current job responsibilities? (Not relevant 1, Slightly </w:t>
            </w:r>
            <w:r w:rsidR="008452D1" w:rsidRPr="00C40B60">
              <w:rPr>
                <w:rFonts w:ascii="Times New Roman" w:hAnsi="Times New Roman" w:cs="Times New Roman"/>
                <w:b/>
                <w:bCs/>
                <w:lang w:val="en-GB"/>
              </w:rPr>
              <w:t xml:space="preserve">relevant </w:t>
            </w:r>
            <w:r w:rsidRPr="00C40B60">
              <w:rPr>
                <w:rFonts w:ascii="Times New Roman" w:hAnsi="Times New Roman" w:cs="Times New Roman"/>
                <w:b/>
                <w:bCs/>
                <w:lang w:val="en-GB"/>
              </w:rPr>
              <w:t xml:space="preserve">2, Moderately </w:t>
            </w:r>
            <w:r w:rsidR="008452D1" w:rsidRPr="00C40B60">
              <w:rPr>
                <w:rFonts w:ascii="Times New Roman" w:hAnsi="Times New Roman" w:cs="Times New Roman"/>
                <w:b/>
                <w:bCs/>
                <w:lang w:val="en-GB"/>
              </w:rPr>
              <w:t>relevant</w:t>
            </w:r>
            <w:r w:rsidRPr="00C40B60">
              <w:rPr>
                <w:rFonts w:ascii="Times New Roman" w:hAnsi="Times New Roman" w:cs="Times New Roman"/>
                <w:b/>
                <w:bCs/>
                <w:lang w:val="en-GB"/>
              </w:rPr>
              <w:t xml:space="preserve"> 3, Very </w:t>
            </w:r>
            <w:r w:rsidR="008452D1" w:rsidRPr="00C40B60">
              <w:rPr>
                <w:rFonts w:ascii="Times New Roman" w:hAnsi="Times New Roman" w:cs="Times New Roman"/>
                <w:b/>
                <w:bCs/>
                <w:lang w:val="en-GB"/>
              </w:rPr>
              <w:t>relevant</w:t>
            </w:r>
            <w:r w:rsidRPr="00C40B60">
              <w:rPr>
                <w:rFonts w:ascii="Times New Roman" w:hAnsi="Times New Roman" w:cs="Times New Roman"/>
                <w:b/>
                <w:bCs/>
                <w:lang w:val="en-GB"/>
              </w:rPr>
              <w:t xml:space="preserve"> 4, Highly </w:t>
            </w:r>
            <w:r w:rsidR="008452D1" w:rsidRPr="00C40B60">
              <w:rPr>
                <w:rFonts w:ascii="Times New Roman" w:hAnsi="Times New Roman" w:cs="Times New Roman"/>
                <w:b/>
                <w:bCs/>
                <w:lang w:val="en-GB"/>
              </w:rPr>
              <w:t>relevant</w:t>
            </w:r>
            <w:r w:rsidRPr="00C40B60">
              <w:rPr>
                <w:rFonts w:ascii="Times New Roman" w:hAnsi="Times New Roman" w:cs="Times New Roman"/>
                <w:b/>
                <w:bCs/>
                <w:lang w:val="en-GB"/>
              </w:rPr>
              <w:t xml:space="preserve"> 5)</w:t>
            </w:r>
          </w:p>
        </w:tc>
      </w:tr>
      <w:tr w:rsidR="002838F3" w:rsidTr="000E5D09">
        <w:trPr>
          <w:cnfStyle w:val="000000100000"/>
          <w:trHeight w:val="662"/>
        </w:trPr>
        <w:tc>
          <w:tcPr>
            <w:cnfStyle w:val="001000000000"/>
            <w:tcW w:w="651" w:type="dxa"/>
            <w:shd w:val="clear" w:color="auto" w:fill="auto"/>
          </w:tcPr>
          <w:p w:rsidR="002838F3" w:rsidRDefault="002838F3" w:rsidP="007D0145">
            <w:pPr>
              <w:spacing w:line="276" w:lineRule="auto"/>
              <w:rPr>
                <w:rFonts w:ascii="Times New Roman" w:hAnsi="Times New Roman" w:cs="Times New Roman"/>
                <w:lang w:val="en-GB"/>
              </w:rPr>
            </w:pPr>
            <w:r>
              <w:rPr>
                <w:rFonts w:ascii="Times New Roman" w:hAnsi="Times New Roman" w:cs="Times New Roman"/>
                <w:lang w:val="en-GB"/>
              </w:rPr>
              <w:t>2.</w:t>
            </w:r>
            <w:r w:rsidR="000E5D09">
              <w:rPr>
                <w:rFonts w:ascii="Times New Roman" w:hAnsi="Times New Roman" w:cs="Times New Roman"/>
                <w:lang w:val="en-GB"/>
              </w:rPr>
              <w:t>2</w:t>
            </w:r>
          </w:p>
        </w:tc>
        <w:tc>
          <w:tcPr>
            <w:tcW w:w="1448" w:type="dxa"/>
            <w:shd w:val="clear" w:color="auto" w:fill="auto"/>
          </w:tcPr>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1</w:t>
            </w:r>
          </w:p>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NR</w:t>
            </w:r>
          </w:p>
        </w:tc>
        <w:tc>
          <w:tcPr>
            <w:tcW w:w="1050" w:type="dxa"/>
            <w:shd w:val="clear" w:color="auto" w:fill="auto"/>
          </w:tcPr>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2</w:t>
            </w:r>
          </w:p>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SR</w:t>
            </w:r>
          </w:p>
        </w:tc>
        <w:tc>
          <w:tcPr>
            <w:tcW w:w="1643" w:type="dxa"/>
            <w:shd w:val="clear" w:color="auto" w:fill="auto"/>
          </w:tcPr>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3</w:t>
            </w:r>
          </w:p>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MR</w:t>
            </w:r>
          </w:p>
        </w:tc>
        <w:tc>
          <w:tcPr>
            <w:tcW w:w="1243" w:type="dxa"/>
            <w:shd w:val="clear" w:color="auto" w:fill="auto"/>
          </w:tcPr>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4</w:t>
            </w:r>
          </w:p>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VR</w:t>
            </w:r>
          </w:p>
        </w:tc>
        <w:tc>
          <w:tcPr>
            <w:tcW w:w="1402" w:type="dxa"/>
            <w:shd w:val="clear" w:color="auto" w:fill="auto"/>
          </w:tcPr>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5</w:t>
            </w:r>
          </w:p>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HR</w:t>
            </w:r>
          </w:p>
        </w:tc>
        <w:tc>
          <w:tcPr>
            <w:tcW w:w="1241" w:type="dxa"/>
            <w:shd w:val="clear" w:color="auto" w:fill="auto"/>
          </w:tcPr>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Mean</w:t>
            </w:r>
          </w:p>
        </w:tc>
        <w:tc>
          <w:tcPr>
            <w:tcW w:w="1289" w:type="dxa"/>
            <w:shd w:val="clear" w:color="auto" w:fill="auto"/>
          </w:tcPr>
          <w:p w:rsidR="002838F3" w:rsidRDefault="002838F3" w:rsidP="007D0145">
            <w:pPr>
              <w:spacing w:line="276" w:lineRule="auto"/>
              <w:cnfStyle w:val="000000100000"/>
              <w:rPr>
                <w:rFonts w:ascii="Times New Roman" w:hAnsi="Times New Roman" w:cs="Times New Roman"/>
                <w:lang w:val="en-GB"/>
              </w:rPr>
            </w:pPr>
            <w:r>
              <w:rPr>
                <w:rFonts w:ascii="Times New Roman" w:hAnsi="Times New Roman" w:cs="Times New Roman"/>
                <w:lang w:val="en-GB"/>
              </w:rPr>
              <w:t>Remark</w:t>
            </w:r>
          </w:p>
        </w:tc>
      </w:tr>
      <w:tr w:rsidR="002838F3" w:rsidTr="000E5D09">
        <w:trPr>
          <w:trHeight w:val="662"/>
        </w:trPr>
        <w:tc>
          <w:tcPr>
            <w:cnfStyle w:val="001000000000"/>
            <w:tcW w:w="651" w:type="dxa"/>
            <w:shd w:val="clear" w:color="auto" w:fill="auto"/>
          </w:tcPr>
          <w:p w:rsidR="002838F3" w:rsidRDefault="002838F3" w:rsidP="007D0145">
            <w:pPr>
              <w:spacing w:line="276" w:lineRule="auto"/>
              <w:rPr>
                <w:rFonts w:ascii="Times New Roman" w:hAnsi="Times New Roman" w:cs="Times New Roman"/>
                <w:lang w:val="en-GB"/>
              </w:rPr>
            </w:pPr>
          </w:p>
        </w:tc>
        <w:tc>
          <w:tcPr>
            <w:tcW w:w="1448" w:type="dxa"/>
            <w:shd w:val="clear" w:color="auto" w:fill="auto"/>
          </w:tcPr>
          <w:p w:rsidR="002838F3"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0</w:t>
            </w:r>
          </w:p>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0%</w:t>
            </w:r>
          </w:p>
        </w:tc>
        <w:tc>
          <w:tcPr>
            <w:tcW w:w="1050" w:type="dxa"/>
            <w:shd w:val="clear" w:color="auto" w:fill="auto"/>
          </w:tcPr>
          <w:p w:rsidR="002838F3" w:rsidRDefault="002838F3"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2</w:t>
            </w:r>
          </w:p>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10%</w:t>
            </w:r>
          </w:p>
        </w:tc>
        <w:tc>
          <w:tcPr>
            <w:tcW w:w="1643" w:type="dxa"/>
            <w:shd w:val="clear" w:color="auto" w:fill="auto"/>
          </w:tcPr>
          <w:p w:rsidR="002838F3"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9</w:t>
            </w:r>
          </w:p>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45%</w:t>
            </w:r>
          </w:p>
        </w:tc>
        <w:tc>
          <w:tcPr>
            <w:tcW w:w="1243" w:type="dxa"/>
            <w:shd w:val="clear" w:color="auto" w:fill="auto"/>
          </w:tcPr>
          <w:p w:rsidR="002838F3"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7</w:t>
            </w:r>
          </w:p>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35%</w:t>
            </w:r>
          </w:p>
        </w:tc>
        <w:tc>
          <w:tcPr>
            <w:tcW w:w="1402" w:type="dxa"/>
            <w:shd w:val="clear" w:color="auto" w:fill="auto"/>
          </w:tcPr>
          <w:p w:rsidR="002838F3"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2</w:t>
            </w:r>
          </w:p>
          <w:p w:rsidR="008452D1" w:rsidRDefault="008452D1"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10%</w:t>
            </w:r>
          </w:p>
        </w:tc>
        <w:tc>
          <w:tcPr>
            <w:tcW w:w="1241" w:type="dxa"/>
            <w:shd w:val="clear" w:color="auto" w:fill="auto"/>
          </w:tcPr>
          <w:p w:rsidR="002838F3" w:rsidRDefault="002838F3" w:rsidP="007D0145">
            <w:pPr>
              <w:spacing w:line="276" w:lineRule="auto"/>
              <w:cnfStyle w:val="000000000000"/>
              <w:rPr>
                <w:rFonts w:ascii="Times New Roman" w:hAnsi="Times New Roman" w:cs="Times New Roman"/>
                <w:lang w:val="en-GB"/>
              </w:rPr>
            </w:pPr>
          </w:p>
          <w:p w:rsidR="002838F3" w:rsidRDefault="002838F3"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3.</w:t>
            </w:r>
            <w:r w:rsidR="008452D1">
              <w:rPr>
                <w:rFonts w:ascii="Times New Roman" w:hAnsi="Times New Roman" w:cs="Times New Roman"/>
                <w:lang w:val="en-GB"/>
              </w:rPr>
              <w:t>45</w:t>
            </w:r>
          </w:p>
        </w:tc>
        <w:tc>
          <w:tcPr>
            <w:tcW w:w="1289" w:type="dxa"/>
            <w:shd w:val="clear" w:color="auto" w:fill="auto"/>
          </w:tcPr>
          <w:p w:rsidR="002838F3" w:rsidRDefault="002838F3" w:rsidP="007D0145">
            <w:pPr>
              <w:spacing w:line="276" w:lineRule="auto"/>
              <w:cnfStyle w:val="000000000000"/>
              <w:rPr>
                <w:rFonts w:ascii="Times New Roman" w:hAnsi="Times New Roman" w:cs="Times New Roman"/>
                <w:lang w:val="en-GB"/>
              </w:rPr>
            </w:pPr>
          </w:p>
          <w:p w:rsidR="002838F3" w:rsidRDefault="002838F3" w:rsidP="007D0145">
            <w:pPr>
              <w:spacing w:line="276" w:lineRule="auto"/>
              <w:cnfStyle w:val="000000000000"/>
              <w:rPr>
                <w:rFonts w:ascii="Times New Roman" w:hAnsi="Times New Roman" w:cs="Times New Roman"/>
                <w:lang w:val="en-GB"/>
              </w:rPr>
            </w:pPr>
            <w:r>
              <w:rPr>
                <w:rFonts w:ascii="Times New Roman" w:hAnsi="Times New Roman" w:cs="Times New Roman"/>
                <w:lang w:val="en-GB"/>
              </w:rPr>
              <w:t>Average</w:t>
            </w:r>
          </w:p>
        </w:tc>
      </w:tr>
    </w:tbl>
    <w:p w:rsidR="008452D1" w:rsidRDefault="008452D1" w:rsidP="00581B6C">
      <w:pPr>
        <w:spacing w:line="480" w:lineRule="auto"/>
        <w:rPr>
          <w:rFonts w:ascii="Times New Roman" w:hAnsi="Times New Roman" w:cs="Times New Roman"/>
          <w:lang w:val="en-GB"/>
        </w:rPr>
      </w:pPr>
    </w:p>
    <w:p w:rsidR="008452D1" w:rsidRDefault="008452D1" w:rsidP="00C4297C">
      <w:pPr>
        <w:spacing w:line="480" w:lineRule="auto"/>
        <w:ind w:firstLine="720"/>
        <w:jc w:val="both"/>
        <w:rPr>
          <w:rFonts w:ascii="Times New Roman" w:hAnsi="Times New Roman" w:cs="Times New Roman"/>
          <w:lang w:val="en-GB"/>
        </w:rPr>
      </w:pPr>
      <w:r>
        <w:rPr>
          <w:rFonts w:ascii="Times New Roman" w:hAnsi="Times New Roman" w:cs="Times New Roman"/>
          <w:lang w:val="en-GB"/>
        </w:rPr>
        <w:t>The analysis in table 2 shows that the staff training and development programs available in FCE(T) Akoka library is both Averagely Significant (3.55) and Averagely Relevant (3.45) to their job roles.</w:t>
      </w:r>
    </w:p>
    <w:p w:rsidR="00817F77" w:rsidRDefault="00817F77" w:rsidP="001A27F5">
      <w:pPr>
        <w:spacing w:line="480" w:lineRule="auto"/>
        <w:jc w:val="both"/>
        <w:rPr>
          <w:rFonts w:ascii="Times New Roman" w:hAnsi="Times New Roman" w:cs="Times New Roman"/>
          <w:lang w:val="en-GB"/>
        </w:rPr>
      </w:pPr>
      <w:r>
        <w:rPr>
          <w:rFonts w:ascii="Times New Roman" w:hAnsi="Times New Roman" w:cs="Times New Roman"/>
          <w:lang w:val="en-GB"/>
        </w:rPr>
        <w:t xml:space="preserve">Research question 3: What are the challenges to staff training and development program in </w:t>
      </w:r>
      <w:r w:rsidR="00D673A8">
        <w:rPr>
          <w:rFonts w:ascii="Times New Roman" w:hAnsi="Times New Roman" w:cs="Times New Roman"/>
          <w:lang w:val="en-GB"/>
        </w:rPr>
        <w:t>FCE (</w:t>
      </w:r>
      <w:r>
        <w:rPr>
          <w:rFonts w:ascii="Times New Roman" w:hAnsi="Times New Roman" w:cs="Times New Roman"/>
          <w:lang w:val="en-GB"/>
        </w:rPr>
        <w:t>T) Akoka library?</w:t>
      </w:r>
    </w:p>
    <w:p w:rsidR="00C40B60" w:rsidRDefault="00C40B60" w:rsidP="00D673A8">
      <w:pPr>
        <w:spacing w:line="276" w:lineRule="auto"/>
        <w:jc w:val="both"/>
        <w:rPr>
          <w:rFonts w:ascii="Times New Roman" w:hAnsi="Times New Roman" w:cs="Times New Roman"/>
          <w:b/>
          <w:lang w:val="en-GB"/>
        </w:rPr>
      </w:pPr>
    </w:p>
    <w:p w:rsidR="00C40B60" w:rsidRDefault="00C40B60" w:rsidP="00D673A8">
      <w:pPr>
        <w:spacing w:line="276" w:lineRule="auto"/>
        <w:jc w:val="both"/>
        <w:rPr>
          <w:rFonts w:ascii="Times New Roman" w:hAnsi="Times New Roman" w:cs="Times New Roman"/>
          <w:b/>
          <w:lang w:val="en-GB"/>
        </w:rPr>
      </w:pPr>
    </w:p>
    <w:p w:rsidR="00C40B60" w:rsidRDefault="00C40B60" w:rsidP="00D673A8">
      <w:pPr>
        <w:spacing w:line="276" w:lineRule="auto"/>
        <w:jc w:val="both"/>
        <w:rPr>
          <w:rFonts w:ascii="Times New Roman" w:hAnsi="Times New Roman" w:cs="Times New Roman"/>
          <w:b/>
          <w:lang w:val="en-GB"/>
        </w:rPr>
      </w:pPr>
    </w:p>
    <w:p w:rsidR="00C40B60" w:rsidRDefault="00C40B60" w:rsidP="00D673A8">
      <w:pPr>
        <w:spacing w:line="276" w:lineRule="auto"/>
        <w:jc w:val="both"/>
        <w:rPr>
          <w:rFonts w:ascii="Times New Roman" w:hAnsi="Times New Roman" w:cs="Times New Roman"/>
          <w:b/>
          <w:lang w:val="en-GB"/>
        </w:rPr>
      </w:pPr>
    </w:p>
    <w:p w:rsidR="00C40B60" w:rsidRDefault="00C40B60" w:rsidP="00D673A8">
      <w:pPr>
        <w:spacing w:line="276" w:lineRule="auto"/>
        <w:jc w:val="both"/>
        <w:rPr>
          <w:rFonts w:ascii="Times New Roman" w:hAnsi="Times New Roman" w:cs="Times New Roman"/>
          <w:b/>
          <w:lang w:val="en-GB"/>
        </w:rPr>
      </w:pPr>
    </w:p>
    <w:p w:rsidR="00817F77" w:rsidRPr="00D673A8" w:rsidRDefault="00817F77" w:rsidP="00D673A8">
      <w:pPr>
        <w:spacing w:line="276" w:lineRule="auto"/>
        <w:jc w:val="both"/>
        <w:rPr>
          <w:rFonts w:ascii="Times New Roman" w:hAnsi="Times New Roman" w:cs="Times New Roman"/>
          <w:b/>
          <w:lang w:val="en-GB"/>
        </w:rPr>
      </w:pPr>
      <w:r w:rsidRPr="00D673A8">
        <w:rPr>
          <w:rFonts w:ascii="Times New Roman" w:hAnsi="Times New Roman" w:cs="Times New Roman"/>
          <w:b/>
          <w:lang w:val="en-GB"/>
        </w:rPr>
        <w:t>Table 3: Challenges to training and development.</w:t>
      </w:r>
    </w:p>
    <w:tbl>
      <w:tblPr>
        <w:tblStyle w:val="ListTable6Colorful"/>
        <w:tblW w:w="9527" w:type="dxa"/>
        <w:tblLook w:val="04A0"/>
      </w:tblPr>
      <w:tblGrid>
        <w:gridCol w:w="3399"/>
        <w:gridCol w:w="2223"/>
        <w:gridCol w:w="1962"/>
        <w:gridCol w:w="1943"/>
      </w:tblGrid>
      <w:tr w:rsidR="00DC26E7" w:rsidTr="00564F85">
        <w:trPr>
          <w:cnfStyle w:val="100000000000"/>
          <w:trHeight w:val="661"/>
        </w:trPr>
        <w:tc>
          <w:tcPr>
            <w:cnfStyle w:val="001000000000"/>
            <w:tcW w:w="9527" w:type="dxa"/>
            <w:gridSpan w:val="4"/>
          </w:tcPr>
          <w:p w:rsidR="00DC26E7" w:rsidRDefault="00DC26E7" w:rsidP="00D673A8">
            <w:pPr>
              <w:spacing w:line="276" w:lineRule="auto"/>
              <w:rPr>
                <w:rFonts w:ascii="Times New Roman" w:hAnsi="Times New Roman" w:cs="Times New Roman"/>
                <w:lang w:val="en-GB"/>
              </w:rPr>
            </w:pPr>
            <w:r>
              <w:rPr>
                <w:rFonts w:ascii="Times New Roman" w:hAnsi="Times New Roman" w:cs="Times New Roman"/>
                <w:lang w:val="en-GB"/>
              </w:rPr>
              <w:t>Statement: What challenges have you faced in accessing training programs?</w:t>
            </w:r>
          </w:p>
        </w:tc>
      </w:tr>
      <w:tr w:rsidR="00DC26E7" w:rsidTr="00564F85">
        <w:trPr>
          <w:cnfStyle w:val="000000100000"/>
          <w:trHeight w:val="335"/>
        </w:trPr>
        <w:tc>
          <w:tcPr>
            <w:cnfStyle w:val="001000000000"/>
            <w:tcW w:w="3399" w:type="dxa"/>
            <w:shd w:val="clear" w:color="auto" w:fill="auto"/>
          </w:tcPr>
          <w:p w:rsidR="00DC26E7" w:rsidRDefault="00DC26E7" w:rsidP="00D673A8">
            <w:pPr>
              <w:spacing w:line="276" w:lineRule="auto"/>
              <w:rPr>
                <w:rFonts w:ascii="Times New Roman" w:hAnsi="Times New Roman" w:cs="Times New Roman"/>
                <w:lang w:val="en-GB"/>
              </w:rPr>
            </w:pPr>
            <w:r>
              <w:rPr>
                <w:rFonts w:ascii="Times New Roman" w:hAnsi="Times New Roman" w:cs="Times New Roman"/>
                <w:lang w:val="en-GB"/>
              </w:rPr>
              <w:t>Options</w:t>
            </w:r>
          </w:p>
        </w:tc>
        <w:tc>
          <w:tcPr>
            <w:tcW w:w="2223" w:type="dxa"/>
            <w:shd w:val="clear" w:color="auto" w:fill="auto"/>
          </w:tcPr>
          <w:p w:rsidR="00DC26E7" w:rsidRDefault="00DC26E7" w:rsidP="00D673A8">
            <w:pPr>
              <w:spacing w:line="276" w:lineRule="auto"/>
              <w:cnfStyle w:val="000000100000"/>
              <w:rPr>
                <w:rFonts w:ascii="Times New Roman" w:hAnsi="Times New Roman" w:cs="Times New Roman"/>
                <w:lang w:val="en-GB"/>
              </w:rPr>
            </w:pPr>
            <w:r>
              <w:rPr>
                <w:rFonts w:ascii="Times New Roman" w:hAnsi="Times New Roman" w:cs="Times New Roman"/>
                <w:lang w:val="en-GB"/>
              </w:rPr>
              <w:t>N</w:t>
            </w:r>
          </w:p>
        </w:tc>
        <w:tc>
          <w:tcPr>
            <w:tcW w:w="1962" w:type="dxa"/>
            <w:shd w:val="clear" w:color="auto" w:fill="auto"/>
          </w:tcPr>
          <w:p w:rsidR="00DC26E7" w:rsidRDefault="00DC26E7" w:rsidP="00D673A8">
            <w:pPr>
              <w:spacing w:line="276" w:lineRule="auto"/>
              <w:cnfStyle w:val="000000100000"/>
              <w:rPr>
                <w:rFonts w:ascii="Times New Roman" w:hAnsi="Times New Roman" w:cs="Times New Roman"/>
                <w:lang w:val="en-GB"/>
              </w:rPr>
            </w:pPr>
            <w:r>
              <w:rPr>
                <w:rFonts w:ascii="Times New Roman" w:hAnsi="Times New Roman" w:cs="Times New Roman"/>
                <w:lang w:val="en-GB"/>
              </w:rPr>
              <w:t>Mean freq.</w:t>
            </w:r>
          </w:p>
        </w:tc>
        <w:tc>
          <w:tcPr>
            <w:tcW w:w="1942" w:type="dxa"/>
            <w:shd w:val="clear" w:color="auto" w:fill="auto"/>
          </w:tcPr>
          <w:p w:rsidR="00DC26E7" w:rsidRDefault="00DC26E7" w:rsidP="00D673A8">
            <w:pPr>
              <w:spacing w:line="276" w:lineRule="auto"/>
              <w:cnfStyle w:val="000000100000"/>
              <w:rPr>
                <w:rFonts w:ascii="Times New Roman" w:hAnsi="Times New Roman" w:cs="Times New Roman"/>
                <w:lang w:val="en-GB"/>
              </w:rPr>
            </w:pPr>
            <w:r>
              <w:rPr>
                <w:rFonts w:ascii="Times New Roman" w:hAnsi="Times New Roman" w:cs="Times New Roman"/>
                <w:lang w:val="en-GB"/>
              </w:rPr>
              <w:t>Remark</w:t>
            </w:r>
          </w:p>
        </w:tc>
      </w:tr>
      <w:tr w:rsidR="00DC26E7" w:rsidTr="00564F85">
        <w:trPr>
          <w:trHeight w:val="335"/>
        </w:trPr>
        <w:tc>
          <w:tcPr>
            <w:cnfStyle w:val="001000000000"/>
            <w:tcW w:w="3399" w:type="dxa"/>
            <w:shd w:val="clear" w:color="auto" w:fill="auto"/>
          </w:tcPr>
          <w:p w:rsidR="00DC26E7" w:rsidRDefault="00DC26E7" w:rsidP="00D673A8">
            <w:pPr>
              <w:spacing w:line="276" w:lineRule="auto"/>
              <w:rPr>
                <w:rFonts w:ascii="Times New Roman" w:hAnsi="Times New Roman" w:cs="Times New Roman"/>
                <w:lang w:val="en-GB"/>
              </w:rPr>
            </w:pPr>
            <w:r>
              <w:rPr>
                <w:rFonts w:ascii="Times New Roman" w:hAnsi="Times New Roman" w:cs="Times New Roman"/>
                <w:lang w:val="en-GB"/>
              </w:rPr>
              <w:t>Insufficient funding</w:t>
            </w:r>
          </w:p>
        </w:tc>
        <w:tc>
          <w:tcPr>
            <w:tcW w:w="2223" w:type="dxa"/>
            <w:shd w:val="clear" w:color="auto" w:fill="auto"/>
          </w:tcPr>
          <w:p w:rsidR="00DC26E7" w:rsidRDefault="00DC26E7" w:rsidP="00D673A8">
            <w:pPr>
              <w:spacing w:line="276" w:lineRule="auto"/>
              <w:cnfStyle w:val="000000000000"/>
              <w:rPr>
                <w:rFonts w:ascii="Times New Roman" w:hAnsi="Times New Roman" w:cs="Times New Roman"/>
                <w:lang w:val="en-GB"/>
              </w:rPr>
            </w:pPr>
            <w:r>
              <w:rPr>
                <w:rFonts w:ascii="Times New Roman" w:hAnsi="Times New Roman" w:cs="Times New Roman"/>
                <w:lang w:val="en-GB"/>
              </w:rPr>
              <w:t>9</w:t>
            </w:r>
          </w:p>
        </w:tc>
        <w:tc>
          <w:tcPr>
            <w:tcW w:w="1962" w:type="dxa"/>
            <w:shd w:val="clear" w:color="auto" w:fill="auto"/>
          </w:tcPr>
          <w:p w:rsidR="00DC26E7" w:rsidRDefault="00DC26E7" w:rsidP="00D673A8">
            <w:pPr>
              <w:spacing w:line="276" w:lineRule="auto"/>
              <w:cnfStyle w:val="000000000000"/>
              <w:rPr>
                <w:rFonts w:ascii="Times New Roman" w:hAnsi="Times New Roman" w:cs="Times New Roman"/>
                <w:lang w:val="en-GB"/>
              </w:rPr>
            </w:pPr>
            <w:r>
              <w:rPr>
                <w:rFonts w:ascii="Times New Roman" w:hAnsi="Times New Roman" w:cs="Times New Roman"/>
                <w:lang w:val="en-GB"/>
              </w:rPr>
              <w:t>0.45</w:t>
            </w:r>
          </w:p>
        </w:tc>
        <w:tc>
          <w:tcPr>
            <w:tcW w:w="1942" w:type="dxa"/>
            <w:shd w:val="clear" w:color="auto" w:fill="auto"/>
          </w:tcPr>
          <w:p w:rsidR="00DC26E7" w:rsidRDefault="00DC26E7" w:rsidP="00D673A8">
            <w:pPr>
              <w:spacing w:line="276" w:lineRule="auto"/>
              <w:cnfStyle w:val="000000000000"/>
              <w:rPr>
                <w:rFonts w:ascii="Times New Roman" w:hAnsi="Times New Roman" w:cs="Times New Roman"/>
                <w:lang w:val="en-GB"/>
              </w:rPr>
            </w:pPr>
            <w:r>
              <w:rPr>
                <w:rFonts w:ascii="Times New Roman" w:hAnsi="Times New Roman" w:cs="Times New Roman"/>
                <w:lang w:val="en-GB"/>
              </w:rPr>
              <w:t>High</w:t>
            </w:r>
          </w:p>
        </w:tc>
      </w:tr>
      <w:tr w:rsidR="00DC26E7" w:rsidTr="00564F85">
        <w:trPr>
          <w:cnfStyle w:val="000000100000"/>
          <w:trHeight w:val="661"/>
        </w:trPr>
        <w:tc>
          <w:tcPr>
            <w:cnfStyle w:val="001000000000"/>
            <w:tcW w:w="3399" w:type="dxa"/>
            <w:shd w:val="clear" w:color="auto" w:fill="auto"/>
          </w:tcPr>
          <w:p w:rsidR="00DC26E7" w:rsidRDefault="00DC26E7" w:rsidP="00D673A8">
            <w:pPr>
              <w:spacing w:line="276" w:lineRule="auto"/>
              <w:rPr>
                <w:rFonts w:ascii="Times New Roman" w:hAnsi="Times New Roman" w:cs="Times New Roman"/>
                <w:lang w:val="en-GB"/>
              </w:rPr>
            </w:pPr>
            <w:r>
              <w:rPr>
                <w:rFonts w:ascii="Times New Roman" w:hAnsi="Times New Roman" w:cs="Times New Roman"/>
                <w:lang w:val="en-GB"/>
              </w:rPr>
              <w:t>Lack of time due to workload</w:t>
            </w:r>
          </w:p>
        </w:tc>
        <w:tc>
          <w:tcPr>
            <w:tcW w:w="2223" w:type="dxa"/>
            <w:shd w:val="clear" w:color="auto" w:fill="auto"/>
          </w:tcPr>
          <w:p w:rsidR="00DC26E7" w:rsidRDefault="00DC26E7" w:rsidP="00D673A8">
            <w:pPr>
              <w:spacing w:line="276" w:lineRule="auto"/>
              <w:cnfStyle w:val="000000100000"/>
              <w:rPr>
                <w:rFonts w:ascii="Times New Roman" w:hAnsi="Times New Roman" w:cs="Times New Roman"/>
                <w:lang w:val="en-GB"/>
              </w:rPr>
            </w:pPr>
            <w:r>
              <w:rPr>
                <w:rFonts w:ascii="Times New Roman" w:hAnsi="Times New Roman" w:cs="Times New Roman"/>
                <w:lang w:val="en-GB"/>
              </w:rPr>
              <w:t>1</w:t>
            </w:r>
          </w:p>
        </w:tc>
        <w:tc>
          <w:tcPr>
            <w:tcW w:w="1962" w:type="dxa"/>
            <w:shd w:val="clear" w:color="auto" w:fill="auto"/>
          </w:tcPr>
          <w:p w:rsidR="00DC26E7" w:rsidRDefault="00DC26E7" w:rsidP="00D673A8">
            <w:pPr>
              <w:spacing w:line="276" w:lineRule="auto"/>
              <w:cnfStyle w:val="000000100000"/>
              <w:rPr>
                <w:rFonts w:ascii="Times New Roman" w:hAnsi="Times New Roman" w:cs="Times New Roman"/>
                <w:lang w:val="en-GB"/>
              </w:rPr>
            </w:pPr>
            <w:r>
              <w:rPr>
                <w:rFonts w:ascii="Times New Roman" w:hAnsi="Times New Roman" w:cs="Times New Roman"/>
                <w:lang w:val="en-GB"/>
              </w:rPr>
              <w:t>0.05</w:t>
            </w:r>
          </w:p>
        </w:tc>
        <w:tc>
          <w:tcPr>
            <w:tcW w:w="1942" w:type="dxa"/>
            <w:shd w:val="clear" w:color="auto" w:fill="auto"/>
          </w:tcPr>
          <w:p w:rsidR="00DC26E7" w:rsidRDefault="00DC26E7" w:rsidP="00D673A8">
            <w:pPr>
              <w:spacing w:line="276" w:lineRule="auto"/>
              <w:cnfStyle w:val="000000100000"/>
              <w:rPr>
                <w:rFonts w:ascii="Times New Roman" w:hAnsi="Times New Roman" w:cs="Times New Roman"/>
                <w:lang w:val="en-GB"/>
              </w:rPr>
            </w:pPr>
            <w:r>
              <w:rPr>
                <w:rFonts w:ascii="Times New Roman" w:hAnsi="Times New Roman" w:cs="Times New Roman"/>
                <w:lang w:val="en-GB"/>
              </w:rPr>
              <w:t>Low</w:t>
            </w:r>
          </w:p>
        </w:tc>
      </w:tr>
      <w:tr w:rsidR="00DC26E7" w:rsidTr="00564F85">
        <w:trPr>
          <w:trHeight w:val="671"/>
        </w:trPr>
        <w:tc>
          <w:tcPr>
            <w:cnfStyle w:val="001000000000"/>
            <w:tcW w:w="3399" w:type="dxa"/>
            <w:shd w:val="clear" w:color="auto" w:fill="auto"/>
          </w:tcPr>
          <w:p w:rsidR="00DC26E7" w:rsidRDefault="00DC26E7" w:rsidP="00D673A8">
            <w:pPr>
              <w:spacing w:line="276" w:lineRule="auto"/>
              <w:rPr>
                <w:rFonts w:ascii="Times New Roman" w:hAnsi="Times New Roman" w:cs="Times New Roman"/>
                <w:lang w:val="en-GB"/>
              </w:rPr>
            </w:pPr>
            <w:r>
              <w:rPr>
                <w:rFonts w:ascii="Times New Roman" w:hAnsi="Times New Roman" w:cs="Times New Roman"/>
                <w:lang w:val="en-GB"/>
              </w:rPr>
              <w:t>Limited availability of programs</w:t>
            </w:r>
          </w:p>
        </w:tc>
        <w:tc>
          <w:tcPr>
            <w:tcW w:w="2223" w:type="dxa"/>
            <w:shd w:val="clear" w:color="auto" w:fill="auto"/>
          </w:tcPr>
          <w:p w:rsidR="00DC26E7" w:rsidRDefault="00DC26E7" w:rsidP="00D673A8">
            <w:pPr>
              <w:spacing w:line="276" w:lineRule="auto"/>
              <w:cnfStyle w:val="000000000000"/>
              <w:rPr>
                <w:rFonts w:ascii="Times New Roman" w:hAnsi="Times New Roman" w:cs="Times New Roman"/>
                <w:lang w:val="en-GB"/>
              </w:rPr>
            </w:pPr>
            <w:r>
              <w:rPr>
                <w:rFonts w:ascii="Times New Roman" w:hAnsi="Times New Roman" w:cs="Times New Roman"/>
                <w:lang w:val="en-GB"/>
              </w:rPr>
              <w:t>8</w:t>
            </w:r>
          </w:p>
        </w:tc>
        <w:tc>
          <w:tcPr>
            <w:tcW w:w="1962" w:type="dxa"/>
            <w:shd w:val="clear" w:color="auto" w:fill="auto"/>
          </w:tcPr>
          <w:p w:rsidR="00DC26E7" w:rsidRDefault="00DC26E7" w:rsidP="00D673A8">
            <w:pPr>
              <w:spacing w:line="276" w:lineRule="auto"/>
              <w:cnfStyle w:val="000000000000"/>
              <w:rPr>
                <w:rFonts w:ascii="Times New Roman" w:hAnsi="Times New Roman" w:cs="Times New Roman"/>
                <w:lang w:val="en-GB"/>
              </w:rPr>
            </w:pPr>
            <w:r>
              <w:rPr>
                <w:rFonts w:ascii="Times New Roman" w:hAnsi="Times New Roman" w:cs="Times New Roman"/>
                <w:lang w:val="en-GB"/>
              </w:rPr>
              <w:t>0.40</w:t>
            </w:r>
          </w:p>
        </w:tc>
        <w:tc>
          <w:tcPr>
            <w:tcW w:w="1942" w:type="dxa"/>
            <w:shd w:val="clear" w:color="auto" w:fill="auto"/>
          </w:tcPr>
          <w:p w:rsidR="00DC26E7" w:rsidRDefault="00DC26E7" w:rsidP="00D673A8">
            <w:pPr>
              <w:spacing w:line="276" w:lineRule="auto"/>
              <w:cnfStyle w:val="000000000000"/>
              <w:rPr>
                <w:rFonts w:ascii="Times New Roman" w:hAnsi="Times New Roman" w:cs="Times New Roman"/>
                <w:lang w:val="en-GB"/>
              </w:rPr>
            </w:pPr>
            <w:r>
              <w:rPr>
                <w:rFonts w:ascii="Times New Roman" w:hAnsi="Times New Roman" w:cs="Times New Roman"/>
                <w:lang w:val="en-GB"/>
              </w:rPr>
              <w:t>High</w:t>
            </w:r>
          </w:p>
        </w:tc>
      </w:tr>
      <w:tr w:rsidR="00DC26E7" w:rsidTr="00564F85">
        <w:trPr>
          <w:cnfStyle w:val="000000100000"/>
          <w:trHeight w:val="661"/>
        </w:trPr>
        <w:tc>
          <w:tcPr>
            <w:cnfStyle w:val="001000000000"/>
            <w:tcW w:w="3399" w:type="dxa"/>
            <w:shd w:val="clear" w:color="auto" w:fill="auto"/>
          </w:tcPr>
          <w:p w:rsidR="00DC26E7" w:rsidRDefault="00DC26E7" w:rsidP="00D673A8">
            <w:pPr>
              <w:spacing w:line="276" w:lineRule="auto"/>
              <w:rPr>
                <w:rFonts w:ascii="Times New Roman" w:hAnsi="Times New Roman" w:cs="Times New Roman"/>
                <w:lang w:val="en-GB"/>
              </w:rPr>
            </w:pPr>
            <w:r>
              <w:rPr>
                <w:rFonts w:ascii="Times New Roman" w:hAnsi="Times New Roman" w:cs="Times New Roman"/>
                <w:lang w:val="en-GB"/>
              </w:rPr>
              <w:t>Programs are not tailored to staff needs</w:t>
            </w:r>
          </w:p>
        </w:tc>
        <w:tc>
          <w:tcPr>
            <w:tcW w:w="2223" w:type="dxa"/>
            <w:shd w:val="clear" w:color="auto" w:fill="auto"/>
          </w:tcPr>
          <w:p w:rsidR="00DC26E7" w:rsidRDefault="00DC26E7" w:rsidP="00D673A8">
            <w:pPr>
              <w:spacing w:line="276" w:lineRule="auto"/>
              <w:cnfStyle w:val="000000100000"/>
              <w:rPr>
                <w:rFonts w:ascii="Times New Roman" w:hAnsi="Times New Roman" w:cs="Times New Roman"/>
                <w:lang w:val="en-GB"/>
              </w:rPr>
            </w:pPr>
            <w:r>
              <w:rPr>
                <w:rFonts w:ascii="Times New Roman" w:hAnsi="Times New Roman" w:cs="Times New Roman"/>
                <w:lang w:val="en-GB"/>
              </w:rPr>
              <w:t>1</w:t>
            </w:r>
          </w:p>
        </w:tc>
        <w:tc>
          <w:tcPr>
            <w:tcW w:w="1962" w:type="dxa"/>
            <w:shd w:val="clear" w:color="auto" w:fill="auto"/>
          </w:tcPr>
          <w:p w:rsidR="00DC26E7" w:rsidRDefault="00DC26E7" w:rsidP="00D673A8">
            <w:pPr>
              <w:spacing w:line="276" w:lineRule="auto"/>
              <w:cnfStyle w:val="000000100000"/>
              <w:rPr>
                <w:rFonts w:ascii="Times New Roman" w:hAnsi="Times New Roman" w:cs="Times New Roman"/>
                <w:lang w:val="en-GB"/>
              </w:rPr>
            </w:pPr>
            <w:r>
              <w:rPr>
                <w:rFonts w:ascii="Times New Roman" w:hAnsi="Times New Roman" w:cs="Times New Roman"/>
                <w:lang w:val="en-GB"/>
              </w:rPr>
              <w:t>0.05</w:t>
            </w:r>
          </w:p>
        </w:tc>
        <w:tc>
          <w:tcPr>
            <w:tcW w:w="1942" w:type="dxa"/>
            <w:shd w:val="clear" w:color="auto" w:fill="auto"/>
          </w:tcPr>
          <w:p w:rsidR="00DC26E7" w:rsidRDefault="00DC26E7" w:rsidP="00D673A8">
            <w:pPr>
              <w:spacing w:line="276" w:lineRule="auto"/>
              <w:cnfStyle w:val="000000100000"/>
              <w:rPr>
                <w:rFonts w:ascii="Times New Roman" w:hAnsi="Times New Roman" w:cs="Times New Roman"/>
                <w:lang w:val="en-GB"/>
              </w:rPr>
            </w:pPr>
            <w:r>
              <w:rPr>
                <w:rFonts w:ascii="Times New Roman" w:hAnsi="Times New Roman" w:cs="Times New Roman"/>
                <w:lang w:val="en-GB"/>
              </w:rPr>
              <w:t>Low</w:t>
            </w:r>
          </w:p>
        </w:tc>
      </w:tr>
      <w:tr w:rsidR="00DC26E7" w:rsidTr="00564F85">
        <w:trPr>
          <w:trHeight w:val="671"/>
        </w:trPr>
        <w:tc>
          <w:tcPr>
            <w:cnfStyle w:val="001000000000"/>
            <w:tcW w:w="3399" w:type="dxa"/>
            <w:shd w:val="clear" w:color="auto" w:fill="auto"/>
          </w:tcPr>
          <w:p w:rsidR="00DC26E7" w:rsidRDefault="00DC26E7" w:rsidP="00D673A8">
            <w:pPr>
              <w:spacing w:line="276" w:lineRule="auto"/>
              <w:rPr>
                <w:rFonts w:ascii="Times New Roman" w:hAnsi="Times New Roman" w:cs="Times New Roman"/>
                <w:lang w:val="en-GB"/>
              </w:rPr>
            </w:pPr>
            <w:r>
              <w:rPr>
                <w:rFonts w:ascii="Times New Roman" w:hAnsi="Times New Roman" w:cs="Times New Roman"/>
                <w:lang w:val="en-GB"/>
              </w:rPr>
              <w:t>Poor communication about opportunities</w:t>
            </w:r>
          </w:p>
        </w:tc>
        <w:tc>
          <w:tcPr>
            <w:tcW w:w="2223" w:type="dxa"/>
            <w:shd w:val="clear" w:color="auto" w:fill="auto"/>
          </w:tcPr>
          <w:p w:rsidR="00DC26E7" w:rsidRDefault="00FA1A75" w:rsidP="00D673A8">
            <w:pPr>
              <w:spacing w:line="276" w:lineRule="auto"/>
              <w:cnfStyle w:val="000000000000"/>
              <w:rPr>
                <w:rFonts w:ascii="Times New Roman" w:hAnsi="Times New Roman" w:cs="Times New Roman"/>
                <w:lang w:val="en-GB"/>
              </w:rPr>
            </w:pPr>
            <w:r>
              <w:rPr>
                <w:rFonts w:ascii="Times New Roman" w:hAnsi="Times New Roman" w:cs="Times New Roman"/>
                <w:lang w:val="en-GB"/>
              </w:rPr>
              <w:t>1</w:t>
            </w:r>
          </w:p>
        </w:tc>
        <w:tc>
          <w:tcPr>
            <w:tcW w:w="1962" w:type="dxa"/>
            <w:shd w:val="clear" w:color="auto" w:fill="auto"/>
          </w:tcPr>
          <w:p w:rsidR="00DC26E7" w:rsidRDefault="00DC26E7" w:rsidP="00D673A8">
            <w:pPr>
              <w:spacing w:line="276" w:lineRule="auto"/>
              <w:cnfStyle w:val="000000000000"/>
              <w:rPr>
                <w:rFonts w:ascii="Times New Roman" w:hAnsi="Times New Roman" w:cs="Times New Roman"/>
                <w:lang w:val="en-GB"/>
              </w:rPr>
            </w:pPr>
            <w:r>
              <w:rPr>
                <w:rFonts w:ascii="Times New Roman" w:hAnsi="Times New Roman" w:cs="Times New Roman"/>
                <w:lang w:val="en-GB"/>
              </w:rPr>
              <w:t>0.0</w:t>
            </w:r>
            <w:r w:rsidR="00FA1A75">
              <w:rPr>
                <w:rFonts w:ascii="Times New Roman" w:hAnsi="Times New Roman" w:cs="Times New Roman"/>
                <w:lang w:val="en-GB"/>
              </w:rPr>
              <w:t>5</w:t>
            </w:r>
          </w:p>
        </w:tc>
        <w:tc>
          <w:tcPr>
            <w:tcW w:w="1942" w:type="dxa"/>
            <w:shd w:val="clear" w:color="auto" w:fill="auto"/>
          </w:tcPr>
          <w:p w:rsidR="00DC26E7" w:rsidRDefault="00DC26E7" w:rsidP="00D673A8">
            <w:pPr>
              <w:spacing w:line="276" w:lineRule="auto"/>
              <w:cnfStyle w:val="000000000000"/>
              <w:rPr>
                <w:rFonts w:ascii="Times New Roman" w:hAnsi="Times New Roman" w:cs="Times New Roman"/>
                <w:lang w:val="en-GB"/>
              </w:rPr>
            </w:pPr>
            <w:r>
              <w:rPr>
                <w:rFonts w:ascii="Times New Roman" w:hAnsi="Times New Roman" w:cs="Times New Roman"/>
                <w:lang w:val="en-GB"/>
              </w:rPr>
              <w:t>Low</w:t>
            </w:r>
          </w:p>
        </w:tc>
      </w:tr>
    </w:tbl>
    <w:p w:rsidR="00817F77" w:rsidRDefault="00817F77" w:rsidP="00D673A8">
      <w:pPr>
        <w:spacing w:line="276" w:lineRule="auto"/>
        <w:rPr>
          <w:rFonts w:ascii="Times New Roman" w:hAnsi="Times New Roman" w:cs="Times New Roman"/>
          <w:lang w:val="en-GB"/>
        </w:rPr>
      </w:pPr>
    </w:p>
    <w:p w:rsidR="00DC26E7" w:rsidRDefault="00DC26E7" w:rsidP="00C4297C">
      <w:pPr>
        <w:spacing w:line="480" w:lineRule="auto"/>
        <w:ind w:firstLine="720"/>
        <w:jc w:val="both"/>
        <w:rPr>
          <w:rFonts w:ascii="Times New Roman" w:hAnsi="Times New Roman" w:cs="Times New Roman"/>
          <w:lang w:val="en-GB"/>
        </w:rPr>
      </w:pPr>
      <w:r>
        <w:rPr>
          <w:rFonts w:ascii="Times New Roman" w:hAnsi="Times New Roman" w:cs="Times New Roman"/>
          <w:lang w:val="en-GB"/>
        </w:rPr>
        <w:t xml:space="preserve">Table 3 shows that the respondents indicated insufficient funding and limited availability of programs as high challenges they have faced in accessing training programs. The mean frequency for both is </w:t>
      </w:r>
      <w:r w:rsidR="000A3374">
        <w:rPr>
          <w:rFonts w:ascii="Times New Roman" w:hAnsi="Times New Roman" w:cs="Times New Roman"/>
          <w:lang w:val="en-GB"/>
        </w:rPr>
        <w:t>0.45 and 0.40.</w:t>
      </w:r>
    </w:p>
    <w:p w:rsidR="00783CD5" w:rsidRDefault="000A3374" w:rsidP="00783CD5">
      <w:pPr>
        <w:spacing w:line="480" w:lineRule="auto"/>
        <w:jc w:val="both"/>
        <w:rPr>
          <w:rFonts w:ascii="Times New Roman" w:hAnsi="Times New Roman" w:cs="Times New Roman"/>
          <w:lang w:val="en-GB"/>
        </w:rPr>
      </w:pPr>
      <w:r w:rsidRPr="005C3786">
        <w:rPr>
          <w:rFonts w:ascii="Times New Roman" w:hAnsi="Times New Roman" w:cs="Times New Roman"/>
          <w:b/>
          <w:lang w:val="en-GB"/>
        </w:rPr>
        <w:t>Research question 4:</w:t>
      </w:r>
      <w:r>
        <w:rPr>
          <w:rFonts w:ascii="Times New Roman" w:hAnsi="Times New Roman" w:cs="Times New Roman"/>
          <w:lang w:val="en-GB"/>
        </w:rPr>
        <w:t xml:space="preserve"> What are the ways to improve staff training and development program in </w:t>
      </w:r>
      <w:r w:rsidR="00DF74D2">
        <w:rPr>
          <w:rFonts w:ascii="Times New Roman" w:hAnsi="Times New Roman" w:cs="Times New Roman"/>
          <w:lang w:val="en-GB"/>
        </w:rPr>
        <w:t>FCE (</w:t>
      </w:r>
      <w:r>
        <w:rPr>
          <w:rFonts w:ascii="Times New Roman" w:hAnsi="Times New Roman" w:cs="Times New Roman"/>
          <w:lang w:val="en-GB"/>
        </w:rPr>
        <w:t>T) Akoka library?</w:t>
      </w:r>
    </w:p>
    <w:p w:rsidR="000A3374" w:rsidRPr="00783CD5" w:rsidRDefault="000A3374" w:rsidP="00783CD5">
      <w:pPr>
        <w:spacing w:line="480" w:lineRule="auto"/>
        <w:jc w:val="both"/>
        <w:rPr>
          <w:rFonts w:ascii="Times New Roman" w:hAnsi="Times New Roman" w:cs="Times New Roman"/>
          <w:lang w:val="en-GB"/>
        </w:rPr>
      </w:pPr>
      <w:r w:rsidRPr="005C3786">
        <w:rPr>
          <w:rFonts w:ascii="Times New Roman" w:hAnsi="Times New Roman" w:cs="Times New Roman"/>
          <w:b/>
          <w:lang w:val="en-GB"/>
        </w:rPr>
        <w:t>Table 4: Recommendations for improvement.</w:t>
      </w:r>
    </w:p>
    <w:tbl>
      <w:tblPr>
        <w:tblStyle w:val="ListTable6Colorful"/>
        <w:tblW w:w="9878" w:type="dxa"/>
        <w:tblLook w:val="04A0"/>
      </w:tblPr>
      <w:tblGrid>
        <w:gridCol w:w="572"/>
        <w:gridCol w:w="4947"/>
        <w:gridCol w:w="1493"/>
        <w:gridCol w:w="1413"/>
        <w:gridCol w:w="1453"/>
      </w:tblGrid>
      <w:tr w:rsidR="000A3374" w:rsidTr="00564F85">
        <w:trPr>
          <w:cnfStyle w:val="100000000000"/>
          <w:trHeight w:val="447"/>
        </w:trPr>
        <w:tc>
          <w:tcPr>
            <w:cnfStyle w:val="001000000000"/>
            <w:tcW w:w="572" w:type="dxa"/>
          </w:tcPr>
          <w:p w:rsidR="000A3374" w:rsidRDefault="000A3374" w:rsidP="005C3786">
            <w:pPr>
              <w:spacing w:line="276" w:lineRule="auto"/>
              <w:rPr>
                <w:rFonts w:ascii="Times New Roman" w:hAnsi="Times New Roman" w:cs="Times New Roman"/>
                <w:lang w:val="en-GB"/>
              </w:rPr>
            </w:pPr>
          </w:p>
        </w:tc>
        <w:tc>
          <w:tcPr>
            <w:tcW w:w="9306" w:type="dxa"/>
            <w:gridSpan w:val="4"/>
          </w:tcPr>
          <w:p w:rsidR="000A3374" w:rsidRDefault="000A3374" w:rsidP="005C3786">
            <w:pPr>
              <w:spacing w:line="276" w:lineRule="auto"/>
              <w:cnfStyle w:val="100000000000"/>
              <w:rPr>
                <w:rFonts w:ascii="Times New Roman" w:hAnsi="Times New Roman" w:cs="Times New Roman"/>
                <w:lang w:val="en-GB"/>
              </w:rPr>
            </w:pPr>
            <w:r>
              <w:rPr>
                <w:rFonts w:ascii="Times New Roman" w:hAnsi="Times New Roman" w:cs="Times New Roman"/>
                <w:lang w:val="en-GB"/>
              </w:rPr>
              <w:t>Statement: How can the institution improve its training programs?</w:t>
            </w:r>
          </w:p>
        </w:tc>
      </w:tr>
      <w:tr w:rsidR="000A3374" w:rsidTr="00564F85">
        <w:trPr>
          <w:cnfStyle w:val="000000100000"/>
          <w:trHeight w:val="318"/>
        </w:trPr>
        <w:tc>
          <w:tcPr>
            <w:cnfStyle w:val="001000000000"/>
            <w:tcW w:w="572" w:type="dxa"/>
            <w:shd w:val="clear" w:color="auto" w:fill="auto"/>
          </w:tcPr>
          <w:p w:rsidR="000A3374" w:rsidRDefault="004C2126" w:rsidP="005C3786">
            <w:pPr>
              <w:spacing w:line="276" w:lineRule="auto"/>
              <w:rPr>
                <w:rFonts w:ascii="Times New Roman" w:hAnsi="Times New Roman" w:cs="Times New Roman"/>
                <w:lang w:val="en-GB"/>
              </w:rPr>
            </w:pPr>
            <w:r>
              <w:rPr>
                <w:rFonts w:ascii="Times New Roman" w:hAnsi="Times New Roman" w:cs="Times New Roman"/>
                <w:lang w:val="en-GB"/>
              </w:rPr>
              <w:t>4.1</w:t>
            </w:r>
          </w:p>
        </w:tc>
        <w:tc>
          <w:tcPr>
            <w:tcW w:w="4947" w:type="dxa"/>
            <w:shd w:val="clear" w:color="auto" w:fill="auto"/>
          </w:tcPr>
          <w:p w:rsidR="000A3374" w:rsidRDefault="000A3374"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Options</w:t>
            </w:r>
          </w:p>
        </w:tc>
        <w:tc>
          <w:tcPr>
            <w:tcW w:w="1493" w:type="dxa"/>
            <w:shd w:val="clear" w:color="auto" w:fill="auto"/>
          </w:tcPr>
          <w:p w:rsidR="000A3374" w:rsidRDefault="000A3374"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N</w:t>
            </w:r>
          </w:p>
        </w:tc>
        <w:tc>
          <w:tcPr>
            <w:tcW w:w="1413" w:type="dxa"/>
            <w:shd w:val="clear" w:color="auto" w:fill="auto"/>
          </w:tcPr>
          <w:p w:rsidR="000A3374" w:rsidRDefault="000A3374"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Mean freq.</w:t>
            </w:r>
          </w:p>
        </w:tc>
        <w:tc>
          <w:tcPr>
            <w:tcW w:w="1451" w:type="dxa"/>
            <w:shd w:val="clear" w:color="auto" w:fill="auto"/>
          </w:tcPr>
          <w:p w:rsidR="000A3374" w:rsidRDefault="000A3374"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Remark</w:t>
            </w:r>
          </w:p>
        </w:tc>
      </w:tr>
      <w:tr w:rsidR="000A3374" w:rsidTr="00564F85">
        <w:trPr>
          <w:trHeight w:val="328"/>
        </w:trPr>
        <w:tc>
          <w:tcPr>
            <w:cnfStyle w:val="001000000000"/>
            <w:tcW w:w="572" w:type="dxa"/>
            <w:shd w:val="clear" w:color="auto" w:fill="auto"/>
          </w:tcPr>
          <w:p w:rsidR="000A3374" w:rsidRDefault="000A3374" w:rsidP="005C3786">
            <w:pPr>
              <w:spacing w:line="276" w:lineRule="auto"/>
              <w:rPr>
                <w:rFonts w:ascii="Times New Roman" w:hAnsi="Times New Roman" w:cs="Times New Roman"/>
                <w:lang w:val="en-GB"/>
              </w:rPr>
            </w:pPr>
          </w:p>
        </w:tc>
        <w:tc>
          <w:tcPr>
            <w:tcW w:w="4947" w:type="dxa"/>
            <w:shd w:val="clear" w:color="auto" w:fill="auto"/>
          </w:tcPr>
          <w:p w:rsidR="000A3374" w:rsidRDefault="000A3374"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Increase funding</w:t>
            </w:r>
          </w:p>
        </w:tc>
        <w:tc>
          <w:tcPr>
            <w:tcW w:w="1493" w:type="dxa"/>
            <w:shd w:val="clear" w:color="auto" w:fill="auto"/>
          </w:tcPr>
          <w:p w:rsidR="000A3374" w:rsidRDefault="000A3374"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5</w:t>
            </w:r>
          </w:p>
        </w:tc>
        <w:tc>
          <w:tcPr>
            <w:tcW w:w="1413" w:type="dxa"/>
            <w:shd w:val="clear" w:color="auto" w:fill="auto"/>
          </w:tcPr>
          <w:p w:rsidR="000A3374" w:rsidRDefault="000A3374"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0.25</w:t>
            </w:r>
          </w:p>
        </w:tc>
        <w:tc>
          <w:tcPr>
            <w:tcW w:w="1451" w:type="dxa"/>
            <w:shd w:val="clear" w:color="auto" w:fill="auto"/>
          </w:tcPr>
          <w:p w:rsidR="000A3374" w:rsidRDefault="000A3374"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High</w:t>
            </w:r>
          </w:p>
        </w:tc>
      </w:tr>
      <w:tr w:rsidR="000A3374" w:rsidTr="00564F85">
        <w:trPr>
          <w:cnfStyle w:val="000000100000"/>
          <w:trHeight w:val="328"/>
        </w:trPr>
        <w:tc>
          <w:tcPr>
            <w:cnfStyle w:val="001000000000"/>
            <w:tcW w:w="572" w:type="dxa"/>
            <w:shd w:val="clear" w:color="auto" w:fill="auto"/>
          </w:tcPr>
          <w:p w:rsidR="000A3374" w:rsidRDefault="000A3374" w:rsidP="005C3786">
            <w:pPr>
              <w:spacing w:line="276" w:lineRule="auto"/>
              <w:rPr>
                <w:rFonts w:ascii="Times New Roman" w:hAnsi="Times New Roman" w:cs="Times New Roman"/>
                <w:lang w:val="en-GB"/>
              </w:rPr>
            </w:pPr>
          </w:p>
        </w:tc>
        <w:tc>
          <w:tcPr>
            <w:tcW w:w="4947" w:type="dxa"/>
            <w:shd w:val="clear" w:color="auto" w:fill="auto"/>
          </w:tcPr>
          <w:p w:rsidR="000A3374" w:rsidRDefault="000A3374"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Offer more frequent programs</w:t>
            </w:r>
          </w:p>
        </w:tc>
        <w:tc>
          <w:tcPr>
            <w:tcW w:w="1493" w:type="dxa"/>
            <w:shd w:val="clear" w:color="auto" w:fill="auto"/>
          </w:tcPr>
          <w:p w:rsidR="000A3374" w:rsidRDefault="000A3374"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4</w:t>
            </w:r>
          </w:p>
        </w:tc>
        <w:tc>
          <w:tcPr>
            <w:tcW w:w="1413" w:type="dxa"/>
            <w:shd w:val="clear" w:color="auto" w:fill="auto"/>
          </w:tcPr>
          <w:p w:rsidR="000A3374" w:rsidRDefault="000A3374"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0.2</w:t>
            </w:r>
          </w:p>
        </w:tc>
        <w:tc>
          <w:tcPr>
            <w:tcW w:w="1451" w:type="dxa"/>
            <w:shd w:val="clear" w:color="auto" w:fill="auto"/>
          </w:tcPr>
          <w:p w:rsidR="000A3374" w:rsidRDefault="000A3374"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High</w:t>
            </w:r>
          </w:p>
        </w:tc>
      </w:tr>
      <w:tr w:rsidR="000A3374" w:rsidTr="00564F85">
        <w:trPr>
          <w:trHeight w:val="328"/>
        </w:trPr>
        <w:tc>
          <w:tcPr>
            <w:cnfStyle w:val="001000000000"/>
            <w:tcW w:w="572" w:type="dxa"/>
            <w:shd w:val="clear" w:color="auto" w:fill="auto"/>
          </w:tcPr>
          <w:p w:rsidR="000A3374" w:rsidRDefault="000A3374" w:rsidP="005C3786">
            <w:pPr>
              <w:spacing w:line="276" w:lineRule="auto"/>
              <w:rPr>
                <w:rFonts w:ascii="Times New Roman" w:hAnsi="Times New Roman" w:cs="Times New Roman"/>
                <w:lang w:val="en-GB"/>
              </w:rPr>
            </w:pPr>
          </w:p>
        </w:tc>
        <w:tc>
          <w:tcPr>
            <w:tcW w:w="4947" w:type="dxa"/>
            <w:shd w:val="clear" w:color="auto" w:fill="auto"/>
          </w:tcPr>
          <w:p w:rsidR="000A3374" w:rsidRDefault="000A3374"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Customise training to staff roles</w:t>
            </w:r>
          </w:p>
        </w:tc>
        <w:tc>
          <w:tcPr>
            <w:tcW w:w="1493" w:type="dxa"/>
            <w:shd w:val="clear" w:color="auto" w:fill="auto"/>
          </w:tcPr>
          <w:p w:rsidR="000A3374" w:rsidRDefault="000A3374"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4</w:t>
            </w:r>
          </w:p>
        </w:tc>
        <w:tc>
          <w:tcPr>
            <w:tcW w:w="1413" w:type="dxa"/>
            <w:shd w:val="clear" w:color="auto" w:fill="auto"/>
          </w:tcPr>
          <w:p w:rsidR="000A3374" w:rsidRDefault="000A3374"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0.2</w:t>
            </w:r>
          </w:p>
        </w:tc>
        <w:tc>
          <w:tcPr>
            <w:tcW w:w="1451" w:type="dxa"/>
            <w:shd w:val="clear" w:color="auto" w:fill="auto"/>
          </w:tcPr>
          <w:p w:rsidR="000A3374" w:rsidRDefault="000A3374"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High</w:t>
            </w:r>
          </w:p>
        </w:tc>
      </w:tr>
      <w:tr w:rsidR="000A3374" w:rsidTr="00564F85">
        <w:trPr>
          <w:cnfStyle w:val="000000100000"/>
          <w:trHeight w:val="318"/>
        </w:trPr>
        <w:tc>
          <w:tcPr>
            <w:cnfStyle w:val="001000000000"/>
            <w:tcW w:w="572" w:type="dxa"/>
            <w:shd w:val="clear" w:color="auto" w:fill="auto"/>
          </w:tcPr>
          <w:p w:rsidR="000A3374" w:rsidRDefault="000A3374" w:rsidP="005C3786">
            <w:pPr>
              <w:spacing w:line="276" w:lineRule="auto"/>
              <w:rPr>
                <w:rFonts w:ascii="Times New Roman" w:hAnsi="Times New Roman" w:cs="Times New Roman"/>
                <w:lang w:val="en-GB"/>
              </w:rPr>
            </w:pPr>
          </w:p>
        </w:tc>
        <w:tc>
          <w:tcPr>
            <w:tcW w:w="4947" w:type="dxa"/>
            <w:shd w:val="clear" w:color="auto" w:fill="auto"/>
          </w:tcPr>
          <w:p w:rsidR="000A3374" w:rsidRDefault="000A3374"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Provide access to online training platforms</w:t>
            </w:r>
          </w:p>
        </w:tc>
        <w:tc>
          <w:tcPr>
            <w:tcW w:w="1493" w:type="dxa"/>
            <w:shd w:val="clear" w:color="auto" w:fill="auto"/>
          </w:tcPr>
          <w:p w:rsidR="000A3374" w:rsidRDefault="000A3374"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5</w:t>
            </w:r>
          </w:p>
        </w:tc>
        <w:tc>
          <w:tcPr>
            <w:tcW w:w="1413" w:type="dxa"/>
            <w:shd w:val="clear" w:color="auto" w:fill="auto"/>
          </w:tcPr>
          <w:p w:rsidR="000A3374" w:rsidRDefault="000A3374"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0.25</w:t>
            </w:r>
          </w:p>
        </w:tc>
        <w:tc>
          <w:tcPr>
            <w:tcW w:w="1451" w:type="dxa"/>
            <w:shd w:val="clear" w:color="auto" w:fill="auto"/>
          </w:tcPr>
          <w:p w:rsidR="000A3374" w:rsidRDefault="000A3374"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High</w:t>
            </w:r>
          </w:p>
        </w:tc>
      </w:tr>
      <w:tr w:rsidR="000A3374" w:rsidTr="00564F85">
        <w:trPr>
          <w:trHeight w:val="328"/>
        </w:trPr>
        <w:tc>
          <w:tcPr>
            <w:cnfStyle w:val="001000000000"/>
            <w:tcW w:w="572" w:type="dxa"/>
            <w:shd w:val="clear" w:color="auto" w:fill="auto"/>
          </w:tcPr>
          <w:p w:rsidR="000A3374" w:rsidRDefault="000A3374" w:rsidP="005C3786">
            <w:pPr>
              <w:spacing w:line="276" w:lineRule="auto"/>
              <w:rPr>
                <w:rFonts w:ascii="Times New Roman" w:hAnsi="Times New Roman" w:cs="Times New Roman"/>
                <w:lang w:val="en-GB"/>
              </w:rPr>
            </w:pPr>
          </w:p>
        </w:tc>
        <w:tc>
          <w:tcPr>
            <w:tcW w:w="4947" w:type="dxa"/>
            <w:shd w:val="clear" w:color="auto" w:fill="auto"/>
          </w:tcPr>
          <w:p w:rsidR="000A3374" w:rsidRDefault="000A3374"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Involve staff in program planning</w:t>
            </w:r>
          </w:p>
        </w:tc>
        <w:tc>
          <w:tcPr>
            <w:tcW w:w="1493" w:type="dxa"/>
            <w:shd w:val="clear" w:color="auto" w:fill="auto"/>
          </w:tcPr>
          <w:p w:rsidR="000A3374" w:rsidRDefault="000A3374"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2</w:t>
            </w:r>
          </w:p>
        </w:tc>
        <w:tc>
          <w:tcPr>
            <w:tcW w:w="1413" w:type="dxa"/>
            <w:shd w:val="clear" w:color="auto" w:fill="auto"/>
          </w:tcPr>
          <w:p w:rsidR="000A3374" w:rsidRDefault="000A3374"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0.1</w:t>
            </w:r>
          </w:p>
        </w:tc>
        <w:tc>
          <w:tcPr>
            <w:tcW w:w="1451" w:type="dxa"/>
            <w:shd w:val="clear" w:color="auto" w:fill="auto"/>
          </w:tcPr>
          <w:p w:rsidR="000A3374" w:rsidRDefault="000A3374"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Low</w:t>
            </w:r>
          </w:p>
        </w:tc>
      </w:tr>
      <w:tr w:rsidR="004C2126" w:rsidTr="00564F85">
        <w:trPr>
          <w:cnfStyle w:val="000000100000"/>
          <w:trHeight w:val="328"/>
        </w:trPr>
        <w:tc>
          <w:tcPr>
            <w:cnfStyle w:val="001000000000"/>
            <w:tcW w:w="572" w:type="dxa"/>
            <w:shd w:val="clear" w:color="auto" w:fill="auto"/>
          </w:tcPr>
          <w:p w:rsidR="004C2126" w:rsidRDefault="004C2126" w:rsidP="005C3786">
            <w:pPr>
              <w:spacing w:line="276" w:lineRule="auto"/>
              <w:rPr>
                <w:rFonts w:ascii="Times New Roman" w:hAnsi="Times New Roman" w:cs="Times New Roman"/>
                <w:lang w:val="en-GB"/>
              </w:rPr>
            </w:pPr>
          </w:p>
        </w:tc>
        <w:tc>
          <w:tcPr>
            <w:tcW w:w="9306" w:type="dxa"/>
            <w:gridSpan w:val="4"/>
            <w:shd w:val="clear" w:color="auto" w:fill="auto"/>
          </w:tcPr>
          <w:p w:rsidR="00564F85" w:rsidRDefault="00564F85" w:rsidP="005C3786">
            <w:pPr>
              <w:spacing w:line="276" w:lineRule="auto"/>
              <w:cnfStyle w:val="000000100000"/>
              <w:rPr>
                <w:rFonts w:ascii="Times New Roman" w:hAnsi="Times New Roman" w:cs="Times New Roman"/>
                <w:lang w:val="en-GB"/>
              </w:rPr>
            </w:pPr>
          </w:p>
          <w:p w:rsidR="00564F85" w:rsidRDefault="004C2126"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Statement: What specific topics would you like future training programs to address?</w:t>
            </w:r>
          </w:p>
        </w:tc>
      </w:tr>
      <w:tr w:rsidR="004C2126" w:rsidTr="00564F85">
        <w:trPr>
          <w:trHeight w:val="328"/>
        </w:trPr>
        <w:tc>
          <w:tcPr>
            <w:cnfStyle w:val="001000000000"/>
            <w:tcW w:w="572" w:type="dxa"/>
            <w:shd w:val="clear" w:color="auto" w:fill="auto"/>
          </w:tcPr>
          <w:p w:rsidR="004C2126" w:rsidRDefault="004C2126" w:rsidP="005C3786">
            <w:pPr>
              <w:spacing w:line="276" w:lineRule="auto"/>
              <w:rPr>
                <w:rFonts w:ascii="Times New Roman" w:hAnsi="Times New Roman" w:cs="Times New Roman"/>
                <w:lang w:val="en-GB"/>
              </w:rPr>
            </w:pPr>
            <w:r>
              <w:rPr>
                <w:rFonts w:ascii="Times New Roman" w:hAnsi="Times New Roman" w:cs="Times New Roman"/>
                <w:lang w:val="en-GB"/>
              </w:rPr>
              <w:t>4.2</w:t>
            </w:r>
          </w:p>
        </w:tc>
        <w:tc>
          <w:tcPr>
            <w:tcW w:w="4947" w:type="dxa"/>
            <w:shd w:val="clear" w:color="auto" w:fill="auto"/>
          </w:tcPr>
          <w:p w:rsidR="004C2126" w:rsidRDefault="004C2126"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Options</w:t>
            </w:r>
          </w:p>
        </w:tc>
        <w:tc>
          <w:tcPr>
            <w:tcW w:w="1493" w:type="dxa"/>
            <w:shd w:val="clear" w:color="auto" w:fill="auto"/>
          </w:tcPr>
          <w:p w:rsidR="004C2126" w:rsidRDefault="004C2126"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N</w:t>
            </w:r>
          </w:p>
        </w:tc>
        <w:tc>
          <w:tcPr>
            <w:tcW w:w="1413" w:type="dxa"/>
            <w:shd w:val="clear" w:color="auto" w:fill="auto"/>
          </w:tcPr>
          <w:p w:rsidR="004C2126" w:rsidRDefault="004C2126"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Mean freq.</w:t>
            </w:r>
          </w:p>
        </w:tc>
        <w:tc>
          <w:tcPr>
            <w:tcW w:w="1451" w:type="dxa"/>
            <w:shd w:val="clear" w:color="auto" w:fill="auto"/>
          </w:tcPr>
          <w:p w:rsidR="004C2126" w:rsidRDefault="004C2126"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Remark</w:t>
            </w:r>
          </w:p>
        </w:tc>
      </w:tr>
      <w:tr w:rsidR="004C2126" w:rsidTr="00564F85">
        <w:trPr>
          <w:cnfStyle w:val="000000100000"/>
          <w:trHeight w:val="318"/>
        </w:trPr>
        <w:tc>
          <w:tcPr>
            <w:cnfStyle w:val="001000000000"/>
            <w:tcW w:w="572" w:type="dxa"/>
            <w:shd w:val="clear" w:color="auto" w:fill="auto"/>
          </w:tcPr>
          <w:p w:rsidR="004C2126" w:rsidRDefault="004C2126" w:rsidP="005C3786">
            <w:pPr>
              <w:spacing w:line="276" w:lineRule="auto"/>
              <w:rPr>
                <w:rFonts w:ascii="Times New Roman" w:hAnsi="Times New Roman" w:cs="Times New Roman"/>
                <w:lang w:val="en-GB"/>
              </w:rPr>
            </w:pPr>
          </w:p>
        </w:tc>
        <w:tc>
          <w:tcPr>
            <w:tcW w:w="4947" w:type="dxa"/>
            <w:shd w:val="clear" w:color="auto" w:fill="auto"/>
          </w:tcPr>
          <w:p w:rsidR="004C2126" w:rsidRDefault="004C2126"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Digital literacy</w:t>
            </w:r>
          </w:p>
        </w:tc>
        <w:tc>
          <w:tcPr>
            <w:tcW w:w="1493" w:type="dxa"/>
            <w:shd w:val="clear" w:color="auto" w:fill="auto"/>
          </w:tcPr>
          <w:p w:rsidR="004C2126" w:rsidRDefault="004C2126"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7</w:t>
            </w:r>
          </w:p>
        </w:tc>
        <w:tc>
          <w:tcPr>
            <w:tcW w:w="1413" w:type="dxa"/>
            <w:shd w:val="clear" w:color="auto" w:fill="auto"/>
          </w:tcPr>
          <w:p w:rsidR="004C2126" w:rsidRDefault="004C2126"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0.35</w:t>
            </w:r>
          </w:p>
        </w:tc>
        <w:tc>
          <w:tcPr>
            <w:tcW w:w="1451" w:type="dxa"/>
            <w:shd w:val="clear" w:color="auto" w:fill="auto"/>
          </w:tcPr>
          <w:p w:rsidR="004C2126" w:rsidRDefault="004C2126"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High</w:t>
            </w:r>
          </w:p>
        </w:tc>
      </w:tr>
      <w:tr w:rsidR="004C2126" w:rsidTr="00564F85">
        <w:trPr>
          <w:trHeight w:val="328"/>
        </w:trPr>
        <w:tc>
          <w:tcPr>
            <w:cnfStyle w:val="001000000000"/>
            <w:tcW w:w="572" w:type="dxa"/>
            <w:shd w:val="clear" w:color="auto" w:fill="auto"/>
          </w:tcPr>
          <w:p w:rsidR="004C2126" w:rsidRDefault="004C2126" w:rsidP="005C3786">
            <w:pPr>
              <w:spacing w:line="276" w:lineRule="auto"/>
              <w:rPr>
                <w:rFonts w:ascii="Times New Roman" w:hAnsi="Times New Roman" w:cs="Times New Roman"/>
                <w:lang w:val="en-GB"/>
              </w:rPr>
            </w:pPr>
          </w:p>
        </w:tc>
        <w:tc>
          <w:tcPr>
            <w:tcW w:w="4947" w:type="dxa"/>
            <w:shd w:val="clear" w:color="auto" w:fill="auto"/>
          </w:tcPr>
          <w:p w:rsidR="004C2126" w:rsidRDefault="004C2126"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Data security</w:t>
            </w:r>
          </w:p>
        </w:tc>
        <w:tc>
          <w:tcPr>
            <w:tcW w:w="1493" w:type="dxa"/>
            <w:shd w:val="clear" w:color="auto" w:fill="auto"/>
          </w:tcPr>
          <w:p w:rsidR="004C2126" w:rsidRDefault="004C2126"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5</w:t>
            </w:r>
          </w:p>
        </w:tc>
        <w:tc>
          <w:tcPr>
            <w:tcW w:w="1413" w:type="dxa"/>
            <w:shd w:val="clear" w:color="auto" w:fill="auto"/>
          </w:tcPr>
          <w:p w:rsidR="004C2126" w:rsidRDefault="004C2126"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0.25</w:t>
            </w:r>
          </w:p>
        </w:tc>
        <w:tc>
          <w:tcPr>
            <w:tcW w:w="1451" w:type="dxa"/>
            <w:shd w:val="clear" w:color="auto" w:fill="auto"/>
          </w:tcPr>
          <w:p w:rsidR="004C2126" w:rsidRDefault="004C2126"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High</w:t>
            </w:r>
          </w:p>
        </w:tc>
      </w:tr>
      <w:tr w:rsidR="004C2126" w:rsidTr="00564F85">
        <w:trPr>
          <w:cnfStyle w:val="000000100000"/>
          <w:trHeight w:val="328"/>
        </w:trPr>
        <w:tc>
          <w:tcPr>
            <w:cnfStyle w:val="001000000000"/>
            <w:tcW w:w="572" w:type="dxa"/>
            <w:shd w:val="clear" w:color="auto" w:fill="auto"/>
          </w:tcPr>
          <w:p w:rsidR="004C2126" w:rsidRDefault="004C2126" w:rsidP="005C3786">
            <w:pPr>
              <w:spacing w:line="276" w:lineRule="auto"/>
              <w:rPr>
                <w:rFonts w:ascii="Times New Roman" w:hAnsi="Times New Roman" w:cs="Times New Roman"/>
                <w:lang w:val="en-GB"/>
              </w:rPr>
            </w:pPr>
          </w:p>
        </w:tc>
        <w:tc>
          <w:tcPr>
            <w:tcW w:w="4947" w:type="dxa"/>
            <w:shd w:val="clear" w:color="auto" w:fill="auto"/>
          </w:tcPr>
          <w:p w:rsidR="004C2126" w:rsidRDefault="004C2126"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E-resource management</w:t>
            </w:r>
          </w:p>
        </w:tc>
        <w:tc>
          <w:tcPr>
            <w:tcW w:w="1493" w:type="dxa"/>
            <w:shd w:val="clear" w:color="auto" w:fill="auto"/>
          </w:tcPr>
          <w:p w:rsidR="004C2126" w:rsidRDefault="004C2126"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2</w:t>
            </w:r>
          </w:p>
        </w:tc>
        <w:tc>
          <w:tcPr>
            <w:tcW w:w="1413" w:type="dxa"/>
            <w:shd w:val="clear" w:color="auto" w:fill="auto"/>
          </w:tcPr>
          <w:p w:rsidR="004C2126" w:rsidRDefault="004C2126"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0.1</w:t>
            </w:r>
          </w:p>
        </w:tc>
        <w:tc>
          <w:tcPr>
            <w:tcW w:w="1451" w:type="dxa"/>
            <w:shd w:val="clear" w:color="auto" w:fill="auto"/>
          </w:tcPr>
          <w:p w:rsidR="004C2126" w:rsidRDefault="004C2126"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Low</w:t>
            </w:r>
          </w:p>
        </w:tc>
      </w:tr>
      <w:tr w:rsidR="004C2126" w:rsidTr="00564F85">
        <w:trPr>
          <w:trHeight w:val="328"/>
        </w:trPr>
        <w:tc>
          <w:tcPr>
            <w:cnfStyle w:val="001000000000"/>
            <w:tcW w:w="572" w:type="dxa"/>
            <w:shd w:val="clear" w:color="auto" w:fill="auto"/>
          </w:tcPr>
          <w:p w:rsidR="004C2126" w:rsidRDefault="004C2126" w:rsidP="005C3786">
            <w:pPr>
              <w:spacing w:line="276" w:lineRule="auto"/>
              <w:rPr>
                <w:rFonts w:ascii="Times New Roman" w:hAnsi="Times New Roman" w:cs="Times New Roman"/>
                <w:lang w:val="en-GB"/>
              </w:rPr>
            </w:pPr>
          </w:p>
        </w:tc>
        <w:tc>
          <w:tcPr>
            <w:tcW w:w="4947" w:type="dxa"/>
            <w:shd w:val="clear" w:color="auto" w:fill="auto"/>
          </w:tcPr>
          <w:p w:rsidR="004C2126" w:rsidRDefault="004C2126"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User experience</w:t>
            </w:r>
          </w:p>
        </w:tc>
        <w:tc>
          <w:tcPr>
            <w:tcW w:w="1493" w:type="dxa"/>
            <w:shd w:val="clear" w:color="auto" w:fill="auto"/>
          </w:tcPr>
          <w:p w:rsidR="004C2126" w:rsidRDefault="004C2126"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2</w:t>
            </w:r>
          </w:p>
        </w:tc>
        <w:tc>
          <w:tcPr>
            <w:tcW w:w="1413" w:type="dxa"/>
            <w:shd w:val="clear" w:color="auto" w:fill="auto"/>
          </w:tcPr>
          <w:p w:rsidR="004C2126" w:rsidRDefault="004C2126"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0.1</w:t>
            </w:r>
          </w:p>
        </w:tc>
        <w:tc>
          <w:tcPr>
            <w:tcW w:w="1451" w:type="dxa"/>
            <w:shd w:val="clear" w:color="auto" w:fill="auto"/>
          </w:tcPr>
          <w:p w:rsidR="004C2126" w:rsidRDefault="004C2126" w:rsidP="005C3786">
            <w:pPr>
              <w:spacing w:line="276" w:lineRule="auto"/>
              <w:cnfStyle w:val="000000000000"/>
              <w:rPr>
                <w:rFonts w:ascii="Times New Roman" w:hAnsi="Times New Roman" w:cs="Times New Roman"/>
                <w:lang w:val="en-GB"/>
              </w:rPr>
            </w:pPr>
            <w:r>
              <w:rPr>
                <w:rFonts w:ascii="Times New Roman" w:hAnsi="Times New Roman" w:cs="Times New Roman"/>
                <w:lang w:val="en-GB"/>
              </w:rPr>
              <w:t>Low</w:t>
            </w:r>
          </w:p>
        </w:tc>
      </w:tr>
      <w:tr w:rsidR="004C2126" w:rsidTr="00564F85">
        <w:trPr>
          <w:cnfStyle w:val="000000100000"/>
          <w:trHeight w:val="318"/>
        </w:trPr>
        <w:tc>
          <w:tcPr>
            <w:cnfStyle w:val="001000000000"/>
            <w:tcW w:w="572" w:type="dxa"/>
            <w:shd w:val="clear" w:color="auto" w:fill="auto"/>
          </w:tcPr>
          <w:p w:rsidR="004C2126" w:rsidRDefault="004C2126" w:rsidP="005C3786">
            <w:pPr>
              <w:spacing w:line="276" w:lineRule="auto"/>
              <w:rPr>
                <w:rFonts w:ascii="Times New Roman" w:hAnsi="Times New Roman" w:cs="Times New Roman"/>
                <w:lang w:val="en-GB"/>
              </w:rPr>
            </w:pPr>
          </w:p>
        </w:tc>
        <w:tc>
          <w:tcPr>
            <w:tcW w:w="4947" w:type="dxa"/>
            <w:shd w:val="clear" w:color="auto" w:fill="auto"/>
          </w:tcPr>
          <w:p w:rsidR="004C2126" w:rsidRDefault="004C2126"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Artificial intelligence</w:t>
            </w:r>
          </w:p>
        </w:tc>
        <w:tc>
          <w:tcPr>
            <w:tcW w:w="1493" w:type="dxa"/>
            <w:shd w:val="clear" w:color="auto" w:fill="auto"/>
          </w:tcPr>
          <w:p w:rsidR="004C2126" w:rsidRDefault="004C2126"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4</w:t>
            </w:r>
          </w:p>
        </w:tc>
        <w:tc>
          <w:tcPr>
            <w:tcW w:w="1413" w:type="dxa"/>
            <w:shd w:val="clear" w:color="auto" w:fill="auto"/>
          </w:tcPr>
          <w:p w:rsidR="004C2126" w:rsidRDefault="004C2126"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0.2</w:t>
            </w:r>
          </w:p>
        </w:tc>
        <w:tc>
          <w:tcPr>
            <w:tcW w:w="1451" w:type="dxa"/>
            <w:shd w:val="clear" w:color="auto" w:fill="auto"/>
          </w:tcPr>
          <w:p w:rsidR="004C2126" w:rsidRDefault="004C2126" w:rsidP="005C3786">
            <w:pPr>
              <w:spacing w:line="276" w:lineRule="auto"/>
              <w:cnfStyle w:val="000000100000"/>
              <w:rPr>
                <w:rFonts w:ascii="Times New Roman" w:hAnsi="Times New Roman" w:cs="Times New Roman"/>
                <w:lang w:val="en-GB"/>
              </w:rPr>
            </w:pPr>
            <w:r>
              <w:rPr>
                <w:rFonts w:ascii="Times New Roman" w:hAnsi="Times New Roman" w:cs="Times New Roman"/>
                <w:lang w:val="en-GB"/>
              </w:rPr>
              <w:t>High</w:t>
            </w:r>
          </w:p>
        </w:tc>
      </w:tr>
    </w:tbl>
    <w:p w:rsidR="00C40B60" w:rsidRDefault="00C40B60" w:rsidP="00581B6C">
      <w:pPr>
        <w:spacing w:line="480" w:lineRule="auto"/>
        <w:rPr>
          <w:rFonts w:ascii="Times New Roman" w:hAnsi="Times New Roman" w:cs="Times New Roman"/>
          <w:b/>
          <w:bCs/>
          <w:lang w:val="en-GB"/>
        </w:rPr>
      </w:pPr>
    </w:p>
    <w:p w:rsidR="00B400B4" w:rsidRPr="008452D1" w:rsidRDefault="00B400B4" w:rsidP="00581B6C">
      <w:pPr>
        <w:spacing w:line="480" w:lineRule="auto"/>
        <w:rPr>
          <w:rFonts w:ascii="Times New Roman" w:hAnsi="Times New Roman" w:cs="Times New Roman"/>
          <w:lang w:val="en-GB"/>
        </w:rPr>
      </w:pPr>
      <w:r w:rsidRPr="00616618">
        <w:rPr>
          <w:rFonts w:ascii="Times New Roman" w:hAnsi="Times New Roman" w:cs="Times New Roman"/>
          <w:b/>
          <w:bCs/>
          <w:lang w:val="en-GB"/>
        </w:rPr>
        <w:lastRenderedPageBreak/>
        <w:t>Discussion</w:t>
      </w:r>
    </w:p>
    <w:p w:rsidR="000C62C4" w:rsidRPr="000C62C4" w:rsidRDefault="000C62C4" w:rsidP="000C62C4">
      <w:pPr>
        <w:spacing w:line="480" w:lineRule="auto"/>
        <w:jc w:val="both"/>
        <w:rPr>
          <w:rFonts w:ascii="Times New Roman" w:hAnsi="Times New Roman" w:cs="Times New Roman"/>
          <w:lang/>
        </w:rPr>
      </w:pPr>
      <w:r>
        <w:rPr>
          <w:rFonts w:ascii="Times New Roman" w:hAnsi="Times New Roman" w:cs="Times New Roman"/>
          <w:lang/>
        </w:rPr>
        <w:t xml:space="preserve">         </w:t>
      </w:r>
      <w:r w:rsidRPr="000C62C4">
        <w:rPr>
          <w:rFonts w:ascii="Times New Roman" w:hAnsi="Times New Roman" w:cs="Times New Roman"/>
          <w:lang/>
        </w:rPr>
        <w:t>The study revealed that various types of training and development programs are available to librarians and non-teaching staff at the Federal College of Education (Technical), Akoka Library. This finding aligns with the studies of Ojorvhor (2016) and Echedom, Iwuchukwu, and Echedom (2020), who identified seminars and conferences as integral parts of training and development initiatives among librarians. These findings are relevant as they provide further evidence that staff training and development programs are present in FCE(T) Akoka Library.</w:t>
      </w:r>
    </w:p>
    <w:p w:rsidR="000C62C4" w:rsidRDefault="00616618" w:rsidP="00616618">
      <w:pPr>
        <w:spacing w:line="480" w:lineRule="auto"/>
        <w:jc w:val="both"/>
        <w:rPr>
          <w:rFonts w:ascii="Times New Roman" w:hAnsi="Times New Roman" w:cs="Times New Roman"/>
          <w:lang w:val="en-GB"/>
        </w:rPr>
      </w:pPr>
      <w:r>
        <w:rPr>
          <w:rFonts w:ascii="Times New Roman" w:hAnsi="Times New Roman" w:cs="Times New Roman"/>
          <w:lang w:val="en-GB"/>
        </w:rPr>
        <w:t xml:space="preserve">       </w:t>
      </w:r>
      <w:r w:rsidR="00053228">
        <w:rPr>
          <w:rFonts w:ascii="Times New Roman" w:hAnsi="Times New Roman" w:cs="Times New Roman"/>
          <w:lang w:val="en-GB"/>
        </w:rPr>
        <w:t xml:space="preserve">The study </w:t>
      </w:r>
      <w:r w:rsidR="000C62C4">
        <w:rPr>
          <w:rFonts w:ascii="Times New Roman" w:hAnsi="Times New Roman" w:cs="Times New Roman"/>
          <w:lang w:val="en-GB"/>
        </w:rPr>
        <w:t>also found</w:t>
      </w:r>
      <w:r w:rsidR="00053228">
        <w:rPr>
          <w:rFonts w:ascii="Times New Roman" w:hAnsi="Times New Roman" w:cs="Times New Roman"/>
          <w:lang w:val="en-GB"/>
        </w:rPr>
        <w:t xml:space="preserve"> that training and development programs are </w:t>
      </w:r>
      <w:r w:rsidR="000C62C4">
        <w:rPr>
          <w:rFonts w:ascii="Times New Roman" w:hAnsi="Times New Roman" w:cs="Times New Roman"/>
          <w:lang w:val="en-GB"/>
        </w:rPr>
        <w:t>conducted</w:t>
      </w:r>
      <w:r w:rsidR="00053228">
        <w:rPr>
          <w:rFonts w:ascii="Times New Roman" w:hAnsi="Times New Roman" w:cs="Times New Roman"/>
          <w:lang w:val="en-GB"/>
        </w:rPr>
        <w:t xml:space="preserve"> quarterly and </w:t>
      </w:r>
      <w:r w:rsidR="000C62C4">
        <w:rPr>
          <w:rFonts w:ascii="Times New Roman" w:hAnsi="Times New Roman" w:cs="Times New Roman"/>
          <w:lang w:val="en-GB"/>
        </w:rPr>
        <w:t>annually, typically lasting</w:t>
      </w:r>
      <w:r w:rsidR="00053228">
        <w:rPr>
          <w:rFonts w:ascii="Times New Roman" w:hAnsi="Times New Roman" w:cs="Times New Roman"/>
          <w:lang w:val="en-GB"/>
        </w:rPr>
        <w:t xml:space="preserve"> </w:t>
      </w:r>
      <w:r w:rsidR="000C62C4">
        <w:rPr>
          <w:rFonts w:ascii="Times New Roman" w:hAnsi="Times New Roman" w:cs="Times New Roman"/>
          <w:lang w:val="en-GB"/>
        </w:rPr>
        <w:t>from</w:t>
      </w:r>
      <w:r w:rsidR="00053228">
        <w:rPr>
          <w:rFonts w:ascii="Times New Roman" w:hAnsi="Times New Roman" w:cs="Times New Roman"/>
          <w:lang w:val="en-GB"/>
        </w:rPr>
        <w:t xml:space="preserve"> </w:t>
      </w:r>
      <w:r w:rsidR="000C62C4">
        <w:rPr>
          <w:rFonts w:ascii="Times New Roman" w:hAnsi="Times New Roman" w:cs="Times New Roman"/>
          <w:lang w:val="en-GB"/>
        </w:rPr>
        <w:t xml:space="preserve">one </w:t>
      </w:r>
      <w:r w:rsidR="00053228">
        <w:rPr>
          <w:rFonts w:ascii="Times New Roman" w:hAnsi="Times New Roman" w:cs="Times New Roman"/>
          <w:lang w:val="en-GB"/>
        </w:rPr>
        <w:t xml:space="preserve">day to </w:t>
      </w:r>
      <w:r w:rsidR="000C62C4">
        <w:rPr>
          <w:rFonts w:ascii="Times New Roman" w:hAnsi="Times New Roman" w:cs="Times New Roman"/>
          <w:lang w:val="en-GB"/>
        </w:rPr>
        <w:t>one</w:t>
      </w:r>
      <w:r w:rsidR="00053228">
        <w:rPr>
          <w:rFonts w:ascii="Times New Roman" w:hAnsi="Times New Roman" w:cs="Times New Roman"/>
          <w:lang w:val="en-GB"/>
        </w:rPr>
        <w:t xml:space="preserve"> week. This </w:t>
      </w:r>
      <w:r w:rsidR="000C62C4">
        <w:rPr>
          <w:rFonts w:ascii="Times New Roman" w:hAnsi="Times New Roman" w:cs="Times New Roman"/>
          <w:lang w:val="en-GB"/>
        </w:rPr>
        <w:t>supports</w:t>
      </w:r>
      <w:r w:rsidR="00053228">
        <w:rPr>
          <w:rFonts w:ascii="Times New Roman" w:hAnsi="Times New Roman" w:cs="Times New Roman"/>
          <w:lang w:val="en-GB"/>
        </w:rPr>
        <w:t xml:space="preserve"> </w:t>
      </w:r>
      <w:r w:rsidR="000C62C4">
        <w:rPr>
          <w:rFonts w:ascii="Times New Roman" w:hAnsi="Times New Roman" w:cs="Times New Roman"/>
          <w:lang w:val="en-GB"/>
        </w:rPr>
        <w:t>the</w:t>
      </w:r>
      <w:r w:rsidR="00053228">
        <w:rPr>
          <w:rFonts w:ascii="Times New Roman" w:hAnsi="Times New Roman" w:cs="Times New Roman"/>
          <w:lang w:val="en-GB"/>
        </w:rPr>
        <w:t xml:space="preserve"> </w:t>
      </w:r>
      <w:r w:rsidR="000C62C4">
        <w:rPr>
          <w:rFonts w:ascii="Times New Roman" w:hAnsi="Times New Roman" w:cs="Times New Roman"/>
          <w:lang w:val="en-GB"/>
        </w:rPr>
        <w:t>findings</w:t>
      </w:r>
      <w:r w:rsidR="00053228">
        <w:rPr>
          <w:rFonts w:ascii="Times New Roman" w:hAnsi="Times New Roman" w:cs="Times New Roman"/>
          <w:lang w:val="en-GB"/>
        </w:rPr>
        <w:t xml:space="preserve"> </w:t>
      </w:r>
      <w:r w:rsidR="000C62C4">
        <w:rPr>
          <w:rFonts w:ascii="Times New Roman" w:hAnsi="Times New Roman" w:cs="Times New Roman"/>
          <w:lang w:val="en-GB"/>
        </w:rPr>
        <w:t>of</w:t>
      </w:r>
      <w:r w:rsidR="00053228">
        <w:rPr>
          <w:rFonts w:ascii="Times New Roman" w:hAnsi="Times New Roman" w:cs="Times New Roman"/>
          <w:lang w:val="en-GB"/>
        </w:rPr>
        <w:t xml:space="preserve"> </w:t>
      </w:r>
      <w:r w:rsidR="00053228" w:rsidRPr="00246018">
        <w:rPr>
          <w:rFonts w:ascii="Times New Roman" w:hAnsi="Times New Roman" w:cs="Times New Roman"/>
          <w:lang w:val="en-GB"/>
        </w:rPr>
        <w:t>Ima</w:t>
      </w:r>
      <w:r w:rsidR="00246018" w:rsidRPr="00246018">
        <w:rPr>
          <w:rFonts w:ascii="Times New Roman" w:hAnsi="Times New Roman" w:cs="Times New Roman"/>
          <w:lang w:val="en-GB"/>
        </w:rPr>
        <w:t xml:space="preserve">m </w:t>
      </w:r>
      <w:r w:rsidR="00246018" w:rsidRPr="000C62C4">
        <w:rPr>
          <w:rFonts w:ascii="Times New Roman" w:hAnsi="Times New Roman" w:cs="Times New Roman"/>
          <w:lang w:val="en-GB"/>
        </w:rPr>
        <w:t>et al</w:t>
      </w:r>
      <w:r w:rsidR="000C62C4">
        <w:rPr>
          <w:rFonts w:ascii="Times New Roman" w:hAnsi="Times New Roman" w:cs="Times New Roman"/>
          <w:lang w:val="en-GB"/>
        </w:rPr>
        <w:t>.</w:t>
      </w:r>
      <w:r w:rsidR="00246018" w:rsidRPr="00246018">
        <w:rPr>
          <w:rFonts w:ascii="Times New Roman" w:hAnsi="Times New Roman" w:cs="Times New Roman"/>
          <w:lang w:val="en-GB"/>
        </w:rPr>
        <w:t xml:space="preserve"> </w:t>
      </w:r>
      <w:r w:rsidR="00053228" w:rsidRPr="00246018">
        <w:rPr>
          <w:rFonts w:ascii="Times New Roman" w:hAnsi="Times New Roman" w:cs="Times New Roman"/>
          <w:lang w:val="en-GB"/>
        </w:rPr>
        <w:t>(202</w:t>
      </w:r>
      <w:r w:rsidR="00246018" w:rsidRPr="00246018">
        <w:rPr>
          <w:rFonts w:ascii="Times New Roman" w:hAnsi="Times New Roman" w:cs="Times New Roman"/>
          <w:lang w:val="en-GB"/>
        </w:rPr>
        <w:t>0</w:t>
      </w:r>
      <w:r w:rsidR="00053228" w:rsidRPr="00246018">
        <w:rPr>
          <w:rFonts w:ascii="Times New Roman" w:hAnsi="Times New Roman" w:cs="Times New Roman"/>
          <w:lang w:val="en-GB"/>
        </w:rPr>
        <w:t>)</w:t>
      </w:r>
      <w:r w:rsidR="000C62C4">
        <w:rPr>
          <w:rFonts w:ascii="Times New Roman" w:hAnsi="Times New Roman" w:cs="Times New Roman"/>
          <w:lang w:val="en-GB"/>
        </w:rPr>
        <w:t>,</w:t>
      </w:r>
      <w:r w:rsidR="00053228">
        <w:rPr>
          <w:rFonts w:ascii="Times New Roman" w:hAnsi="Times New Roman" w:cs="Times New Roman"/>
          <w:lang w:val="en-GB"/>
        </w:rPr>
        <w:t xml:space="preserve"> who emphasized that capacity building in </w:t>
      </w:r>
      <w:r w:rsidR="000C62C4">
        <w:rPr>
          <w:rFonts w:ascii="Times New Roman" w:hAnsi="Times New Roman" w:cs="Times New Roman"/>
          <w:lang w:val="en-GB"/>
        </w:rPr>
        <w:t xml:space="preserve">the </w:t>
      </w:r>
      <w:r w:rsidR="00053228">
        <w:rPr>
          <w:rFonts w:ascii="Times New Roman" w:hAnsi="Times New Roman" w:cs="Times New Roman"/>
          <w:lang w:val="en-GB"/>
        </w:rPr>
        <w:t>form of training should</w:t>
      </w:r>
      <w:r w:rsidR="000C62C4">
        <w:rPr>
          <w:rFonts w:ascii="Times New Roman" w:hAnsi="Times New Roman" w:cs="Times New Roman"/>
          <w:lang w:val="en-GB"/>
        </w:rPr>
        <w:t xml:space="preserve"> occur</w:t>
      </w:r>
      <w:r w:rsidR="00053228">
        <w:rPr>
          <w:rFonts w:ascii="Times New Roman" w:hAnsi="Times New Roman" w:cs="Times New Roman"/>
          <w:lang w:val="en-GB"/>
        </w:rPr>
        <w:t xml:space="preserve"> </w:t>
      </w:r>
      <w:r w:rsidR="000C62C4">
        <w:rPr>
          <w:rFonts w:ascii="Times New Roman" w:hAnsi="Times New Roman" w:cs="Times New Roman"/>
          <w:lang w:val="en-GB"/>
        </w:rPr>
        <w:t xml:space="preserve">regularly which </w:t>
      </w:r>
      <w:r w:rsidR="005602E4">
        <w:rPr>
          <w:rFonts w:ascii="Times New Roman" w:hAnsi="Times New Roman" w:cs="Times New Roman"/>
          <w:lang w:val="en-GB"/>
        </w:rPr>
        <w:t>is annually</w:t>
      </w:r>
      <w:r w:rsidR="000C62C4">
        <w:rPr>
          <w:rFonts w:ascii="Times New Roman" w:hAnsi="Times New Roman" w:cs="Times New Roman"/>
          <w:lang w:val="en-GB"/>
        </w:rPr>
        <w:t xml:space="preserve"> or</w:t>
      </w:r>
      <w:r w:rsidR="00053228">
        <w:rPr>
          <w:rFonts w:ascii="Times New Roman" w:hAnsi="Times New Roman" w:cs="Times New Roman"/>
          <w:lang w:val="en-GB"/>
        </w:rPr>
        <w:t xml:space="preserve"> quarterly to boast staff competency. </w:t>
      </w:r>
      <w:r w:rsidR="005602E4">
        <w:rPr>
          <w:rFonts w:ascii="Times New Roman" w:hAnsi="Times New Roman" w:cs="Times New Roman"/>
          <w:lang w:val="en-GB"/>
        </w:rPr>
        <w:t>W</w:t>
      </w:r>
      <w:r w:rsidR="00053228">
        <w:rPr>
          <w:rFonts w:ascii="Times New Roman" w:hAnsi="Times New Roman" w:cs="Times New Roman"/>
          <w:lang w:val="en-GB"/>
        </w:rPr>
        <w:t>ith mean</w:t>
      </w:r>
      <w:r w:rsidR="005602E4">
        <w:rPr>
          <w:rFonts w:ascii="Times New Roman" w:hAnsi="Times New Roman" w:cs="Times New Roman"/>
          <w:lang w:val="en-GB"/>
        </w:rPr>
        <w:t xml:space="preserve"> scores</w:t>
      </w:r>
      <w:r w:rsidR="00053228">
        <w:rPr>
          <w:rFonts w:ascii="Times New Roman" w:hAnsi="Times New Roman" w:cs="Times New Roman"/>
          <w:lang w:val="en-GB"/>
        </w:rPr>
        <w:t xml:space="preserve"> of 3.55 and 3.45</w:t>
      </w:r>
      <w:r w:rsidR="005602E4">
        <w:rPr>
          <w:rFonts w:ascii="Times New Roman" w:hAnsi="Times New Roman" w:cs="Times New Roman"/>
          <w:lang w:val="en-GB"/>
        </w:rPr>
        <w:t>, the study</w:t>
      </w:r>
      <w:r w:rsidR="00053228">
        <w:rPr>
          <w:rFonts w:ascii="Times New Roman" w:hAnsi="Times New Roman" w:cs="Times New Roman"/>
          <w:lang w:val="en-GB"/>
        </w:rPr>
        <w:t xml:space="preserve"> revealed that</w:t>
      </w:r>
      <w:r w:rsidR="005602E4">
        <w:rPr>
          <w:rFonts w:ascii="Times New Roman" w:hAnsi="Times New Roman" w:cs="Times New Roman"/>
          <w:lang w:val="en-GB"/>
        </w:rPr>
        <w:t xml:space="preserve"> both</w:t>
      </w:r>
      <w:r w:rsidR="00053228">
        <w:rPr>
          <w:rFonts w:ascii="Times New Roman" w:hAnsi="Times New Roman" w:cs="Times New Roman"/>
          <w:lang w:val="en-GB"/>
        </w:rPr>
        <w:t xml:space="preserve"> librarians and </w:t>
      </w:r>
      <w:r w:rsidR="00C40B60">
        <w:rPr>
          <w:rFonts w:ascii="Times New Roman" w:hAnsi="Times New Roman" w:cs="Times New Roman"/>
          <w:lang w:val="en-GB"/>
        </w:rPr>
        <w:t xml:space="preserve">non-teaching </w:t>
      </w:r>
      <w:r w:rsidR="00053228">
        <w:rPr>
          <w:rFonts w:ascii="Times New Roman" w:hAnsi="Times New Roman" w:cs="Times New Roman"/>
          <w:lang w:val="en-GB"/>
        </w:rPr>
        <w:t>staff believe</w:t>
      </w:r>
      <w:r w:rsidR="005602E4">
        <w:rPr>
          <w:rFonts w:ascii="Times New Roman" w:hAnsi="Times New Roman" w:cs="Times New Roman"/>
          <w:lang w:val="en-GB"/>
        </w:rPr>
        <w:t xml:space="preserve"> </w:t>
      </w:r>
      <w:r w:rsidR="00053228">
        <w:rPr>
          <w:rFonts w:ascii="Times New Roman" w:hAnsi="Times New Roman" w:cs="Times New Roman"/>
          <w:lang w:val="en-GB"/>
        </w:rPr>
        <w:t xml:space="preserve">training programs improve job performance and </w:t>
      </w:r>
      <w:r w:rsidR="005602E4">
        <w:rPr>
          <w:rFonts w:ascii="Times New Roman" w:hAnsi="Times New Roman" w:cs="Times New Roman"/>
          <w:lang w:val="en-GB"/>
        </w:rPr>
        <w:t>are</w:t>
      </w:r>
      <w:r w:rsidR="00053228">
        <w:rPr>
          <w:rFonts w:ascii="Times New Roman" w:hAnsi="Times New Roman" w:cs="Times New Roman"/>
          <w:lang w:val="en-GB"/>
        </w:rPr>
        <w:t xml:space="preserve"> relevant to their job roles</w:t>
      </w:r>
      <w:r w:rsidR="005602E4">
        <w:rPr>
          <w:rFonts w:ascii="Times New Roman" w:hAnsi="Times New Roman" w:cs="Times New Roman"/>
          <w:lang w:val="en-GB"/>
        </w:rPr>
        <w:t>, ranking them as</w:t>
      </w:r>
      <w:r w:rsidR="00053228">
        <w:rPr>
          <w:rFonts w:ascii="Times New Roman" w:hAnsi="Times New Roman" w:cs="Times New Roman"/>
          <w:lang w:val="en-GB"/>
        </w:rPr>
        <w:t xml:space="preserve"> moderately </w:t>
      </w:r>
      <w:r w:rsidR="005602E4">
        <w:rPr>
          <w:rFonts w:ascii="Times New Roman" w:hAnsi="Times New Roman" w:cs="Times New Roman"/>
          <w:lang w:val="en-GB"/>
        </w:rPr>
        <w:t>to</w:t>
      </w:r>
      <w:r w:rsidR="00053228">
        <w:rPr>
          <w:rFonts w:ascii="Times New Roman" w:hAnsi="Times New Roman" w:cs="Times New Roman"/>
          <w:lang w:val="en-GB"/>
        </w:rPr>
        <w:t xml:space="preserve"> very </w:t>
      </w:r>
      <w:r w:rsidR="005602E4">
        <w:rPr>
          <w:rFonts w:ascii="Times New Roman" w:hAnsi="Times New Roman" w:cs="Times New Roman"/>
          <w:lang w:val="en-GB"/>
        </w:rPr>
        <w:t>significant.</w:t>
      </w:r>
    </w:p>
    <w:p w:rsidR="005602E4" w:rsidRDefault="005602E4" w:rsidP="00616618">
      <w:pPr>
        <w:spacing w:line="480" w:lineRule="auto"/>
        <w:jc w:val="both"/>
        <w:rPr>
          <w:rFonts w:ascii="Times New Roman" w:hAnsi="Times New Roman" w:cs="Times New Roman"/>
          <w:lang/>
        </w:rPr>
      </w:pPr>
      <w:r>
        <w:rPr>
          <w:rFonts w:ascii="Times New Roman" w:hAnsi="Times New Roman" w:cs="Times New Roman"/>
          <w:lang/>
        </w:rPr>
        <w:t xml:space="preserve">       </w:t>
      </w:r>
      <w:r w:rsidRPr="000C62C4">
        <w:rPr>
          <w:rFonts w:ascii="Times New Roman" w:hAnsi="Times New Roman" w:cs="Times New Roman"/>
          <w:lang/>
        </w:rPr>
        <w:t>Furthermore, the study identified several factors that hinder staff training and development programs at FCE(T) Akoka Library. These include insufficient funding and limited availability of training opportunities. In response, the study recommended strategies for improvement, such as increased funding, more frequent training programs, customization of training to match staff roles, access to online training platforms, and the inclusion of future training topics such as digital literacy, data security, and artificial intelligence</w:t>
      </w:r>
      <w:r w:rsidR="000A53D4">
        <w:rPr>
          <w:rFonts w:ascii="Times New Roman" w:hAnsi="Times New Roman" w:cs="Times New Roman"/>
          <w:lang/>
        </w:rPr>
        <w:t>.</w:t>
      </w:r>
    </w:p>
    <w:p w:rsidR="000C62C4" w:rsidRDefault="000A53D4" w:rsidP="00616618">
      <w:pPr>
        <w:spacing w:line="480" w:lineRule="auto"/>
        <w:jc w:val="both"/>
        <w:rPr>
          <w:rFonts w:ascii="Times New Roman" w:hAnsi="Times New Roman" w:cs="Times New Roman"/>
          <w:lang/>
        </w:rPr>
      </w:pPr>
      <w:r>
        <w:rPr>
          <w:rFonts w:ascii="Times New Roman" w:hAnsi="Times New Roman" w:cs="Times New Roman"/>
          <w:lang/>
        </w:rPr>
        <w:t xml:space="preserve">         </w:t>
      </w:r>
      <w:r w:rsidRPr="000C62C4">
        <w:rPr>
          <w:rFonts w:ascii="Times New Roman" w:hAnsi="Times New Roman" w:cs="Times New Roman"/>
          <w:lang/>
        </w:rPr>
        <w:t xml:space="preserve">This finding aligns with the work of Ogunbanjo (2021), who emphasized that staff are more motivated to participate in training when the programs align with their job descriptions, are adequately funded, and offer opportunities to acquire new skills. Similarly, Anene and Oweipere (2021) reported that training in areas such as digital literacy enhances efficiency in </w:t>
      </w:r>
      <w:r w:rsidRPr="000C62C4">
        <w:rPr>
          <w:rFonts w:ascii="Times New Roman" w:hAnsi="Times New Roman" w:cs="Times New Roman"/>
          <w:lang/>
        </w:rPr>
        <w:lastRenderedPageBreak/>
        <w:t>information service delivery, improves competency in applying new technologies to library operations, and strengthens information dissemination and retrieval skills.</w:t>
      </w:r>
    </w:p>
    <w:p w:rsidR="000A53D4" w:rsidRPr="000A53D4" w:rsidRDefault="000A53D4" w:rsidP="00616618">
      <w:pPr>
        <w:spacing w:line="480" w:lineRule="auto"/>
        <w:jc w:val="both"/>
        <w:rPr>
          <w:rFonts w:ascii="Times New Roman" w:hAnsi="Times New Roman" w:cs="Times New Roman"/>
          <w:lang/>
        </w:rPr>
      </w:pPr>
    </w:p>
    <w:p w:rsidR="001D30F4" w:rsidRPr="00FA1A75" w:rsidRDefault="001D30F4" w:rsidP="001A27F5">
      <w:pPr>
        <w:spacing w:line="480" w:lineRule="auto"/>
        <w:jc w:val="both"/>
        <w:rPr>
          <w:rFonts w:ascii="Times New Roman" w:hAnsi="Times New Roman" w:cs="Times New Roman"/>
          <w:b/>
          <w:bCs/>
          <w:lang w:val="en-GB"/>
        </w:rPr>
      </w:pPr>
      <w:r w:rsidRPr="00FA1A75">
        <w:rPr>
          <w:rFonts w:ascii="Times New Roman" w:hAnsi="Times New Roman" w:cs="Times New Roman"/>
          <w:b/>
          <w:bCs/>
          <w:lang w:val="en-GB"/>
        </w:rPr>
        <w:t>Recommendation</w:t>
      </w:r>
    </w:p>
    <w:p w:rsidR="003F3BD6" w:rsidRDefault="003F3BD6" w:rsidP="001A27F5">
      <w:pPr>
        <w:spacing w:line="480" w:lineRule="auto"/>
        <w:jc w:val="both"/>
        <w:rPr>
          <w:rFonts w:ascii="Times New Roman" w:hAnsi="Times New Roman" w:cs="Times New Roman"/>
          <w:lang w:val="en-GB"/>
        </w:rPr>
      </w:pPr>
      <w:r>
        <w:rPr>
          <w:rFonts w:ascii="Times New Roman" w:hAnsi="Times New Roman" w:cs="Times New Roman"/>
          <w:lang w:val="en-GB"/>
        </w:rPr>
        <w:t>Based on the study, the following were recommended.</w:t>
      </w:r>
    </w:p>
    <w:p w:rsidR="003F3BD6" w:rsidRDefault="003F3BD6" w:rsidP="001A27F5">
      <w:pPr>
        <w:pStyle w:val="ListParagraph"/>
        <w:numPr>
          <w:ilvl w:val="0"/>
          <w:numId w:val="2"/>
        </w:numPr>
        <w:spacing w:line="480" w:lineRule="auto"/>
        <w:jc w:val="both"/>
        <w:rPr>
          <w:rFonts w:ascii="Times New Roman" w:hAnsi="Times New Roman" w:cs="Times New Roman"/>
          <w:lang w:val="en-GB"/>
        </w:rPr>
      </w:pPr>
      <w:r w:rsidRPr="000A53D4">
        <w:rPr>
          <w:rFonts w:ascii="Times New Roman" w:hAnsi="Times New Roman" w:cs="Times New Roman"/>
          <w:b/>
          <w:bCs/>
          <w:lang w:val="en-GB"/>
        </w:rPr>
        <w:t>Increase funding for training programs</w:t>
      </w:r>
      <w:r>
        <w:rPr>
          <w:rFonts w:ascii="Times New Roman" w:hAnsi="Times New Roman" w:cs="Times New Roman"/>
          <w:lang w:val="en-GB"/>
        </w:rPr>
        <w:t>: librarian</w:t>
      </w:r>
      <w:r w:rsidR="000A53D4">
        <w:rPr>
          <w:rFonts w:ascii="Times New Roman" w:hAnsi="Times New Roman" w:cs="Times New Roman"/>
          <w:lang w:val="en-GB"/>
        </w:rPr>
        <w:t>s</w:t>
      </w:r>
      <w:r>
        <w:rPr>
          <w:rFonts w:ascii="Times New Roman" w:hAnsi="Times New Roman" w:cs="Times New Roman"/>
          <w:lang w:val="en-GB"/>
        </w:rPr>
        <w:t xml:space="preserve"> and non-teaching staff </w:t>
      </w:r>
      <w:r w:rsidR="000A53D4">
        <w:rPr>
          <w:rFonts w:ascii="Times New Roman" w:hAnsi="Times New Roman" w:cs="Times New Roman"/>
          <w:lang w:val="en-GB"/>
        </w:rPr>
        <w:t>should</w:t>
      </w:r>
      <w:r>
        <w:rPr>
          <w:rFonts w:ascii="Times New Roman" w:hAnsi="Times New Roman" w:cs="Times New Roman"/>
          <w:lang w:val="en-GB"/>
        </w:rPr>
        <w:t xml:space="preserve"> </w:t>
      </w:r>
      <w:r w:rsidR="000A53D4">
        <w:rPr>
          <w:rFonts w:ascii="Times New Roman" w:hAnsi="Times New Roman" w:cs="Times New Roman"/>
          <w:lang w:val="en-GB"/>
        </w:rPr>
        <w:t>receive</w:t>
      </w:r>
      <w:r>
        <w:rPr>
          <w:rFonts w:ascii="Times New Roman" w:hAnsi="Times New Roman" w:cs="Times New Roman"/>
          <w:lang w:val="en-GB"/>
        </w:rPr>
        <w:t xml:space="preserve"> sponsor</w:t>
      </w:r>
      <w:r w:rsidR="000A53D4">
        <w:rPr>
          <w:rFonts w:ascii="Times New Roman" w:hAnsi="Times New Roman" w:cs="Times New Roman"/>
          <w:lang w:val="en-GB"/>
        </w:rPr>
        <w:t>ship to participate in relevant</w:t>
      </w:r>
      <w:r>
        <w:rPr>
          <w:rFonts w:ascii="Times New Roman" w:hAnsi="Times New Roman" w:cs="Times New Roman"/>
          <w:lang w:val="en-GB"/>
        </w:rPr>
        <w:t xml:space="preserve"> training</w:t>
      </w:r>
      <w:r w:rsidR="000A53D4">
        <w:rPr>
          <w:rFonts w:ascii="Times New Roman" w:hAnsi="Times New Roman" w:cs="Times New Roman"/>
          <w:lang w:val="en-GB"/>
        </w:rPr>
        <w:t xml:space="preserve"> that will enable them</w:t>
      </w:r>
      <w:r>
        <w:rPr>
          <w:rFonts w:ascii="Times New Roman" w:hAnsi="Times New Roman" w:cs="Times New Roman"/>
          <w:lang w:val="en-GB"/>
        </w:rPr>
        <w:t xml:space="preserve"> to serve the</w:t>
      </w:r>
      <w:r w:rsidR="000A53D4">
        <w:rPr>
          <w:rFonts w:ascii="Times New Roman" w:hAnsi="Times New Roman" w:cs="Times New Roman"/>
          <w:lang w:val="en-GB"/>
        </w:rPr>
        <w:t xml:space="preserve"> college</w:t>
      </w:r>
      <w:r>
        <w:rPr>
          <w:rFonts w:ascii="Times New Roman" w:hAnsi="Times New Roman" w:cs="Times New Roman"/>
          <w:lang w:val="en-GB"/>
        </w:rPr>
        <w:t xml:space="preserve"> community </w:t>
      </w:r>
      <w:r w:rsidR="000A53D4">
        <w:rPr>
          <w:rFonts w:ascii="Times New Roman" w:hAnsi="Times New Roman" w:cs="Times New Roman"/>
          <w:lang w:val="en-GB"/>
        </w:rPr>
        <w:t>more effectively.</w:t>
      </w:r>
    </w:p>
    <w:p w:rsidR="003F3BD6" w:rsidRDefault="003F3BD6" w:rsidP="001A27F5">
      <w:pPr>
        <w:pStyle w:val="ListParagraph"/>
        <w:numPr>
          <w:ilvl w:val="0"/>
          <w:numId w:val="2"/>
        </w:numPr>
        <w:spacing w:line="480" w:lineRule="auto"/>
        <w:jc w:val="both"/>
        <w:rPr>
          <w:rFonts w:ascii="Times New Roman" w:hAnsi="Times New Roman" w:cs="Times New Roman"/>
          <w:lang w:val="en-GB"/>
        </w:rPr>
      </w:pPr>
      <w:r w:rsidRPr="000A53D4">
        <w:rPr>
          <w:rFonts w:ascii="Times New Roman" w:hAnsi="Times New Roman" w:cs="Times New Roman"/>
          <w:b/>
          <w:bCs/>
          <w:lang w:val="en-GB"/>
        </w:rPr>
        <w:t>Offer more frequent training opportunities:</w:t>
      </w:r>
      <w:r>
        <w:rPr>
          <w:rFonts w:ascii="Times New Roman" w:hAnsi="Times New Roman" w:cs="Times New Roman"/>
          <w:lang w:val="en-GB"/>
        </w:rPr>
        <w:t xml:space="preserve"> </w:t>
      </w:r>
      <w:r w:rsidR="000A53D4">
        <w:rPr>
          <w:rFonts w:ascii="Times New Roman" w:hAnsi="Times New Roman" w:cs="Times New Roman"/>
          <w:lang w:val="en-GB"/>
        </w:rPr>
        <w:t>T</w:t>
      </w:r>
      <w:r>
        <w:rPr>
          <w:rFonts w:ascii="Times New Roman" w:hAnsi="Times New Roman" w:cs="Times New Roman"/>
          <w:lang w:val="en-GB"/>
        </w:rPr>
        <w:t xml:space="preserve">raining should </w:t>
      </w:r>
      <w:r w:rsidR="000A53D4">
        <w:rPr>
          <w:rFonts w:ascii="Times New Roman" w:hAnsi="Times New Roman" w:cs="Times New Roman"/>
          <w:lang w:val="en-GB"/>
        </w:rPr>
        <w:t>not be limited to</w:t>
      </w:r>
      <w:r>
        <w:rPr>
          <w:rFonts w:ascii="Times New Roman" w:hAnsi="Times New Roman" w:cs="Times New Roman"/>
          <w:lang w:val="en-GB"/>
        </w:rPr>
        <w:t xml:space="preserve"> annual</w:t>
      </w:r>
      <w:r w:rsidR="000A53D4">
        <w:rPr>
          <w:rFonts w:ascii="Times New Roman" w:hAnsi="Times New Roman" w:cs="Times New Roman"/>
          <w:lang w:val="en-GB"/>
        </w:rPr>
        <w:t xml:space="preserve"> or </w:t>
      </w:r>
      <w:r>
        <w:rPr>
          <w:rFonts w:ascii="Times New Roman" w:hAnsi="Times New Roman" w:cs="Times New Roman"/>
          <w:lang w:val="en-GB"/>
        </w:rPr>
        <w:t>quarterly s</w:t>
      </w:r>
      <w:r w:rsidR="000A53D4">
        <w:rPr>
          <w:rFonts w:ascii="Times New Roman" w:hAnsi="Times New Roman" w:cs="Times New Roman"/>
          <w:lang w:val="en-GB"/>
        </w:rPr>
        <w:t>essions; instead,</w:t>
      </w:r>
      <w:r>
        <w:rPr>
          <w:rFonts w:ascii="Times New Roman" w:hAnsi="Times New Roman" w:cs="Times New Roman"/>
          <w:lang w:val="en-GB"/>
        </w:rPr>
        <w:t xml:space="preserve"> </w:t>
      </w:r>
      <w:r w:rsidR="000A53D4">
        <w:rPr>
          <w:rFonts w:ascii="Times New Roman" w:hAnsi="Times New Roman" w:cs="Times New Roman"/>
          <w:lang w:val="en-GB"/>
        </w:rPr>
        <w:t xml:space="preserve">it should be </w:t>
      </w:r>
      <w:r>
        <w:rPr>
          <w:rFonts w:ascii="Times New Roman" w:hAnsi="Times New Roman" w:cs="Times New Roman"/>
          <w:lang w:val="en-GB"/>
        </w:rPr>
        <w:t xml:space="preserve">continuous </w:t>
      </w:r>
      <w:r w:rsidR="000A53D4">
        <w:rPr>
          <w:rFonts w:ascii="Times New Roman" w:hAnsi="Times New Roman" w:cs="Times New Roman"/>
          <w:lang w:val="en-GB"/>
        </w:rPr>
        <w:t xml:space="preserve">to provide ongoing </w:t>
      </w:r>
      <w:r>
        <w:rPr>
          <w:rFonts w:ascii="Times New Roman" w:hAnsi="Times New Roman" w:cs="Times New Roman"/>
          <w:lang w:val="en-GB"/>
        </w:rPr>
        <w:t xml:space="preserve">learning </w:t>
      </w:r>
      <w:r w:rsidR="000A53D4">
        <w:rPr>
          <w:rFonts w:ascii="Times New Roman" w:hAnsi="Times New Roman" w:cs="Times New Roman"/>
          <w:lang w:val="en-GB"/>
        </w:rPr>
        <w:t>opportunities</w:t>
      </w:r>
      <w:r>
        <w:rPr>
          <w:rFonts w:ascii="Times New Roman" w:hAnsi="Times New Roman" w:cs="Times New Roman"/>
          <w:lang w:val="en-GB"/>
        </w:rPr>
        <w:t xml:space="preserve"> throughout the year.</w:t>
      </w:r>
    </w:p>
    <w:p w:rsidR="00883B1E" w:rsidRPr="00883B1E" w:rsidRDefault="003F3BD6" w:rsidP="00883B1E">
      <w:pPr>
        <w:pStyle w:val="ListParagraph"/>
        <w:numPr>
          <w:ilvl w:val="0"/>
          <w:numId w:val="2"/>
        </w:numPr>
        <w:spacing w:line="480" w:lineRule="auto"/>
        <w:jc w:val="both"/>
        <w:rPr>
          <w:rFonts w:ascii="Times New Roman" w:hAnsi="Times New Roman" w:cs="Times New Roman"/>
          <w:lang w:val="en-GB"/>
        </w:rPr>
      </w:pPr>
      <w:r w:rsidRPr="00883B1E">
        <w:rPr>
          <w:rFonts w:ascii="Times New Roman" w:hAnsi="Times New Roman" w:cs="Times New Roman"/>
          <w:b/>
          <w:bCs/>
          <w:lang w:val="en-GB"/>
        </w:rPr>
        <w:t>Provide access to online training platforms</w:t>
      </w:r>
      <w:r w:rsidR="00883B1E" w:rsidRPr="00883B1E">
        <w:rPr>
          <w:rFonts w:ascii="Times New Roman" w:hAnsi="Times New Roman" w:cs="Times New Roman"/>
          <w:b/>
          <w:bCs/>
          <w:lang w:val="en-GB"/>
        </w:rPr>
        <w:t>:</w:t>
      </w:r>
      <w:r>
        <w:rPr>
          <w:rFonts w:ascii="Times New Roman" w:hAnsi="Times New Roman" w:cs="Times New Roman"/>
          <w:lang w:val="en-GB"/>
        </w:rPr>
        <w:t xml:space="preserve"> </w:t>
      </w:r>
      <w:r w:rsidR="00883B1E">
        <w:rPr>
          <w:rFonts w:ascii="Times New Roman" w:hAnsi="Times New Roman" w:cs="Times New Roman"/>
          <w:lang w:val="en-GB"/>
        </w:rPr>
        <w:t xml:space="preserve">Digital tools and learning platforms should be leveraged to facilitate flexible staff training and </w:t>
      </w:r>
      <w:r>
        <w:rPr>
          <w:rFonts w:ascii="Times New Roman" w:hAnsi="Times New Roman" w:cs="Times New Roman"/>
          <w:lang w:val="en-GB"/>
        </w:rPr>
        <w:t>development.</w:t>
      </w:r>
    </w:p>
    <w:p w:rsidR="003F3BD6" w:rsidRDefault="003F3BD6" w:rsidP="001A27F5">
      <w:pPr>
        <w:pStyle w:val="ListParagraph"/>
        <w:numPr>
          <w:ilvl w:val="0"/>
          <w:numId w:val="2"/>
        </w:numPr>
        <w:spacing w:line="480" w:lineRule="auto"/>
        <w:jc w:val="both"/>
        <w:rPr>
          <w:rFonts w:ascii="Times New Roman" w:hAnsi="Times New Roman" w:cs="Times New Roman"/>
          <w:lang w:val="en-GB"/>
        </w:rPr>
      </w:pPr>
      <w:r w:rsidRPr="00883B1E">
        <w:rPr>
          <w:rFonts w:ascii="Times New Roman" w:hAnsi="Times New Roman" w:cs="Times New Roman"/>
          <w:b/>
          <w:bCs/>
          <w:lang w:val="en-GB"/>
        </w:rPr>
        <w:t>Focus on emerging and relevant training topics:</w:t>
      </w:r>
      <w:r>
        <w:rPr>
          <w:rFonts w:ascii="Times New Roman" w:hAnsi="Times New Roman" w:cs="Times New Roman"/>
          <w:lang w:val="en-GB"/>
        </w:rPr>
        <w:t xml:space="preserve"> </w:t>
      </w:r>
      <w:r w:rsidR="00883B1E">
        <w:rPr>
          <w:rFonts w:ascii="Times New Roman" w:hAnsi="Times New Roman" w:cs="Times New Roman"/>
          <w:lang w:val="en-GB"/>
        </w:rPr>
        <w:t xml:space="preserve">Training </w:t>
      </w:r>
      <w:r>
        <w:rPr>
          <w:rFonts w:ascii="Times New Roman" w:hAnsi="Times New Roman" w:cs="Times New Roman"/>
          <w:lang w:val="en-GB"/>
        </w:rPr>
        <w:t>programs</w:t>
      </w:r>
      <w:r w:rsidR="00883B1E">
        <w:rPr>
          <w:rFonts w:ascii="Times New Roman" w:hAnsi="Times New Roman" w:cs="Times New Roman"/>
          <w:lang w:val="en-GB"/>
        </w:rPr>
        <w:t xml:space="preserve"> should</w:t>
      </w:r>
      <w:r>
        <w:rPr>
          <w:rFonts w:ascii="Times New Roman" w:hAnsi="Times New Roman" w:cs="Times New Roman"/>
          <w:lang w:val="en-GB"/>
        </w:rPr>
        <w:t xml:space="preserve"> cover essential</w:t>
      </w:r>
      <w:r w:rsidR="00883B1E">
        <w:rPr>
          <w:rFonts w:ascii="Times New Roman" w:hAnsi="Times New Roman" w:cs="Times New Roman"/>
          <w:lang w:val="en-GB"/>
        </w:rPr>
        <w:t xml:space="preserve"> </w:t>
      </w:r>
      <w:r>
        <w:rPr>
          <w:rFonts w:ascii="Times New Roman" w:hAnsi="Times New Roman" w:cs="Times New Roman"/>
          <w:lang w:val="en-GB"/>
        </w:rPr>
        <w:t xml:space="preserve">competencies such as digital literacy, </w:t>
      </w:r>
      <w:r w:rsidR="001A27F5">
        <w:rPr>
          <w:rFonts w:ascii="Times New Roman" w:hAnsi="Times New Roman" w:cs="Times New Roman"/>
          <w:lang w:val="en-GB"/>
        </w:rPr>
        <w:t xml:space="preserve">data security and artificial intelligence </w:t>
      </w:r>
      <w:r w:rsidR="00883B1E">
        <w:rPr>
          <w:rFonts w:ascii="Times New Roman" w:hAnsi="Times New Roman" w:cs="Times New Roman"/>
          <w:lang w:val="en-GB"/>
        </w:rPr>
        <w:t xml:space="preserve">to equip staff for evolving </w:t>
      </w:r>
      <w:r w:rsidR="001A27F5">
        <w:rPr>
          <w:rFonts w:ascii="Times New Roman" w:hAnsi="Times New Roman" w:cs="Times New Roman"/>
          <w:lang w:val="en-GB"/>
        </w:rPr>
        <w:t>technological demands.</w:t>
      </w:r>
    </w:p>
    <w:p w:rsidR="001A27F5" w:rsidRDefault="00883B1E" w:rsidP="001A27F5">
      <w:pPr>
        <w:pStyle w:val="ListParagraph"/>
        <w:numPr>
          <w:ilvl w:val="0"/>
          <w:numId w:val="2"/>
        </w:numPr>
        <w:spacing w:line="480" w:lineRule="auto"/>
        <w:jc w:val="both"/>
        <w:rPr>
          <w:rFonts w:ascii="Times New Roman" w:hAnsi="Times New Roman" w:cs="Times New Roman"/>
          <w:lang w:val="en-GB"/>
        </w:rPr>
      </w:pPr>
      <w:r w:rsidRPr="00883B1E">
        <w:rPr>
          <w:rFonts w:ascii="Times New Roman" w:hAnsi="Times New Roman" w:cs="Times New Roman"/>
          <w:b/>
          <w:bCs/>
          <w:lang w:val="en-GB"/>
        </w:rPr>
        <w:t>Expand</w:t>
      </w:r>
      <w:r w:rsidR="001A27F5" w:rsidRPr="00883B1E">
        <w:rPr>
          <w:rFonts w:ascii="Times New Roman" w:hAnsi="Times New Roman" w:cs="Times New Roman"/>
          <w:b/>
          <w:bCs/>
          <w:lang w:val="en-GB"/>
        </w:rPr>
        <w:t xml:space="preserve"> training and development </w:t>
      </w:r>
      <w:r w:rsidRPr="00883B1E">
        <w:rPr>
          <w:rFonts w:ascii="Times New Roman" w:hAnsi="Times New Roman" w:cs="Times New Roman"/>
          <w:b/>
          <w:bCs/>
          <w:lang w:val="en-GB"/>
        </w:rPr>
        <w:t>formats</w:t>
      </w:r>
      <w:r>
        <w:rPr>
          <w:rFonts w:ascii="Times New Roman" w:hAnsi="Times New Roman" w:cs="Times New Roman"/>
          <w:lang w:val="en-GB"/>
        </w:rPr>
        <w:t>: Beyond</w:t>
      </w:r>
      <w:r w:rsidR="001A27F5">
        <w:rPr>
          <w:rFonts w:ascii="Times New Roman" w:hAnsi="Times New Roman" w:cs="Times New Roman"/>
          <w:lang w:val="en-GB"/>
        </w:rPr>
        <w:t xml:space="preserve"> workshops</w:t>
      </w:r>
      <w:r>
        <w:rPr>
          <w:rFonts w:ascii="Times New Roman" w:hAnsi="Times New Roman" w:cs="Times New Roman"/>
          <w:lang w:val="en-GB"/>
        </w:rPr>
        <w:t>,</w:t>
      </w:r>
      <w:r w:rsidR="00080774">
        <w:rPr>
          <w:rFonts w:ascii="Times New Roman" w:hAnsi="Times New Roman" w:cs="Times New Roman"/>
          <w:lang w:val="en-GB"/>
        </w:rPr>
        <w:t xml:space="preserve"> staff development should include mentorships and on-the-job training</w:t>
      </w:r>
      <w:r w:rsidR="001A27F5">
        <w:rPr>
          <w:rFonts w:ascii="Times New Roman" w:hAnsi="Times New Roman" w:cs="Times New Roman"/>
          <w:lang w:val="en-GB"/>
        </w:rPr>
        <w:t xml:space="preserve"> to</w:t>
      </w:r>
      <w:r w:rsidR="00080774">
        <w:rPr>
          <w:rFonts w:ascii="Times New Roman" w:hAnsi="Times New Roman" w:cs="Times New Roman"/>
          <w:lang w:val="en-GB"/>
        </w:rPr>
        <w:t xml:space="preserve"> improve </w:t>
      </w:r>
      <w:r w:rsidR="001A27F5">
        <w:rPr>
          <w:rFonts w:ascii="Times New Roman" w:hAnsi="Times New Roman" w:cs="Times New Roman"/>
          <w:lang w:val="en-GB"/>
        </w:rPr>
        <w:t xml:space="preserve">staff effectiveness in </w:t>
      </w:r>
      <w:r w:rsidR="00080774">
        <w:rPr>
          <w:rFonts w:ascii="Times New Roman" w:hAnsi="Times New Roman" w:cs="Times New Roman"/>
          <w:lang w:val="en-GB"/>
        </w:rPr>
        <w:t>performing</w:t>
      </w:r>
      <w:r w:rsidR="001A27F5">
        <w:rPr>
          <w:rFonts w:ascii="Times New Roman" w:hAnsi="Times New Roman" w:cs="Times New Roman"/>
          <w:lang w:val="en-GB"/>
        </w:rPr>
        <w:t xml:space="preserve"> their duties.</w:t>
      </w:r>
    </w:p>
    <w:p w:rsidR="00C40B60" w:rsidRPr="00C40B60" w:rsidRDefault="00C40B60" w:rsidP="00C40B60">
      <w:pPr>
        <w:spacing w:line="480" w:lineRule="auto"/>
        <w:jc w:val="both"/>
        <w:rPr>
          <w:rFonts w:ascii="Times New Roman" w:hAnsi="Times New Roman" w:cs="Times New Roman"/>
          <w:b/>
          <w:bCs/>
          <w:lang w:val="en-GB"/>
        </w:rPr>
      </w:pPr>
      <w:r w:rsidRPr="00C40B60">
        <w:rPr>
          <w:rFonts w:ascii="Times New Roman" w:hAnsi="Times New Roman" w:cs="Times New Roman"/>
          <w:b/>
          <w:bCs/>
          <w:lang w:val="en-GB"/>
        </w:rPr>
        <w:t>Conclusion</w:t>
      </w:r>
    </w:p>
    <w:p w:rsidR="00C40B60" w:rsidRPr="00080774" w:rsidRDefault="00C40B60" w:rsidP="00080774">
      <w:pPr>
        <w:spacing w:line="480" w:lineRule="auto"/>
        <w:ind w:firstLine="720"/>
        <w:jc w:val="both"/>
        <w:rPr>
          <w:rFonts w:ascii="Times New Roman" w:hAnsi="Times New Roman" w:cs="Times New Roman"/>
          <w:lang w:val="en-GB"/>
        </w:rPr>
      </w:pPr>
      <w:r>
        <w:rPr>
          <w:rFonts w:ascii="Times New Roman" w:hAnsi="Times New Roman" w:cs="Times New Roman"/>
          <w:lang w:val="en-GB"/>
        </w:rPr>
        <w:t xml:space="preserve"> The stud</w:t>
      </w:r>
      <w:r w:rsidR="00080774">
        <w:rPr>
          <w:rFonts w:ascii="Times New Roman" w:hAnsi="Times New Roman" w:cs="Times New Roman"/>
          <w:lang w:val="en-GB"/>
        </w:rPr>
        <w:t>y</w:t>
      </w:r>
      <w:r>
        <w:rPr>
          <w:rFonts w:ascii="Times New Roman" w:hAnsi="Times New Roman" w:cs="Times New Roman"/>
          <w:lang w:val="en-GB"/>
        </w:rPr>
        <w:t xml:space="preserve"> show</w:t>
      </w:r>
      <w:r w:rsidR="00080774">
        <w:rPr>
          <w:rFonts w:ascii="Times New Roman" w:hAnsi="Times New Roman" w:cs="Times New Roman"/>
          <w:lang w:val="en-GB"/>
        </w:rPr>
        <w:t>ed</w:t>
      </w:r>
      <w:r>
        <w:rPr>
          <w:rFonts w:ascii="Times New Roman" w:hAnsi="Times New Roman" w:cs="Times New Roman"/>
          <w:lang w:val="en-GB"/>
        </w:rPr>
        <w:t xml:space="preserve"> that seminars and conferences are the </w:t>
      </w:r>
      <w:r w:rsidR="00080774">
        <w:rPr>
          <w:rFonts w:ascii="Times New Roman" w:hAnsi="Times New Roman" w:cs="Times New Roman"/>
          <w:lang w:val="en-GB"/>
        </w:rPr>
        <w:t>most adopted</w:t>
      </w:r>
      <w:r>
        <w:rPr>
          <w:rFonts w:ascii="Times New Roman" w:hAnsi="Times New Roman" w:cs="Times New Roman"/>
          <w:lang w:val="en-GB"/>
        </w:rPr>
        <w:t xml:space="preserve"> forms of training</w:t>
      </w:r>
      <w:r w:rsidR="00080774">
        <w:rPr>
          <w:rFonts w:ascii="Times New Roman" w:hAnsi="Times New Roman" w:cs="Times New Roman"/>
          <w:lang w:val="en-GB"/>
        </w:rPr>
        <w:t xml:space="preserve"> at FCE(T) Akoka Library, typically</w:t>
      </w:r>
      <w:r>
        <w:rPr>
          <w:rFonts w:ascii="Times New Roman" w:hAnsi="Times New Roman" w:cs="Times New Roman"/>
          <w:lang w:val="en-GB"/>
        </w:rPr>
        <w:t xml:space="preserve"> held </w:t>
      </w:r>
      <w:r w:rsidR="00080774">
        <w:rPr>
          <w:rFonts w:ascii="Times New Roman" w:hAnsi="Times New Roman" w:cs="Times New Roman"/>
          <w:lang w:val="en-GB"/>
        </w:rPr>
        <w:t xml:space="preserve">quarterly or </w:t>
      </w:r>
      <w:r>
        <w:rPr>
          <w:rFonts w:ascii="Times New Roman" w:hAnsi="Times New Roman" w:cs="Times New Roman"/>
          <w:lang w:val="en-GB"/>
        </w:rPr>
        <w:t>annually</w:t>
      </w:r>
      <w:r w:rsidR="00080774">
        <w:rPr>
          <w:rFonts w:ascii="Times New Roman" w:hAnsi="Times New Roman" w:cs="Times New Roman"/>
          <w:lang w:val="en-GB"/>
        </w:rPr>
        <w:t>,</w:t>
      </w:r>
      <w:r>
        <w:rPr>
          <w:rFonts w:ascii="Times New Roman" w:hAnsi="Times New Roman" w:cs="Times New Roman"/>
          <w:lang w:val="en-GB"/>
        </w:rPr>
        <w:t xml:space="preserve"> and </w:t>
      </w:r>
      <w:r w:rsidR="00080774">
        <w:rPr>
          <w:rFonts w:ascii="Times New Roman" w:hAnsi="Times New Roman" w:cs="Times New Roman"/>
          <w:lang w:val="en-GB"/>
        </w:rPr>
        <w:t>lasting</w:t>
      </w:r>
      <w:r>
        <w:rPr>
          <w:rFonts w:ascii="Times New Roman" w:hAnsi="Times New Roman" w:cs="Times New Roman"/>
          <w:lang w:val="en-GB"/>
        </w:rPr>
        <w:t xml:space="preserve"> from one day to one week. The findings </w:t>
      </w:r>
      <w:r w:rsidR="00080774">
        <w:rPr>
          <w:rFonts w:ascii="Times New Roman" w:hAnsi="Times New Roman" w:cs="Times New Roman"/>
          <w:lang w:val="en-GB"/>
        </w:rPr>
        <w:t xml:space="preserve">further revealed that while the existing training and development programs </w:t>
      </w:r>
      <w:r>
        <w:rPr>
          <w:rFonts w:ascii="Times New Roman" w:hAnsi="Times New Roman" w:cs="Times New Roman"/>
          <w:lang w:val="en-GB"/>
        </w:rPr>
        <w:t>also showed that while the existing training and development programs are</w:t>
      </w:r>
      <w:r w:rsidR="00080774">
        <w:rPr>
          <w:rFonts w:ascii="Times New Roman" w:hAnsi="Times New Roman" w:cs="Times New Roman"/>
          <w:lang w:val="en-GB"/>
        </w:rPr>
        <w:t xml:space="preserve"> considered</w:t>
      </w:r>
      <w:r>
        <w:rPr>
          <w:rFonts w:ascii="Times New Roman" w:hAnsi="Times New Roman" w:cs="Times New Roman"/>
          <w:lang w:val="en-GB"/>
        </w:rPr>
        <w:t xml:space="preserve"> moderately significant and relevant to staff roles, there</w:t>
      </w:r>
      <w:r w:rsidR="00041D5A">
        <w:rPr>
          <w:rFonts w:ascii="Times New Roman" w:hAnsi="Times New Roman" w:cs="Times New Roman"/>
          <w:lang w:val="en-GB"/>
        </w:rPr>
        <w:t xml:space="preserve"> is room for </w:t>
      </w:r>
      <w:r w:rsidR="00041D5A">
        <w:rPr>
          <w:rFonts w:ascii="Times New Roman" w:hAnsi="Times New Roman" w:cs="Times New Roman"/>
          <w:lang w:val="en-GB"/>
        </w:rPr>
        <w:lastRenderedPageBreak/>
        <w:t>improvement particularly in aligning the programs more closely with specific job responsibilities. The study indicates a strong</w:t>
      </w:r>
      <w:r>
        <w:rPr>
          <w:rFonts w:ascii="Times New Roman" w:hAnsi="Times New Roman" w:cs="Times New Roman"/>
          <w:lang w:val="en-GB"/>
        </w:rPr>
        <w:t xml:space="preserve"> </w:t>
      </w:r>
      <w:r w:rsidR="00041D5A">
        <w:rPr>
          <w:rFonts w:ascii="Times New Roman" w:hAnsi="Times New Roman" w:cs="Times New Roman"/>
          <w:lang w:val="en-GB"/>
        </w:rPr>
        <w:t xml:space="preserve">desire among staff for more accessible, targeted and </w:t>
      </w:r>
      <w:r>
        <w:rPr>
          <w:rFonts w:ascii="Times New Roman" w:hAnsi="Times New Roman" w:cs="Times New Roman"/>
          <w:lang w:val="en-GB"/>
        </w:rPr>
        <w:t>remains room for improvement in alignment with job specific needs. The study indicates a desire for more tailored accessible and regularly delivered training opportunities.</w:t>
      </w: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041D5A" w:rsidRDefault="00041D5A" w:rsidP="00C804F9">
      <w:pPr>
        <w:jc w:val="both"/>
        <w:rPr>
          <w:rFonts w:ascii="Times New Roman" w:hAnsi="Times New Roman" w:cs="Times New Roman"/>
          <w:b/>
          <w:bCs/>
          <w:lang w:val="en-GB"/>
        </w:rPr>
      </w:pPr>
    </w:p>
    <w:p w:rsidR="001A27F5" w:rsidRPr="005C3786" w:rsidRDefault="001A27F5" w:rsidP="00C804F9">
      <w:pPr>
        <w:jc w:val="both"/>
        <w:rPr>
          <w:rFonts w:ascii="Times New Roman" w:hAnsi="Times New Roman" w:cs="Times New Roman"/>
          <w:lang w:val="en-GB"/>
        </w:rPr>
      </w:pPr>
      <w:r w:rsidRPr="00185C26">
        <w:rPr>
          <w:rFonts w:ascii="Times New Roman" w:hAnsi="Times New Roman" w:cs="Times New Roman"/>
          <w:b/>
          <w:bCs/>
          <w:lang w:val="en-GB"/>
        </w:rPr>
        <w:lastRenderedPageBreak/>
        <w:t>REFERENCE</w:t>
      </w:r>
    </w:p>
    <w:p w:rsidR="00DF5C86" w:rsidRDefault="00A706FF" w:rsidP="00C61379">
      <w:pPr>
        <w:spacing w:line="240" w:lineRule="auto"/>
        <w:ind w:left="720" w:hanging="720"/>
        <w:jc w:val="both"/>
        <w:rPr>
          <w:rFonts w:ascii="Times New Roman" w:hAnsi="Times New Roman" w:cs="Times New Roman"/>
          <w:lang w:val="en-GB"/>
        </w:rPr>
      </w:pPr>
      <w:r>
        <w:rPr>
          <w:rFonts w:ascii="Times New Roman" w:hAnsi="Times New Roman" w:cs="Times New Roman"/>
          <w:lang w:val="en-GB"/>
        </w:rPr>
        <w:t xml:space="preserve"> </w:t>
      </w:r>
      <w:proofErr w:type="spellStart"/>
      <w:r w:rsidR="00DF5C86">
        <w:rPr>
          <w:rFonts w:ascii="Times New Roman" w:hAnsi="Times New Roman" w:cs="Times New Roman"/>
          <w:lang w:val="en-GB"/>
        </w:rPr>
        <w:t>Adeyi</w:t>
      </w:r>
      <w:proofErr w:type="spellEnd"/>
      <w:r w:rsidR="00DF5C86">
        <w:rPr>
          <w:rFonts w:ascii="Times New Roman" w:hAnsi="Times New Roman" w:cs="Times New Roman"/>
          <w:lang w:val="en-GB"/>
        </w:rPr>
        <w:t xml:space="preserve">, A., </w:t>
      </w:r>
      <w:proofErr w:type="spellStart"/>
      <w:r w:rsidR="00DF5C86">
        <w:rPr>
          <w:rFonts w:ascii="Times New Roman" w:hAnsi="Times New Roman" w:cs="Times New Roman"/>
          <w:lang w:val="en-GB"/>
        </w:rPr>
        <w:t>Apansile</w:t>
      </w:r>
      <w:proofErr w:type="spellEnd"/>
      <w:r w:rsidR="00DF5C86">
        <w:rPr>
          <w:rFonts w:ascii="Times New Roman" w:hAnsi="Times New Roman" w:cs="Times New Roman"/>
          <w:lang w:val="en-GB"/>
        </w:rPr>
        <w:t xml:space="preserve">, K.E., </w:t>
      </w:r>
      <w:proofErr w:type="spellStart"/>
      <w:r w:rsidR="00DF5C86">
        <w:rPr>
          <w:rFonts w:ascii="Times New Roman" w:hAnsi="Times New Roman" w:cs="Times New Roman"/>
          <w:lang w:val="en-GB"/>
        </w:rPr>
        <w:t>Okere</w:t>
      </w:r>
      <w:proofErr w:type="spellEnd"/>
      <w:r w:rsidR="00DF5C86">
        <w:rPr>
          <w:rFonts w:ascii="Times New Roman" w:hAnsi="Times New Roman" w:cs="Times New Roman"/>
          <w:lang w:val="en-GB"/>
        </w:rPr>
        <w:t xml:space="preserve">, W., &amp; Okafor, L.I., (2018). </w:t>
      </w:r>
      <w:r w:rsidR="00DF5C86" w:rsidRPr="00041D5A">
        <w:rPr>
          <w:rFonts w:ascii="Times New Roman" w:hAnsi="Times New Roman" w:cs="Times New Roman"/>
          <w:i/>
          <w:iCs/>
          <w:lang w:val="en-GB"/>
        </w:rPr>
        <w:t>Training and development and organizational performance: standpoint from private tertiary institutions in Nigeria</w:t>
      </w:r>
      <w:r w:rsidR="00DF5C86">
        <w:rPr>
          <w:rFonts w:ascii="Times New Roman" w:hAnsi="Times New Roman" w:cs="Times New Roman"/>
          <w:lang w:val="en-GB"/>
        </w:rPr>
        <w:t xml:space="preserve">. </w:t>
      </w:r>
      <w:r w:rsidR="00DF5C86" w:rsidRPr="00041D5A">
        <w:rPr>
          <w:rFonts w:ascii="Times New Roman" w:hAnsi="Times New Roman" w:cs="Times New Roman"/>
          <w:lang w:val="en-GB"/>
        </w:rPr>
        <w:t>Journal of Economics, management and trade</w:t>
      </w:r>
      <w:r w:rsidR="00041D5A">
        <w:rPr>
          <w:rFonts w:ascii="Times New Roman" w:hAnsi="Times New Roman" w:cs="Times New Roman"/>
          <w:lang w:val="en-GB"/>
        </w:rPr>
        <w:t>,</w:t>
      </w:r>
      <w:r w:rsidR="00DF5C86">
        <w:rPr>
          <w:rFonts w:ascii="Times New Roman" w:hAnsi="Times New Roman" w:cs="Times New Roman"/>
          <w:lang w:val="en-GB"/>
        </w:rPr>
        <w:t xml:space="preserve"> 21(12), 1-10.</w:t>
      </w:r>
    </w:p>
    <w:p w:rsidR="00DF5C86" w:rsidRDefault="00DF5C86" w:rsidP="00C61379">
      <w:pPr>
        <w:spacing w:line="240" w:lineRule="auto"/>
        <w:ind w:left="720" w:hanging="720"/>
        <w:jc w:val="both"/>
        <w:rPr>
          <w:rFonts w:ascii="Times New Roman" w:hAnsi="Times New Roman" w:cs="Times New Roman"/>
          <w:lang w:val="en-GB"/>
        </w:rPr>
      </w:pPr>
      <w:proofErr w:type="spellStart"/>
      <w:r>
        <w:rPr>
          <w:rFonts w:ascii="Times New Roman" w:hAnsi="Times New Roman" w:cs="Times New Roman"/>
          <w:lang w:val="en-GB"/>
        </w:rPr>
        <w:t>Akidi</w:t>
      </w:r>
      <w:proofErr w:type="spellEnd"/>
      <w:r>
        <w:rPr>
          <w:rFonts w:ascii="Times New Roman" w:hAnsi="Times New Roman" w:cs="Times New Roman"/>
          <w:lang w:val="en-GB"/>
        </w:rPr>
        <w:t xml:space="preserve">, J.O., &amp; </w:t>
      </w:r>
      <w:proofErr w:type="spellStart"/>
      <w:r>
        <w:rPr>
          <w:rFonts w:ascii="Times New Roman" w:hAnsi="Times New Roman" w:cs="Times New Roman"/>
          <w:lang w:val="en-GB"/>
        </w:rPr>
        <w:t>Agbese</w:t>
      </w:r>
      <w:proofErr w:type="spellEnd"/>
      <w:r>
        <w:rPr>
          <w:rFonts w:ascii="Times New Roman" w:hAnsi="Times New Roman" w:cs="Times New Roman"/>
          <w:lang w:val="en-GB"/>
        </w:rPr>
        <w:t>, F.A.O., (2019). Personal management in Nigeria</w:t>
      </w:r>
      <w:r w:rsidR="00BB2457">
        <w:rPr>
          <w:rFonts w:ascii="Times New Roman" w:hAnsi="Times New Roman" w:cs="Times New Roman"/>
          <w:lang w:val="en-GB"/>
        </w:rPr>
        <w:t>n</w:t>
      </w:r>
      <w:r>
        <w:rPr>
          <w:rFonts w:ascii="Times New Roman" w:hAnsi="Times New Roman" w:cs="Times New Roman"/>
          <w:lang w:val="en-GB"/>
        </w:rPr>
        <w:t xml:space="preserve"> university libraries. </w:t>
      </w:r>
      <w:r w:rsidRPr="00BB2457">
        <w:rPr>
          <w:rFonts w:ascii="Times New Roman" w:hAnsi="Times New Roman" w:cs="Times New Roman"/>
          <w:i/>
          <w:iCs/>
          <w:lang w:val="en-GB"/>
        </w:rPr>
        <w:t xml:space="preserve">Issues and perspectives in Nigeria. A fest script in honour of prof. Raphael U. </w:t>
      </w:r>
      <w:proofErr w:type="spellStart"/>
      <w:r w:rsidRPr="00BB2457">
        <w:rPr>
          <w:rFonts w:ascii="Times New Roman" w:hAnsi="Times New Roman" w:cs="Times New Roman"/>
          <w:i/>
          <w:iCs/>
          <w:lang w:val="en-GB"/>
        </w:rPr>
        <w:t>Ononogbo</w:t>
      </w:r>
      <w:proofErr w:type="spellEnd"/>
      <w:r w:rsidRPr="00BB2457">
        <w:rPr>
          <w:rFonts w:ascii="Times New Roman" w:hAnsi="Times New Roman" w:cs="Times New Roman"/>
          <w:i/>
          <w:iCs/>
          <w:lang w:val="en-GB"/>
        </w:rPr>
        <w:t xml:space="preserve">. </w:t>
      </w:r>
      <w:r>
        <w:rPr>
          <w:rFonts w:ascii="Times New Roman" w:hAnsi="Times New Roman" w:cs="Times New Roman"/>
          <w:lang w:val="en-GB"/>
        </w:rPr>
        <w:t>P</w:t>
      </w:r>
      <w:r w:rsidR="00BB2457">
        <w:rPr>
          <w:rFonts w:ascii="Times New Roman" w:hAnsi="Times New Roman" w:cs="Times New Roman"/>
          <w:lang w:val="en-GB"/>
        </w:rPr>
        <w:t>P.</w:t>
      </w:r>
      <w:r>
        <w:rPr>
          <w:rFonts w:ascii="Times New Roman" w:hAnsi="Times New Roman" w:cs="Times New Roman"/>
          <w:lang w:val="en-GB"/>
        </w:rPr>
        <w:t xml:space="preserve"> 33-60.</w:t>
      </w:r>
    </w:p>
    <w:p w:rsidR="006857E0" w:rsidRDefault="00DF5C86" w:rsidP="00C61379">
      <w:pPr>
        <w:spacing w:line="240" w:lineRule="auto"/>
        <w:ind w:left="720" w:hanging="720"/>
        <w:jc w:val="both"/>
        <w:rPr>
          <w:rFonts w:ascii="Times New Roman" w:hAnsi="Times New Roman" w:cs="Times New Roman"/>
          <w:lang w:val="en-GB"/>
        </w:rPr>
      </w:pPr>
      <w:r>
        <w:rPr>
          <w:rFonts w:ascii="Times New Roman" w:hAnsi="Times New Roman" w:cs="Times New Roman"/>
          <w:lang w:val="en-GB"/>
        </w:rPr>
        <w:t>Akintunde, S.A., (2006). State of ICTs in tertiary institutions</w:t>
      </w:r>
      <w:r w:rsidR="006857E0">
        <w:rPr>
          <w:rFonts w:ascii="Times New Roman" w:hAnsi="Times New Roman" w:cs="Times New Roman"/>
          <w:lang w:val="en-GB"/>
        </w:rPr>
        <w:t xml:space="preserve"> </w:t>
      </w:r>
      <w:r>
        <w:rPr>
          <w:rFonts w:ascii="Times New Roman" w:hAnsi="Times New Roman" w:cs="Times New Roman"/>
          <w:lang w:val="en-GB"/>
        </w:rPr>
        <w:t>in Nigeria</w:t>
      </w:r>
      <w:r w:rsidR="006857E0">
        <w:rPr>
          <w:rFonts w:ascii="Times New Roman" w:hAnsi="Times New Roman" w:cs="Times New Roman"/>
          <w:lang w:val="en-GB"/>
        </w:rPr>
        <w:t>: window on the universities</w:t>
      </w:r>
      <w:r w:rsidR="00BB2457">
        <w:rPr>
          <w:rFonts w:ascii="Times New Roman" w:hAnsi="Times New Roman" w:cs="Times New Roman"/>
          <w:lang w:val="en-GB"/>
        </w:rPr>
        <w:t>. I</w:t>
      </w:r>
      <w:r w:rsidR="006857E0">
        <w:rPr>
          <w:rFonts w:ascii="Times New Roman" w:hAnsi="Times New Roman" w:cs="Times New Roman"/>
          <w:lang w:val="en-GB"/>
        </w:rPr>
        <w:t xml:space="preserve">n </w:t>
      </w:r>
      <w:r w:rsidR="006857E0" w:rsidRPr="00BB2457">
        <w:rPr>
          <w:rFonts w:ascii="Times New Roman" w:hAnsi="Times New Roman" w:cs="Times New Roman"/>
          <w:i/>
          <w:iCs/>
          <w:lang w:val="en-GB"/>
        </w:rPr>
        <w:t>papers presented at the 44</w:t>
      </w:r>
      <w:r w:rsidR="006857E0" w:rsidRPr="00BB2457">
        <w:rPr>
          <w:rFonts w:ascii="Times New Roman" w:hAnsi="Times New Roman" w:cs="Times New Roman"/>
          <w:i/>
          <w:iCs/>
          <w:vertAlign w:val="superscript"/>
          <w:lang w:val="en-GB"/>
        </w:rPr>
        <w:t>th</w:t>
      </w:r>
      <w:r w:rsidR="006857E0" w:rsidRPr="00BB2457">
        <w:rPr>
          <w:rFonts w:ascii="Times New Roman" w:hAnsi="Times New Roman" w:cs="Times New Roman"/>
          <w:i/>
          <w:iCs/>
          <w:lang w:val="en-GB"/>
        </w:rPr>
        <w:t xml:space="preserve"> </w:t>
      </w:r>
      <w:r w:rsidR="00BB2457">
        <w:rPr>
          <w:rFonts w:ascii="Times New Roman" w:hAnsi="Times New Roman" w:cs="Times New Roman"/>
          <w:i/>
          <w:iCs/>
          <w:lang w:val="en-GB"/>
        </w:rPr>
        <w:t>A</w:t>
      </w:r>
      <w:r w:rsidR="006857E0" w:rsidRPr="00BB2457">
        <w:rPr>
          <w:rFonts w:ascii="Times New Roman" w:hAnsi="Times New Roman" w:cs="Times New Roman"/>
          <w:i/>
          <w:iCs/>
          <w:lang w:val="en-GB"/>
        </w:rPr>
        <w:t xml:space="preserve">nnual </w:t>
      </w:r>
      <w:r w:rsidR="00BB2457">
        <w:rPr>
          <w:rFonts w:ascii="Times New Roman" w:hAnsi="Times New Roman" w:cs="Times New Roman"/>
          <w:i/>
          <w:iCs/>
          <w:lang w:val="en-GB"/>
        </w:rPr>
        <w:t>N</w:t>
      </w:r>
      <w:r w:rsidR="006857E0" w:rsidRPr="00BB2457">
        <w:rPr>
          <w:rFonts w:ascii="Times New Roman" w:hAnsi="Times New Roman" w:cs="Times New Roman"/>
          <w:i/>
          <w:iCs/>
          <w:lang w:val="en-GB"/>
        </w:rPr>
        <w:t xml:space="preserve">ational </w:t>
      </w:r>
      <w:r w:rsidR="00BB2457">
        <w:rPr>
          <w:rFonts w:ascii="Times New Roman" w:hAnsi="Times New Roman" w:cs="Times New Roman"/>
          <w:i/>
          <w:iCs/>
          <w:lang w:val="en-GB"/>
        </w:rPr>
        <w:t>C</w:t>
      </w:r>
      <w:r w:rsidR="006857E0" w:rsidRPr="00BB2457">
        <w:rPr>
          <w:rFonts w:ascii="Times New Roman" w:hAnsi="Times New Roman" w:cs="Times New Roman"/>
          <w:i/>
          <w:iCs/>
          <w:lang w:val="en-GB"/>
        </w:rPr>
        <w:t xml:space="preserve">onference and AGM of </w:t>
      </w:r>
      <w:r w:rsidR="00BB2457">
        <w:rPr>
          <w:rFonts w:ascii="Times New Roman" w:hAnsi="Times New Roman" w:cs="Times New Roman"/>
          <w:i/>
          <w:iCs/>
          <w:lang w:val="en-GB"/>
        </w:rPr>
        <w:t xml:space="preserve">the </w:t>
      </w:r>
      <w:r w:rsidR="006857E0" w:rsidRPr="00BB2457">
        <w:rPr>
          <w:rFonts w:ascii="Times New Roman" w:hAnsi="Times New Roman" w:cs="Times New Roman"/>
          <w:i/>
          <w:iCs/>
          <w:lang w:val="en-GB"/>
        </w:rPr>
        <w:t>Nigerian library Association</w:t>
      </w:r>
      <w:r w:rsidR="00BB2457">
        <w:rPr>
          <w:rFonts w:ascii="Times New Roman" w:hAnsi="Times New Roman" w:cs="Times New Roman"/>
          <w:lang w:val="en-GB"/>
        </w:rPr>
        <w:t xml:space="preserve"> (p</w:t>
      </w:r>
      <w:r w:rsidR="006857E0">
        <w:rPr>
          <w:rFonts w:ascii="Times New Roman" w:hAnsi="Times New Roman" w:cs="Times New Roman"/>
          <w:lang w:val="en-GB"/>
        </w:rPr>
        <w:t>p. 123-137</w:t>
      </w:r>
      <w:r w:rsidR="00BB2457">
        <w:rPr>
          <w:rFonts w:ascii="Times New Roman" w:hAnsi="Times New Roman" w:cs="Times New Roman"/>
          <w:lang w:val="en-GB"/>
        </w:rPr>
        <w:t>).</w:t>
      </w:r>
    </w:p>
    <w:p w:rsidR="00BB2457" w:rsidRPr="00BB2457" w:rsidRDefault="006857E0" w:rsidP="00C61379">
      <w:pPr>
        <w:spacing w:line="240" w:lineRule="auto"/>
        <w:ind w:left="720" w:hanging="720"/>
        <w:jc w:val="both"/>
        <w:rPr>
          <w:rFonts w:ascii="Times New Roman" w:hAnsi="Times New Roman" w:cs="Times New Roman"/>
          <w:i/>
          <w:iCs/>
          <w:lang w:val="en-GB"/>
        </w:rPr>
      </w:pPr>
      <w:r>
        <w:rPr>
          <w:rFonts w:ascii="Times New Roman" w:hAnsi="Times New Roman" w:cs="Times New Roman"/>
          <w:lang w:val="en-GB"/>
        </w:rPr>
        <w:t>Akpokurerie, A.O., (2014). Staff training and development in academic libraries: A motivational tool</w:t>
      </w:r>
      <w:r w:rsidR="00BB2457">
        <w:rPr>
          <w:rFonts w:ascii="Times New Roman" w:hAnsi="Times New Roman" w:cs="Times New Roman"/>
          <w:lang w:val="en-GB"/>
        </w:rPr>
        <w:t>. I</w:t>
      </w:r>
      <w:r>
        <w:rPr>
          <w:rFonts w:ascii="Times New Roman" w:hAnsi="Times New Roman" w:cs="Times New Roman"/>
          <w:lang w:val="en-GB"/>
        </w:rPr>
        <w:t xml:space="preserve">n </w:t>
      </w:r>
      <w:proofErr w:type="spellStart"/>
      <w:r>
        <w:rPr>
          <w:rFonts w:ascii="Times New Roman" w:hAnsi="Times New Roman" w:cs="Times New Roman"/>
          <w:lang w:val="en-GB"/>
        </w:rPr>
        <w:t>Ekere</w:t>
      </w:r>
      <w:proofErr w:type="spellEnd"/>
      <w:r>
        <w:rPr>
          <w:rFonts w:ascii="Times New Roman" w:hAnsi="Times New Roman" w:cs="Times New Roman"/>
          <w:lang w:val="en-GB"/>
        </w:rPr>
        <w:t xml:space="preserve"> F.C</w:t>
      </w:r>
      <w:r w:rsidR="00BB2457">
        <w:rPr>
          <w:rFonts w:ascii="Times New Roman" w:hAnsi="Times New Roman" w:cs="Times New Roman"/>
          <w:lang w:val="en-GB"/>
        </w:rPr>
        <w:t>.</w:t>
      </w:r>
      <w:r>
        <w:rPr>
          <w:rFonts w:ascii="Times New Roman" w:hAnsi="Times New Roman" w:cs="Times New Roman"/>
          <w:lang w:val="en-GB"/>
        </w:rPr>
        <w:t xml:space="preserve"> (</w:t>
      </w:r>
      <w:r w:rsidR="00BB2457">
        <w:rPr>
          <w:rFonts w:ascii="Times New Roman" w:hAnsi="Times New Roman" w:cs="Times New Roman"/>
          <w:lang w:val="en-GB"/>
        </w:rPr>
        <w:t>E</w:t>
      </w:r>
      <w:r>
        <w:rPr>
          <w:rFonts w:ascii="Times New Roman" w:hAnsi="Times New Roman" w:cs="Times New Roman"/>
          <w:lang w:val="en-GB"/>
        </w:rPr>
        <w:t>d.)</w:t>
      </w:r>
      <w:r w:rsidR="00BB2457">
        <w:rPr>
          <w:rFonts w:ascii="Times New Roman" w:hAnsi="Times New Roman" w:cs="Times New Roman"/>
          <w:lang w:val="en-GB"/>
        </w:rPr>
        <w:t xml:space="preserve">, </w:t>
      </w:r>
      <w:r w:rsidR="00BB2457" w:rsidRPr="0066115C">
        <w:rPr>
          <w:rFonts w:ascii="Times New Roman" w:hAnsi="Times New Roman" w:cs="Times New Roman"/>
          <w:i/>
          <w:iCs/>
          <w:lang w:val="en-GB"/>
        </w:rPr>
        <w:t>Admin</w:t>
      </w:r>
      <w:r w:rsidR="00BB2457">
        <w:rPr>
          <w:rFonts w:ascii="Times New Roman" w:hAnsi="Times New Roman" w:cs="Times New Roman"/>
          <w:i/>
          <w:iCs/>
          <w:lang w:val="en-GB"/>
        </w:rPr>
        <w:t xml:space="preserve">istration </w:t>
      </w:r>
      <w:r w:rsidR="0066115C" w:rsidRPr="0066115C">
        <w:rPr>
          <w:rFonts w:ascii="Times New Roman" w:hAnsi="Times New Roman" w:cs="Times New Roman"/>
          <w:i/>
          <w:iCs/>
          <w:lang w:val="en-GB"/>
        </w:rPr>
        <w:t xml:space="preserve">of </w:t>
      </w:r>
      <w:r w:rsidR="00BB2457">
        <w:rPr>
          <w:rFonts w:ascii="Times New Roman" w:hAnsi="Times New Roman" w:cs="Times New Roman"/>
          <w:i/>
          <w:iCs/>
          <w:lang w:val="en-GB"/>
        </w:rPr>
        <w:t>A</w:t>
      </w:r>
      <w:r w:rsidR="0066115C" w:rsidRPr="0066115C">
        <w:rPr>
          <w:rFonts w:ascii="Times New Roman" w:hAnsi="Times New Roman" w:cs="Times New Roman"/>
          <w:i/>
          <w:iCs/>
          <w:lang w:val="en-GB"/>
        </w:rPr>
        <w:t xml:space="preserve">cademic libraries: A book of </w:t>
      </w:r>
      <w:r w:rsidR="00BB2457">
        <w:rPr>
          <w:rFonts w:ascii="Times New Roman" w:hAnsi="Times New Roman" w:cs="Times New Roman"/>
          <w:i/>
          <w:iCs/>
          <w:lang w:val="en-GB"/>
        </w:rPr>
        <w:t>R</w:t>
      </w:r>
      <w:r w:rsidR="0066115C" w:rsidRPr="0066115C">
        <w:rPr>
          <w:rFonts w:ascii="Times New Roman" w:hAnsi="Times New Roman" w:cs="Times New Roman"/>
          <w:i/>
          <w:iCs/>
          <w:lang w:val="en-GB"/>
        </w:rPr>
        <w:t>eading</w:t>
      </w:r>
      <w:r w:rsidR="00BB2457">
        <w:rPr>
          <w:rFonts w:ascii="Times New Roman" w:hAnsi="Times New Roman" w:cs="Times New Roman"/>
          <w:lang w:val="en-GB"/>
        </w:rPr>
        <w:t xml:space="preserve"> (p</w:t>
      </w:r>
      <w:r w:rsidR="0066115C">
        <w:rPr>
          <w:rFonts w:ascii="Times New Roman" w:hAnsi="Times New Roman" w:cs="Times New Roman"/>
          <w:lang w:val="en-GB"/>
        </w:rPr>
        <w:t>p. 56-69</w:t>
      </w:r>
      <w:r w:rsidR="00BB2457">
        <w:rPr>
          <w:rFonts w:ascii="Times New Roman" w:hAnsi="Times New Roman" w:cs="Times New Roman"/>
          <w:lang w:val="en-GB"/>
        </w:rPr>
        <w:t>)</w:t>
      </w:r>
      <w:r w:rsidR="0066115C">
        <w:rPr>
          <w:rFonts w:ascii="Times New Roman" w:hAnsi="Times New Roman" w:cs="Times New Roman"/>
          <w:lang w:val="en-GB"/>
        </w:rPr>
        <w:t>.</w:t>
      </w:r>
    </w:p>
    <w:p w:rsidR="0066115C" w:rsidRDefault="0066115C" w:rsidP="00C61379">
      <w:pPr>
        <w:spacing w:line="240" w:lineRule="auto"/>
        <w:ind w:left="720" w:hanging="720"/>
        <w:jc w:val="both"/>
        <w:rPr>
          <w:rFonts w:ascii="Times New Roman" w:hAnsi="Times New Roman" w:cs="Times New Roman"/>
          <w:lang w:val="en-GB"/>
        </w:rPr>
      </w:pPr>
      <w:r>
        <w:rPr>
          <w:rFonts w:ascii="Times New Roman" w:hAnsi="Times New Roman" w:cs="Times New Roman"/>
          <w:lang w:val="en-GB"/>
        </w:rPr>
        <w:t xml:space="preserve">Anene, I. A., &amp; </w:t>
      </w:r>
      <w:proofErr w:type="spellStart"/>
      <w:r>
        <w:rPr>
          <w:rFonts w:ascii="Times New Roman" w:hAnsi="Times New Roman" w:cs="Times New Roman"/>
          <w:lang w:val="en-GB"/>
        </w:rPr>
        <w:t>Oweipere</w:t>
      </w:r>
      <w:proofErr w:type="spellEnd"/>
      <w:r>
        <w:rPr>
          <w:rFonts w:ascii="Times New Roman" w:hAnsi="Times New Roman" w:cs="Times New Roman"/>
          <w:lang w:val="en-GB"/>
        </w:rPr>
        <w:t>, T.E., (2021). Digital literacy training needs for enhancing job performance of library staff</w:t>
      </w:r>
      <w:r w:rsidR="00BB2457">
        <w:rPr>
          <w:rFonts w:ascii="Times New Roman" w:hAnsi="Times New Roman" w:cs="Times New Roman"/>
          <w:lang w:val="en-GB"/>
        </w:rPr>
        <w:t>.</w:t>
      </w:r>
      <w:r>
        <w:rPr>
          <w:rFonts w:ascii="Times New Roman" w:hAnsi="Times New Roman" w:cs="Times New Roman"/>
          <w:lang w:val="en-GB"/>
        </w:rPr>
        <w:t xml:space="preserve"> </w:t>
      </w:r>
      <w:r w:rsidRPr="0066115C">
        <w:rPr>
          <w:rFonts w:ascii="Times New Roman" w:hAnsi="Times New Roman" w:cs="Times New Roman"/>
          <w:i/>
          <w:iCs/>
          <w:lang w:val="en-GB"/>
        </w:rPr>
        <w:t xml:space="preserve">Niger </w:t>
      </w:r>
      <w:r w:rsidR="00BB2457">
        <w:rPr>
          <w:rFonts w:ascii="Times New Roman" w:hAnsi="Times New Roman" w:cs="Times New Roman"/>
          <w:i/>
          <w:iCs/>
          <w:lang w:val="en-GB"/>
        </w:rPr>
        <w:t>D</w:t>
      </w:r>
      <w:r w:rsidRPr="0066115C">
        <w:rPr>
          <w:rFonts w:ascii="Times New Roman" w:hAnsi="Times New Roman" w:cs="Times New Roman"/>
          <w:i/>
          <w:iCs/>
          <w:lang w:val="en-GB"/>
        </w:rPr>
        <w:t xml:space="preserve">elta Journal of </w:t>
      </w:r>
      <w:r w:rsidR="00D461E5">
        <w:rPr>
          <w:rFonts w:ascii="Times New Roman" w:hAnsi="Times New Roman" w:cs="Times New Roman"/>
          <w:i/>
          <w:iCs/>
          <w:lang w:val="en-GB"/>
        </w:rPr>
        <w:t>L</w:t>
      </w:r>
      <w:r w:rsidRPr="0066115C">
        <w:rPr>
          <w:rFonts w:ascii="Times New Roman" w:hAnsi="Times New Roman" w:cs="Times New Roman"/>
          <w:i/>
          <w:iCs/>
          <w:lang w:val="en-GB"/>
        </w:rPr>
        <w:t xml:space="preserve">ibrary and </w:t>
      </w:r>
      <w:r w:rsidR="00D461E5">
        <w:rPr>
          <w:rFonts w:ascii="Times New Roman" w:hAnsi="Times New Roman" w:cs="Times New Roman"/>
          <w:i/>
          <w:iCs/>
          <w:lang w:val="en-GB"/>
        </w:rPr>
        <w:t>I</w:t>
      </w:r>
      <w:r w:rsidRPr="0066115C">
        <w:rPr>
          <w:rFonts w:ascii="Times New Roman" w:hAnsi="Times New Roman" w:cs="Times New Roman"/>
          <w:i/>
          <w:iCs/>
          <w:lang w:val="en-GB"/>
        </w:rPr>
        <w:t xml:space="preserve">nformation </w:t>
      </w:r>
      <w:r w:rsidR="00D461E5">
        <w:rPr>
          <w:rFonts w:ascii="Times New Roman" w:hAnsi="Times New Roman" w:cs="Times New Roman"/>
          <w:i/>
          <w:iCs/>
          <w:lang w:val="en-GB"/>
        </w:rPr>
        <w:t>S</w:t>
      </w:r>
      <w:r w:rsidRPr="0066115C">
        <w:rPr>
          <w:rFonts w:ascii="Times New Roman" w:hAnsi="Times New Roman" w:cs="Times New Roman"/>
          <w:i/>
          <w:iCs/>
          <w:lang w:val="en-GB"/>
        </w:rPr>
        <w:t>cience</w:t>
      </w:r>
      <w:r w:rsidR="00BB2457">
        <w:rPr>
          <w:rFonts w:ascii="Times New Roman" w:hAnsi="Times New Roman" w:cs="Times New Roman"/>
          <w:lang w:val="en-GB"/>
        </w:rPr>
        <w:t>,</w:t>
      </w:r>
      <w:r>
        <w:rPr>
          <w:rFonts w:ascii="Times New Roman" w:hAnsi="Times New Roman" w:cs="Times New Roman"/>
          <w:lang w:val="en-GB"/>
        </w:rPr>
        <w:t xml:space="preserve"> 2(1)</w:t>
      </w:r>
      <w:r w:rsidR="00BB2457">
        <w:rPr>
          <w:rFonts w:ascii="Times New Roman" w:hAnsi="Times New Roman" w:cs="Times New Roman"/>
          <w:lang w:val="en-GB"/>
        </w:rPr>
        <w:t>.</w:t>
      </w:r>
    </w:p>
    <w:p w:rsidR="0066115C" w:rsidRDefault="0066115C" w:rsidP="00C61379">
      <w:pPr>
        <w:spacing w:line="240" w:lineRule="auto"/>
        <w:ind w:left="720" w:hanging="720"/>
        <w:jc w:val="both"/>
        <w:rPr>
          <w:rFonts w:ascii="Times New Roman" w:hAnsi="Times New Roman" w:cs="Times New Roman"/>
          <w:lang w:val="en-GB"/>
        </w:rPr>
      </w:pPr>
      <w:r>
        <w:rPr>
          <w:rFonts w:ascii="Times New Roman" w:hAnsi="Times New Roman" w:cs="Times New Roman"/>
          <w:lang w:val="en-GB"/>
        </w:rPr>
        <w:t>Anyaegbu, I.N., &amp; Wali, B.N., (2019). Influence of staff training and development on librarians’ job performance</w:t>
      </w:r>
      <w:r w:rsidR="00D461E5" w:rsidRPr="00D461E5">
        <w:rPr>
          <w:rFonts w:ascii="Times New Roman" w:hAnsi="Times New Roman" w:cs="Times New Roman"/>
          <w:i/>
          <w:iCs/>
          <w:lang w:val="en-GB"/>
        </w:rPr>
        <w:t>. F</w:t>
      </w:r>
      <w:r w:rsidRPr="00D461E5">
        <w:rPr>
          <w:rFonts w:ascii="Times New Roman" w:hAnsi="Times New Roman" w:cs="Times New Roman"/>
          <w:i/>
          <w:iCs/>
          <w:lang w:val="en-GB"/>
        </w:rPr>
        <w:t xml:space="preserve">ederal </w:t>
      </w:r>
      <w:r w:rsidR="00D461E5" w:rsidRPr="00D461E5">
        <w:rPr>
          <w:rFonts w:ascii="Times New Roman" w:hAnsi="Times New Roman" w:cs="Times New Roman"/>
          <w:i/>
          <w:iCs/>
          <w:lang w:val="en-GB"/>
        </w:rPr>
        <w:t>U</w:t>
      </w:r>
      <w:r w:rsidRPr="00D461E5">
        <w:rPr>
          <w:rFonts w:ascii="Times New Roman" w:hAnsi="Times New Roman" w:cs="Times New Roman"/>
          <w:i/>
          <w:iCs/>
          <w:lang w:val="en-GB"/>
        </w:rPr>
        <w:t xml:space="preserve">niversity </w:t>
      </w:r>
      <w:r w:rsidR="00D461E5" w:rsidRPr="00D461E5">
        <w:rPr>
          <w:rFonts w:ascii="Times New Roman" w:hAnsi="Times New Roman" w:cs="Times New Roman"/>
          <w:i/>
          <w:iCs/>
          <w:lang w:val="en-GB"/>
        </w:rPr>
        <w:t>L</w:t>
      </w:r>
      <w:r w:rsidRPr="00D461E5">
        <w:rPr>
          <w:rFonts w:ascii="Times New Roman" w:hAnsi="Times New Roman" w:cs="Times New Roman"/>
          <w:i/>
          <w:iCs/>
          <w:lang w:val="en-GB"/>
        </w:rPr>
        <w:t>ibraries in south-south Nigeria</w:t>
      </w:r>
      <w:r>
        <w:rPr>
          <w:rFonts w:ascii="Times New Roman" w:hAnsi="Times New Roman" w:cs="Times New Roman"/>
          <w:lang w:val="en-GB"/>
        </w:rPr>
        <w:t>.</w:t>
      </w:r>
    </w:p>
    <w:p w:rsidR="00BB2457" w:rsidRPr="00BB2457" w:rsidRDefault="00BB2457" w:rsidP="00C61379">
      <w:pPr>
        <w:spacing w:line="240" w:lineRule="auto"/>
        <w:ind w:left="720" w:hanging="720"/>
        <w:jc w:val="both"/>
        <w:rPr>
          <w:rFonts w:ascii="Times New Roman" w:hAnsi="Times New Roman" w:cs="Times New Roman"/>
          <w:lang/>
        </w:rPr>
      </w:pPr>
      <w:r w:rsidRPr="00BB2457">
        <w:rPr>
          <w:rFonts w:ascii="Times New Roman" w:hAnsi="Times New Roman" w:cs="Times New Roman"/>
          <w:lang/>
        </w:rPr>
        <w:t>Appiah, K. O., Boamah, G. K., Baryeh, D. O., Browne, N., Ferkah, A. T., &amp; Marku-Ablerdu, T. (2013). Views of employees on training and development</w:t>
      </w:r>
      <w:r w:rsidR="00D461E5">
        <w:rPr>
          <w:rFonts w:ascii="Times New Roman" w:hAnsi="Times New Roman" w:cs="Times New Roman"/>
          <w:lang/>
        </w:rPr>
        <w:t>,</w:t>
      </w:r>
      <w:r w:rsidRPr="00BB2457">
        <w:rPr>
          <w:rFonts w:ascii="Times New Roman" w:hAnsi="Times New Roman" w:cs="Times New Roman"/>
          <w:lang/>
        </w:rPr>
        <w:t xml:space="preserve"> A study of opportunity</w:t>
      </w:r>
      <w:r w:rsidR="00D461E5">
        <w:rPr>
          <w:rFonts w:ascii="Times New Roman" w:hAnsi="Times New Roman" w:cs="Times New Roman"/>
          <w:lang/>
        </w:rPr>
        <w:t xml:space="preserve">, </w:t>
      </w:r>
      <w:r w:rsidRPr="00BB2457">
        <w:rPr>
          <w:rFonts w:ascii="Times New Roman" w:hAnsi="Times New Roman" w:cs="Times New Roman"/>
          <w:i/>
          <w:iCs/>
          <w:lang/>
        </w:rPr>
        <w:t>International Savings and Loans Journal</w:t>
      </w:r>
      <w:r w:rsidRPr="00BB2457">
        <w:rPr>
          <w:rFonts w:ascii="Times New Roman" w:hAnsi="Times New Roman" w:cs="Times New Roman"/>
          <w:lang/>
        </w:rPr>
        <w:t>.</w:t>
      </w:r>
    </w:p>
    <w:p w:rsidR="0055264B" w:rsidRDefault="0055264B" w:rsidP="00C61379">
      <w:pPr>
        <w:spacing w:line="240" w:lineRule="auto"/>
        <w:ind w:left="720" w:hanging="720"/>
        <w:jc w:val="both"/>
        <w:rPr>
          <w:rFonts w:ascii="Times New Roman" w:hAnsi="Times New Roman" w:cs="Times New Roman"/>
          <w:lang w:val="en-GB"/>
        </w:rPr>
      </w:pPr>
      <w:r>
        <w:rPr>
          <w:rFonts w:ascii="Times New Roman" w:hAnsi="Times New Roman" w:cs="Times New Roman"/>
          <w:lang w:val="en-GB"/>
        </w:rPr>
        <w:t xml:space="preserve">Bashiru, H., &amp; Kabiru, I. (2024). Staff training and development of non-professional staff </w:t>
      </w:r>
      <w:r w:rsidR="000D71A8">
        <w:rPr>
          <w:rFonts w:ascii="Times New Roman" w:hAnsi="Times New Roman" w:cs="Times New Roman"/>
          <w:lang w:val="en-GB"/>
        </w:rPr>
        <w:t xml:space="preserve">in </w:t>
      </w:r>
      <w:r>
        <w:rPr>
          <w:rFonts w:ascii="Times New Roman" w:hAnsi="Times New Roman" w:cs="Times New Roman"/>
          <w:lang w:val="en-GB"/>
        </w:rPr>
        <w:t>university libraries</w:t>
      </w:r>
      <w:r w:rsidR="000D71A8">
        <w:rPr>
          <w:rFonts w:ascii="Times New Roman" w:hAnsi="Times New Roman" w:cs="Times New Roman"/>
          <w:lang w:val="en-GB"/>
        </w:rPr>
        <w:t>.</w:t>
      </w:r>
      <w:r>
        <w:rPr>
          <w:rFonts w:ascii="Times New Roman" w:hAnsi="Times New Roman" w:cs="Times New Roman"/>
          <w:lang w:val="en-GB"/>
        </w:rPr>
        <w:t xml:space="preserve"> </w:t>
      </w:r>
      <w:r w:rsidRPr="0055264B">
        <w:rPr>
          <w:rFonts w:ascii="Times New Roman" w:hAnsi="Times New Roman" w:cs="Times New Roman"/>
          <w:i/>
          <w:iCs/>
          <w:lang w:val="en-GB"/>
        </w:rPr>
        <w:t xml:space="preserve">FUGUS International journal </w:t>
      </w:r>
      <w:r w:rsidR="00F771D8" w:rsidRPr="0055264B">
        <w:rPr>
          <w:rFonts w:ascii="Times New Roman" w:hAnsi="Times New Roman" w:cs="Times New Roman"/>
          <w:i/>
          <w:iCs/>
          <w:lang w:val="en-GB"/>
        </w:rPr>
        <w:t>of</w:t>
      </w:r>
      <w:r w:rsidR="00F771D8">
        <w:rPr>
          <w:rFonts w:ascii="Times New Roman" w:hAnsi="Times New Roman" w:cs="Times New Roman"/>
          <w:i/>
          <w:iCs/>
          <w:lang w:val="en-GB"/>
        </w:rPr>
        <w:t xml:space="preserve"> L</w:t>
      </w:r>
      <w:r w:rsidR="00F771D8" w:rsidRPr="0055264B">
        <w:rPr>
          <w:rFonts w:ascii="Times New Roman" w:hAnsi="Times New Roman" w:cs="Times New Roman"/>
          <w:i/>
          <w:iCs/>
          <w:lang w:val="en-GB"/>
        </w:rPr>
        <w:t>ibrary</w:t>
      </w:r>
      <w:r w:rsidRPr="0055264B">
        <w:rPr>
          <w:rFonts w:ascii="Times New Roman" w:hAnsi="Times New Roman" w:cs="Times New Roman"/>
          <w:i/>
          <w:iCs/>
          <w:lang w:val="en-GB"/>
        </w:rPr>
        <w:t xml:space="preserve"> and </w:t>
      </w:r>
      <w:r w:rsidR="00F771D8">
        <w:rPr>
          <w:rFonts w:ascii="Times New Roman" w:hAnsi="Times New Roman" w:cs="Times New Roman"/>
          <w:i/>
          <w:iCs/>
          <w:lang w:val="en-GB"/>
        </w:rPr>
        <w:t>I</w:t>
      </w:r>
      <w:r w:rsidRPr="0055264B">
        <w:rPr>
          <w:rFonts w:ascii="Times New Roman" w:hAnsi="Times New Roman" w:cs="Times New Roman"/>
          <w:i/>
          <w:iCs/>
          <w:lang w:val="en-GB"/>
        </w:rPr>
        <w:t xml:space="preserve">nformation </w:t>
      </w:r>
      <w:r w:rsidR="00F771D8">
        <w:rPr>
          <w:rFonts w:ascii="Times New Roman" w:hAnsi="Times New Roman" w:cs="Times New Roman"/>
          <w:i/>
          <w:iCs/>
          <w:lang w:val="en-GB"/>
        </w:rPr>
        <w:t>S</w:t>
      </w:r>
      <w:r w:rsidRPr="0055264B">
        <w:rPr>
          <w:rFonts w:ascii="Times New Roman" w:hAnsi="Times New Roman" w:cs="Times New Roman"/>
          <w:i/>
          <w:iCs/>
          <w:lang w:val="en-GB"/>
        </w:rPr>
        <w:t>cience</w:t>
      </w:r>
      <w:r>
        <w:rPr>
          <w:rFonts w:ascii="Times New Roman" w:hAnsi="Times New Roman" w:cs="Times New Roman"/>
          <w:lang w:val="en-GB"/>
        </w:rPr>
        <w:t>, 1(1), 173-184.</w:t>
      </w:r>
    </w:p>
    <w:p w:rsidR="0055264B" w:rsidRDefault="0055264B" w:rsidP="00C61379">
      <w:pPr>
        <w:spacing w:line="240" w:lineRule="auto"/>
        <w:ind w:left="720" w:hanging="720"/>
        <w:jc w:val="both"/>
        <w:rPr>
          <w:rFonts w:ascii="Times New Roman" w:hAnsi="Times New Roman" w:cs="Times New Roman"/>
          <w:lang w:val="en-GB"/>
        </w:rPr>
      </w:pPr>
      <w:r>
        <w:rPr>
          <w:rFonts w:ascii="Times New Roman" w:hAnsi="Times New Roman" w:cs="Times New Roman"/>
          <w:lang w:val="en-GB"/>
        </w:rPr>
        <w:t>Beydoun, A.R., &amp; Saleh, R. F., (2023). Literature review on training and development in work setting</w:t>
      </w:r>
      <w:r w:rsidR="00F771D8">
        <w:rPr>
          <w:rFonts w:ascii="Times New Roman" w:hAnsi="Times New Roman" w:cs="Times New Roman"/>
          <w:lang w:val="en-GB"/>
        </w:rPr>
        <w:t>s</w:t>
      </w:r>
      <w:r w:rsidR="00F771D8">
        <w:rPr>
          <w:rFonts w:ascii="Times New Roman" w:hAnsi="Times New Roman" w:cs="Times New Roman"/>
          <w:i/>
          <w:iCs/>
          <w:lang w:val="en-GB"/>
        </w:rPr>
        <w:t>.</w:t>
      </w:r>
      <w:r w:rsidRPr="0055264B">
        <w:rPr>
          <w:rFonts w:ascii="Times New Roman" w:hAnsi="Times New Roman" w:cs="Times New Roman"/>
          <w:i/>
          <w:iCs/>
          <w:lang w:val="en-GB"/>
        </w:rPr>
        <w:t xml:space="preserve"> Journal of society, culture and human behaviour</w:t>
      </w:r>
      <w:r w:rsidR="00F771D8">
        <w:rPr>
          <w:rFonts w:ascii="Times New Roman" w:hAnsi="Times New Roman" w:cs="Times New Roman"/>
          <w:lang w:val="en-GB"/>
        </w:rPr>
        <w:t>,</w:t>
      </w:r>
      <w:r>
        <w:rPr>
          <w:rFonts w:ascii="Times New Roman" w:hAnsi="Times New Roman" w:cs="Times New Roman"/>
          <w:lang w:val="en-GB"/>
        </w:rPr>
        <w:t xml:space="preserve"> 4(2)</w:t>
      </w:r>
      <w:r w:rsidR="00F771D8">
        <w:rPr>
          <w:rFonts w:ascii="Times New Roman" w:hAnsi="Times New Roman" w:cs="Times New Roman"/>
          <w:lang w:val="en-GB"/>
        </w:rPr>
        <w:t>.</w:t>
      </w:r>
    </w:p>
    <w:p w:rsidR="00F771D8" w:rsidRDefault="0055264B" w:rsidP="00C61379">
      <w:pPr>
        <w:spacing w:line="240" w:lineRule="auto"/>
        <w:ind w:left="720" w:hanging="720"/>
        <w:jc w:val="both"/>
        <w:rPr>
          <w:rFonts w:ascii="Times New Roman" w:hAnsi="Times New Roman" w:cs="Times New Roman"/>
          <w:lang w:val="en-GB"/>
        </w:rPr>
      </w:pPr>
      <w:r>
        <w:rPr>
          <w:rFonts w:ascii="Times New Roman" w:hAnsi="Times New Roman" w:cs="Times New Roman"/>
          <w:lang w:val="en-GB"/>
        </w:rPr>
        <w:t>Dessler, G., (2019). Human management</w:t>
      </w:r>
      <w:r w:rsidR="00F771D8">
        <w:rPr>
          <w:rFonts w:ascii="Times New Roman" w:hAnsi="Times New Roman" w:cs="Times New Roman"/>
          <w:lang w:val="en-GB"/>
        </w:rPr>
        <w:t xml:space="preserve"> </w:t>
      </w:r>
      <w:proofErr w:type="spellStart"/>
      <w:r>
        <w:rPr>
          <w:rFonts w:ascii="Times New Roman" w:hAnsi="Times New Roman" w:cs="Times New Roman"/>
          <w:lang w:val="en-GB"/>
        </w:rPr>
        <w:t>pearson</w:t>
      </w:r>
      <w:proofErr w:type="spellEnd"/>
      <w:r w:rsidR="004B6045">
        <w:rPr>
          <w:rFonts w:ascii="Times New Roman" w:hAnsi="Times New Roman" w:cs="Times New Roman"/>
          <w:lang w:val="en-GB"/>
        </w:rPr>
        <w:t>.</w:t>
      </w:r>
    </w:p>
    <w:p w:rsidR="004B6045" w:rsidRDefault="004B6045" w:rsidP="00C61379">
      <w:pPr>
        <w:spacing w:line="240" w:lineRule="auto"/>
        <w:ind w:left="720" w:hanging="720"/>
        <w:jc w:val="both"/>
        <w:rPr>
          <w:rFonts w:ascii="Times New Roman" w:hAnsi="Times New Roman" w:cs="Times New Roman"/>
          <w:lang w:val="en-GB"/>
        </w:rPr>
      </w:pPr>
      <w:proofErr w:type="spellStart"/>
      <w:r>
        <w:rPr>
          <w:rFonts w:ascii="Times New Roman" w:hAnsi="Times New Roman" w:cs="Times New Roman"/>
          <w:lang w:val="en-GB"/>
        </w:rPr>
        <w:t>Echedom</w:t>
      </w:r>
      <w:proofErr w:type="spellEnd"/>
      <w:r>
        <w:rPr>
          <w:rFonts w:ascii="Times New Roman" w:hAnsi="Times New Roman" w:cs="Times New Roman"/>
          <w:lang w:val="en-GB"/>
        </w:rPr>
        <w:t xml:space="preserve">, A.U., &amp; </w:t>
      </w:r>
      <w:proofErr w:type="spellStart"/>
      <w:r>
        <w:rPr>
          <w:rFonts w:ascii="Times New Roman" w:hAnsi="Times New Roman" w:cs="Times New Roman"/>
          <w:lang w:val="en-GB"/>
        </w:rPr>
        <w:t>Iwuchukwu</w:t>
      </w:r>
      <w:proofErr w:type="spellEnd"/>
      <w:r>
        <w:rPr>
          <w:rFonts w:ascii="Times New Roman" w:hAnsi="Times New Roman" w:cs="Times New Roman"/>
          <w:lang w:val="en-GB"/>
        </w:rPr>
        <w:t xml:space="preserve">, C.O., (2020). Staff training and development programmes in </w:t>
      </w:r>
      <w:r w:rsidR="00F771D8">
        <w:rPr>
          <w:rFonts w:ascii="Times New Roman" w:hAnsi="Times New Roman" w:cs="Times New Roman"/>
          <w:lang w:val="en-GB"/>
        </w:rPr>
        <w:t xml:space="preserve">    </w:t>
      </w:r>
      <w:r>
        <w:rPr>
          <w:rFonts w:ascii="Times New Roman" w:hAnsi="Times New Roman" w:cs="Times New Roman"/>
          <w:lang w:val="en-GB"/>
        </w:rPr>
        <w:t>academic libraries</w:t>
      </w:r>
      <w:r w:rsidR="00F771D8">
        <w:rPr>
          <w:rFonts w:ascii="Times New Roman" w:hAnsi="Times New Roman" w:cs="Times New Roman"/>
          <w:lang w:val="en-GB"/>
        </w:rPr>
        <w:t xml:space="preserve">. </w:t>
      </w:r>
      <w:r w:rsidR="00F771D8">
        <w:rPr>
          <w:rFonts w:ascii="Times New Roman" w:hAnsi="Times New Roman" w:cs="Times New Roman"/>
          <w:i/>
          <w:iCs/>
          <w:lang w:val="en-GB"/>
        </w:rPr>
        <w:t>L</w:t>
      </w:r>
      <w:r w:rsidRPr="004B6045">
        <w:rPr>
          <w:rFonts w:ascii="Times New Roman" w:hAnsi="Times New Roman" w:cs="Times New Roman"/>
          <w:i/>
          <w:iCs/>
          <w:lang w:val="en-GB"/>
        </w:rPr>
        <w:t xml:space="preserve">ibrary and </w:t>
      </w:r>
      <w:r w:rsidR="00F771D8">
        <w:rPr>
          <w:rFonts w:ascii="Times New Roman" w:hAnsi="Times New Roman" w:cs="Times New Roman"/>
          <w:i/>
          <w:iCs/>
          <w:lang w:val="en-GB"/>
        </w:rPr>
        <w:t>I</w:t>
      </w:r>
      <w:r w:rsidRPr="004B6045">
        <w:rPr>
          <w:rFonts w:ascii="Times New Roman" w:hAnsi="Times New Roman" w:cs="Times New Roman"/>
          <w:i/>
          <w:iCs/>
          <w:lang w:val="en-GB"/>
        </w:rPr>
        <w:t xml:space="preserve">nformation </w:t>
      </w:r>
      <w:r w:rsidR="00C61379">
        <w:rPr>
          <w:rFonts w:ascii="Times New Roman" w:hAnsi="Times New Roman" w:cs="Times New Roman"/>
          <w:i/>
          <w:iCs/>
          <w:lang w:val="en-GB"/>
        </w:rPr>
        <w:t>P</w:t>
      </w:r>
      <w:r w:rsidRPr="004B6045">
        <w:rPr>
          <w:rFonts w:ascii="Times New Roman" w:hAnsi="Times New Roman" w:cs="Times New Roman"/>
          <w:i/>
          <w:iCs/>
          <w:lang w:val="en-GB"/>
        </w:rPr>
        <w:t xml:space="preserve">erspectives and </w:t>
      </w:r>
      <w:r w:rsidR="00C61379">
        <w:rPr>
          <w:rFonts w:ascii="Times New Roman" w:hAnsi="Times New Roman" w:cs="Times New Roman"/>
          <w:i/>
          <w:iCs/>
          <w:lang w:val="en-GB"/>
        </w:rPr>
        <w:t>R</w:t>
      </w:r>
      <w:r w:rsidRPr="004B6045">
        <w:rPr>
          <w:rFonts w:ascii="Times New Roman" w:hAnsi="Times New Roman" w:cs="Times New Roman"/>
          <w:i/>
          <w:iCs/>
          <w:lang w:val="en-GB"/>
        </w:rPr>
        <w:t>esearch</w:t>
      </w:r>
      <w:r>
        <w:rPr>
          <w:rFonts w:ascii="Times New Roman" w:hAnsi="Times New Roman" w:cs="Times New Roman"/>
          <w:lang w:val="en-GB"/>
        </w:rPr>
        <w:t>, 2(1). 44-59</w:t>
      </w:r>
      <w:r w:rsidR="00C61379">
        <w:rPr>
          <w:rFonts w:ascii="Times New Roman" w:hAnsi="Times New Roman" w:cs="Times New Roman"/>
          <w:lang w:val="en-GB"/>
        </w:rPr>
        <w:t>.</w:t>
      </w:r>
    </w:p>
    <w:p w:rsidR="00F771D8" w:rsidRPr="00F771D8" w:rsidRDefault="004B6045" w:rsidP="00C61379">
      <w:pPr>
        <w:spacing w:line="240" w:lineRule="auto"/>
        <w:ind w:left="720" w:hanging="720"/>
        <w:jc w:val="both"/>
        <w:rPr>
          <w:rFonts w:ascii="Times New Roman" w:hAnsi="Times New Roman" w:cs="Times New Roman"/>
          <w:lang w:val="en-GB"/>
        </w:rPr>
      </w:pPr>
      <w:proofErr w:type="spellStart"/>
      <w:r>
        <w:rPr>
          <w:rFonts w:ascii="Times New Roman" w:hAnsi="Times New Roman" w:cs="Times New Roman"/>
          <w:lang w:val="en-GB"/>
        </w:rPr>
        <w:t>Eyo</w:t>
      </w:r>
      <w:proofErr w:type="spellEnd"/>
      <w:r>
        <w:rPr>
          <w:rFonts w:ascii="Times New Roman" w:hAnsi="Times New Roman" w:cs="Times New Roman"/>
          <w:lang w:val="en-GB"/>
        </w:rPr>
        <w:t xml:space="preserve">, B.E., </w:t>
      </w:r>
      <w:proofErr w:type="spellStart"/>
      <w:r w:rsidR="00C61379">
        <w:rPr>
          <w:rFonts w:ascii="Times New Roman" w:hAnsi="Times New Roman" w:cs="Times New Roman"/>
          <w:lang w:val="en-GB"/>
        </w:rPr>
        <w:t>Afebende</w:t>
      </w:r>
      <w:proofErr w:type="spellEnd"/>
      <w:r w:rsidR="00C61379">
        <w:rPr>
          <w:rFonts w:ascii="Times New Roman" w:hAnsi="Times New Roman" w:cs="Times New Roman"/>
          <w:lang w:val="en-GB"/>
        </w:rPr>
        <w:t xml:space="preserve">, G.B., </w:t>
      </w:r>
      <w:r>
        <w:rPr>
          <w:rFonts w:ascii="Times New Roman" w:hAnsi="Times New Roman" w:cs="Times New Roman"/>
          <w:lang w:val="en-GB"/>
        </w:rPr>
        <w:t xml:space="preserve">&amp; </w:t>
      </w:r>
      <w:proofErr w:type="spellStart"/>
      <w:r>
        <w:rPr>
          <w:rFonts w:ascii="Times New Roman" w:hAnsi="Times New Roman" w:cs="Times New Roman"/>
          <w:lang w:val="en-GB"/>
        </w:rPr>
        <w:t>Nkanu</w:t>
      </w:r>
      <w:proofErr w:type="spellEnd"/>
      <w:r>
        <w:rPr>
          <w:rFonts w:ascii="Times New Roman" w:hAnsi="Times New Roman" w:cs="Times New Roman"/>
          <w:lang w:val="en-GB"/>
        </w:rPr>
        <w:t>, O.W., (2018)</w:t>
      </w:r>
      <w:r w:rsidR="00C61379">
        <w:rPr>
          <w:rFonts w:ascii="Times New Roman" w:hAnsi="Times New Roman" w:cs="Times New Roman"/>
          <w:lang w:val="en-GB"/>
        </w:rPr>
        <w:t>.</w:t>
      </w:r>
      <w:r>
        <w:rPr>
          <w:rFonts w:ascii="Times New Roman" w:hAnsi="Times New Roman" w:cs="Times New Roman"/>
          <w:lang w:val="en-GB"/>
        </w:rPr>
        <w:t xml:space="preserve"> Education and training of librari</w:t>
      </w:r>
      <w:r w:rsidR="00C61379">
        <w:rPr>
          <w:rFonts w:ascii="Times New Roman" w:hAnsi="Times New Roman" w:cs="Times New Roman"/>
          <w:lang w:val="en-GB"/>
        </w:rPr>
        <w:t>ans</w:t>
      </w:r>
      <w:r>
        <w:rPr>
          <w:rFonts w:ascii="Times New Roman" w:hAnsi="Times New Roman" w:cs="Times New Roman"/>
          <w:lang w:val="en-GB"/>
        </w:rPr>
        <w:t xml:space="preserve"> for national integration</w:t>
      </w:r>
      <w:r w:rsidR="00C61379">
        <w:rPr>
          <w:rFonts w:ascii="Times New Roman" w:hAnsi="Times New Roman" w:cs="Times New Roman"/>
          <w:lang w:val="en-GB"/>
        </w:rPr>
        <w:t>.</w:t>
      </w:r>
      <w:r>
        <w:rPr>
          <w:rFonts w:ascii="Times New Roman" w:hAnsi="Times New Roman" w:cs="Times New Roman"/>
          <w:lang w:val="en-GB"/>
        </w:rPr>
        <w:t xml:space="preserve"> </w:t>
      </w:r>
      <w:r w:rsidRPr="004B6045">
        <w:rPr>
          <w:rFonts w:ascii="Times New Roman" w:hAnsi="Times New Roman" w:cs="Times New Roman"/>
          <w:i/>
          <w:iCs/>
          <w:lang w:val="en-GB"/>
        </w:rPr>
        <w:t xml:space="preserve">The European Educational </w:t>
      </w:r>
      <w:r w:rsidR="00C61379">
        <w:rPr>
          <w:rFonts w:ascii="Times New Roman" w:hAnsi="Times New Roman" w:cs="Times New Roman"/>
          <w:i/>
          <w:iCs/>
          <w:lang w:val="en-GB"/>
        </w:rPr>
        <w:t>R</w:t>
      </w:r>
      <w:r w:rsidRPr="004B6045">
        <w:rPr>
          <w:rFonts w:ascii="Times New Roman" w:hAnsi="Times New Roman" w:cs="Times New Roman"/>
          <w:i/>
          <w:iCs/>
          <w:lang w:val="en-GB"/>
        </w:rPr>
        <w:t>esearchers</w:t>
      </w:r>
      <w:r>
        <w:rPr>
          <w:rFonts w:ascii="Times New Roman" w:hAnsi="Times New Roman" w:cs="Times New Roman"/>
          <w:lang w:val="en-GB"/>
        </w:rPr>
        <w:t>, 1(1), 43-45.</w:t>
      </w:r>
    </w:p>
    <w:p w:rsidR="00C61379" w:rsidRPr="00C61379" w:rsidRDefault="00F771D8" w:rsidP="00C61379">
      <w:pPr>
        <w:spacing w:line="240" w:lineRule="auto"/>
        <w:ind w:left="720" w:hanging="720"/>
        <w:jc w:val="both"/>
        <w:rPr>
          <w:rFonts w:ascii="Times New Roman" w:hAnsi="Times New Roman" w:cs="Times New Roman"/>
          <w:lang/>
        </w:rPr>
      </w:pPr>
      <w:r w:rsidRPr="00F771D8">
        <w:rPr>
          <w:rFonts w:ascii="Times New Roman" w:hAnsi="Times New Roman" w:cs="Times New Roman"/>
          <w:lang/>
        </w:rPr>
        <w:t xml:space="preserve">Imam, M., Muhammad, M., Abba, M. A., &amp; Ijielchuamhen, P. O. (2020). Assessment of capacity building among library professionals. </w:t>
      </w:r>
      <w:r w:rsidRPr="00F771D8">
        <w:rPr>
          <w:rFonts w:ascii="Times New Roman" w:hAnsi="Times New Roman" w:cs="Times New Roman"/>
          <w:i/>
          <w:iCs/>
          <w:lang/>
        </w:rPr>
        <w:t>Journal of Information and Knowledge Management</w:t>
      </w:r>
      <w:r w:rsidRPr="00F771D8">
        <w:rPr>
          <w:rFonts w:ascii="Times New Roman" w:hAnsi="Times New Roman" w:cs="Times New Roman"/>
          <w:lang/>
        </w:rPr>
        <w:t>, 11(4), 25–36</w:t>
      </w:r>
    </w:p>
    <w:p w:rsidR="00C61379" w:rsidRPr="00D54902" w:rsidRDefault="00C61379" w:rsidP="00C61379">
      <w:pPr>
        <w:spacing w:line="240" w:lineRule="auto"/>
        <w:ind w:left="720" w:hanging="720"/>
        <w:jc w:val="both"/>
        <w:rPr>
          <w:rFonts w:ascii="Times New Roman" w:hAnsi="Times New Roman" w:cs="Times New Roman"/>
          <w:lang/>
        </w:rPr>
      </w:pPr>
      <w:r w:rsidRPr="00D54902">
        <w:rPr>
          <w:rFonts w:ascii="Times New Roman" w:hAnsi="Times New Roman" w:cs="Times New Roman"/>
          <w:lang/>
        </w:rPr>
        <w:t xml:space="preserve">Khan, A. A., Abasi, S. O. B., Waseem, R. M., Ayaz, M., &amp; Ijaz, M. (2016). Impact of training and development on employee performance. </w:t>
      </w:r>
      <w:r w:rsidRPr="00D54902">
        <w:rPr>
          <w:rFonts w:ascii="Times New Roman" w:hAnsi="Times New Roman" w:cs="Times New Roman"/>
          <w:i/>
          <w:iCs/>
          <w:lang/>
        </w:rPr>
        <w:t>Business Management and Strategy</w:t>
      </w:r>
      <w:r w:rsidRPr="00D54902">
        <w:rPr>
          <w:rFonts w:ascii="Times New Roman" w:hAnsi="Times New Roman" w:cs="Times New Roman"/>
          <w:lang/>
        </w:rPr>
        <w:t>, 7(1), 29.</w:t>
      </w:r>
    </w:p>
    <w:p w:rsidR="00C61379" w:rsidRPr="00D54902" w:rsidRDefault="00C61379" w:rsidP="00C61379">
      <w:pPr>
        <w:spacing w:line="240" w:lineRule="auto"/>
        <w:ind w:left="720" w:hanging="720"/>
        <w:jc w:val="both"/>
        <w:rPr>
          <w:rFonts w:ascii="Times New Roman" w:hAnsi="Times New Roman" w:cs="Times New Roman"/>
          <w:lang/>
        </w:rPr>
      </w:pPr>
      <w:r w:rsidRPr="00D54902">
        <w:rPr>
          <w:rFonts w:ascii="Times New Roman" w:hAnsi="Times New Roman" w:cs="Times New Roman"/>
          <w:lang/>
        </w:rPr>
        <w:t xml:space="preserve">LSIT. (2020). </w:t>
      </w:r>
      <w:r w:rsidRPr="00D54902">
        <w:rPr>
          <w:rFonts w:ascii="Times New Roman" w:hAnsi="Times New Roman" w:cs="Times New Roman"/>
          <w:i/>
          <w:iCs/>
          <w:lang/>
        </w:rPr>
        <w:t>Library automation: Definition, needs, and advantages</w:t>
      </w:r>
      <w:r w:rsidRPr="00D54902">
        <w:rPr>
          <w:rFonts w:ascii="Times New Roman" w:hAnsi="Times New Roman" w:cs="Times New Roman"/>
          <w:lang/>
        </w:rPr>
        <w:t>.</w:t>
      </w:r>
    </w:p>
    <w:p w:rsidR="00C61379" w:rsidRPr="00D54902" w:rsidRDefault="00C61379" w:rsidP="00C61379">
      <w:pPr>
        <w:spacing w:line="240" w:lineRule="auto"/>
        <w:ind w:left="720" w:hanging="720"/>
        <w:jc w:val="both"/>
        <w:rPr>
          <w:rFonts w:ascii="Times New Roman" w:hAnsi="Times New Roman" w:cs="Times New Roman"/>
          <w:lang/>
        </w:rPr>
      </w:pPr>
      <w:r w:rsidRPr="00D54902">
        <w:rPr>
          <w:rFonts w:ascii="Times New Roman" w:hAnsi="Times New Roman" w:cs="Times New Roman"/>
          <w:lang/>
        </w:rPr>
        <w:t xml:space="preserve">Moruf, H. A., &amp; Olaojo, O. P. (2020). Library automation and the training needs of 21st-century professionals. </w:t>
      </w:r>
      <w:r w:rsidRPr="00D54902">
        <w:rPr>
          <w:rFonts w:ascii="Times New Roman" w:hAnsi="Times New Roman" w:cs="Times New Roman"/>
          <w:i/>
          <w:iCs/>
          <w:lang/>
        </w:rPr>
        <w:t>Journal of Educational Foundations</w:t>
      </w:r>
      <w:r w:rsidRPr="00D54902">
        <w:rPr>
          <w:rFonts w:ascii="Times New Roman" w:hAnsi="Times New Roman" w:cs="Times New Roman"/>
          <w:lang/>
        </w:rPr>
        <w:t>, 3(2).</w:t>
      </w:r>
    </w:p>
    <w:p w:rsidR="00C61379" w:rsidRPr="00D54902" w:rsidRDefault="00C61379" w:rsidP="00C61379">
      <w:pPr>
        <w:spacing w:line="240" w:lineRule="auto"/>
        <w:ind w:left="720" w:hanging="720"/>
        <w:jc w:val="both"/>
        <w:rPr>
          <w:rFonts w:ascii="Times New Roman" w:hAnsi="Times New Roman" w:cs="Times New Roman"/>
          <w:lang/>
        </w:rPr>
      </w:pPr>
      <w:r w:rsidRPr="00D54902">
        <w:rPr>
          <w:rFonts w:ascii="Times New Roman" w:hAnsi="Times New Roman" w:cs="Times New Roman"/>
          <w:lang/>
        </w:rPr>
        <w:t xml:space="preserve">Nassazi, A. (2013). </w:t>
      </w:r>
      <w:r w:rsidRPr="00D54902">
        <w:rPr>
          <w:rFonts w:ascii="Times New Roman" w:hAnsi="Times New Roman" w:cs="Times New Roman"/>
          <w:i/>
          <w:iCs/>
          <w:lang/>
        </w:rPr>
        <w:t>Effects of training on employee performance: Evidence from Uganda</w:t>
      </w:r>
      <w:r w:rsidRPr="00D54902">
        <w:rPr>
          <w:rFonts w:ascii="Times New Roman" w:hAnsi="Times New Roman" w:cs="Times New Roman"/>
          <w:lang/>
        </w:rPr>
        <w:t>.</w:t>
      </w:r>
    </w:p>
    <w:p w:rsidR="00C61379" w:rsidRPr="00D54902" w:rsidRDefault="00C61379" w:rsidP="00C61379">
      <w:pPr>
        <w:spacing w:line="240" w:lineRule="auto"/>
        <w:ind w:left="720" w:hanging="720"/>
        <w:jc w:val="both"/>
        <w:rPr>
          <w:rFonts w:ascii="Times New Roman" w:hAnsi="Times New Roman" w:cs="Times New Roman"/>
          <w:lang/>
        </w:rPr>
      </w:pPr>
      <w:r w:rsidRPr="00D54902">
        <w:rPr>
          <w:rFonts w:ascii="Times New Roman" w:hAnsi="Times New Roman" w:cs="Times New Roman"/>
          <w:lang/>
        </w:rPr>
        <w:t xml:space="preserve">Niazi, A. S. (2011). Training and development strategy and its role in governance. </w:t>
      </w:r>
      <w:r w:rsidRPr="00D54902">
        <w:rPr>
          <w:rFonts w:ascii="Times New Roman" w:hAnsi="Times New Roman" w:cs="Times New Roman"/>
          <w:i/>
          <w:iCs/>
          <w:lang/>
        </w:rPr>
        <w:t>Business Review</w:t>
      </w:r>
      <w:r w:rsidRPr="00D54902">
        <w:rPr>
          <w:rFonts w:ascii="Times New Roman" w:hAnsi="Times New Roman" w:cs="Times New Roman"/>
          <w:lang/>
        </w:rPr>
        <w:t>, 1, 42–56.</w:t>
      </w:r>
    </w:p>
    <w:p w:rsidR="00C61379" w:rsidRPr="00D54902" w:rsidRDefault="00C61379" w:rsidP="00C61379">
      <w:pPr>
        <w:spacing w:line="240" w:lineRule="auto"/>
        <w:ind w:left="720" w:hanging="720"/>
        <w:jc w:val="both"/>
        <w:rPr>
          <w:rFonts w:ascii="Times New Roman" w:hAnsi="Times New Roman" w:cs="Times New Roman"/>
          <w:lang/>
        </w:rPr>
      </w:pPr>
      <w:r w:rsidRPr="00D54902">
        <w:rPr>
          <w:rFonts w:ascii="Times New Roman" w:hAnsi="Times New Roman" w:cs="Times New Roman"/>
          <w:lang/>
        </w:rPr>
        <w:lastRenderedPageBreak/>
        <w:t xml:space="preserve">Nwokeocha, I. M. (2024). Performance appraisal techniques and their effects on growth. </w:t>
      </w:r>
      <w:r w:rsidRPr="00D54902">
        <w:rPr>
          <w:rFonts w:ascii="Times New Roman" w:hAnsi="Times New Roman" w:cs="Times New Roman"/>
          <w:i/>
          <w:iCs/>
          <w:lang/>
        </w:rPr>
        <w:t>International Journal of Technology and Educational Research</w:t>
      </w:r>
      <w:r w:rsidRPr="00D54902">
        <w:rPr>
          <w:rFonts w:ascii="Times New Roman" w:hAnsi="Times New Roman" w:cs="Times New Roman"/>
          <w:lang/>
        </w:rPr>
        <w:t>, 2(1), 18–31.</w:t>
      </w:r>
    </w:p>
    <w:p w:rsidR="00C61379" w:rsidRPr="00D54902" w:rsidRDefault="00C61379" w:rsidP="00C61379">
      <w:pPr>
        <w:spacing w:line="240" w:lineRule="auto"/>
        <w:ind w:left="720" w:hanging="720"/>
        <w:jc w:val="both"/>
        <w:rPr>
          <w:rFonts w:ascii="Times New Roman" w:hAnsi="Times New Roman" w:cs="Times New Roman"/>
          <w:lang/>
        </w:rPr>
      </w:pPr>
      <w:r w:rsidRPr="00D54902">
        <w:rPr>
          <w:rFonts w:ascii="Times New Roman" w:hAnsi="Times New Roman" w:cs="Times New Roman"/>
          <w:lang/>
        </w:rPr>
        <w:t xml:space="preserve">Ogunbanjo, B. (2021). Job satisfaction and organizational commitment in public tertiary libraries. </w:t>
      </w:r>
      <w:r w:rsidRPr="00D54902">
        <w:rPr>
          <w:rFonts w:ascii="Times New Roman" w:hAnsi="Times New Roman" w:cs="Times New Roman"/>
          <w:i/>
          <w:iCs/>
          <w:lang/>
        </w:rPr>
        <w:t>Library Philosophy and Practice</w:t>
      </w:r>
      <w:r w:rsidRPr="00D54902">
        <w:rPr>
          <w:rFonts w:ascii="Times New Roman" w:hAnsi="Times New Roman" w:cs="Times New Roman"/>
          <w:lang/>
        </w:rPr>
        <w:t>, 5061.</w:t>
      </w:r>
    </w:p>
    <w:p w:rsidR="00C61379" w:rsidRPr="00D54902" w:rsidRDefault="00C61379" w:rsidP="00C61379">
      <w:pPr>
        <w:spacing w:line="240" w:lineRule="auto"/>
        <w:ind w:left="720" w:hanging="720"/>
        <w:jc w:val="both"/>
        <w:rPr>
          <w:rFonts w:ascii="Times New Roman" w:hAnsi="Times New Roman" w:cs="Times New Roman"/>
          <w:lang/>
        </w:rPr>
      </w:pPr>
      <w:r w:rsidRPr="00D54902">
        <w:rPr>
          <w:rFonts w:ascii="Times New Roman" w:hAnsi="Times New Roman" w:cs="Times New Roman"/>
          <w:lang/>
        </w:rPr>
        <w:t xml:space="preserve">Ojorvhor, R. (2016). Staff development and library services. </w:t>
      </w:r>
      <w:r w:rsidRPr="00D54902">
        <w:rPr>
          <w:rFonts w:ascii="Times New Roman" w:hAnsi="Times New Roman" w:cs="Times New Roman"/>
          <w:i/>
          <w:iCs/>
          <w:lang/>
        </w:rPr>
        <w:t>Journal of Information and Knowledge Management</w:t>
      </w:r>
      <w:r w:rsidRPr="00D54902">
        <w:rPr>
          <w:rFonts w:ascii="Times New Roman" w:hAnsi="Times New Roman" w:cs="Times New Roman"/>
          <w:lang/>
        </w:rPr>
        <w:t>, 27(1), 129–137.</w:t>
      </w:r>
    </w:p>
    <w:p w:rsidR="00C61379" w:rsidRPr="00D54902" w:rsidRDefault="00C61379" w:rsidP="00C61379">
      <w:pPr>
        <w:spacing w:line="240" w:lineRule="auto"/>
        <w:ind w:left="720" w:hanging="720"/>
        <w:jc w:val="both"/>
        <w:rPr>
          <w:rFonts w:ascii="Times New Roman" w:hAnsi="Times New Roman" w:cs="Times New Roman"/>
          <w:lang/>
        </w:rPr>
      </w:pPr>
      <w:r w:rsidRPr="00D54902">
        <w:rPr>
          <w:rFonts w:ascii="Times New Roman" w:hAnsi="Times New Roman" w:cs="Times New Roman"/>
          <w:lang/>
        </w:rPr>
        <w:t xml:space="preserve">Okorie, F. C., &amp; Itsede, H. O. (2022). Capacity building opportunities for librarians in Nigeria. </w:t>
      </w:r>
      <w:r w:rsidRPr="00D54902">
        <w:rPr>
          <w:rFonts w:ascii="Times New Roman" w:hAnsi="Times New Roman" w:cs="Times New Roman"/>
          <w:i/>
          <w:iCs/>
          <w:lang/>
        </w:rPr>
        <w:t>COCLIN Journal of Library and Information Sciences</w:t>
      </w:r>
      <w:r w:rsidRPr="00D54902">
        <w:rPr>
          <w:rFonts w:ascii="Times New Roman" w:hAnsi="Times New Roman" w:cs="Times New Roman"/>
          <w:lang/>
        </w:rPr>
        <w:t>, 15(1), 15–28.</w:t>
      </w:r>
    </w:p>
    <w:p w:rsidR="00C61379" w:rsidRPr="00D54902" w:rsidRDefault="00C61379" w:rsidP="00C61379">
      <w:pPr>
        <w:spacing w:line="240" w:lineRule="auto"/>
        <w:ind w:left="720" w:hanging="720"/>
        <w:jc w:val="both"/>
        <w:rPr>
          <w:rFonts w:ascii="Times New Roman" w:hAnsi="Times New Roman" w:cs="Times New Roman"/>
          <w:lang/>
        </w:rPr>
      </w:pPr>
      <w:r w:rsidRPr="00D54902">
        <w:rPr>
          <w:rFonts w:ascii="Times New Roman" w:hAnsi="Times New Roman" w:cs="Times New Roman"/>
          <w:lang/>
        </w:rPr>
        <w:t xml:space="preserve">Samdarshi, A. (2023). Employee training and development: Enhancing performance. </w:t>
      </w:r>
      <w:r w:rsidRPr="00D54902">
        <w:rPr>
          <w:rFonts w:ascii="Times New Roman" w:hAnsi="Times New Roman" w:cs="Times New Roman"/>
          <w:i/>
          <w:iCs/>
          <w:lang/>
        </w:rPr>
        <w:t>Journal of Human Resource Studies</w:t>
      </w:r>
      <w:r w:rsidRPr="00D54902">
        <w:rPr>
          <w:rFonts w:ascii="Times New Roman" w:hAnsi="Times New Roman" w:cs="Times New Roman"/>
          <w:lang/>
        </w:rPr>
        <w:t>, 16(3).</w:t>
      </w:r>
    </w:p>
    <w:p w:rsidR="0066115C" w:rsidRPr="0055241E" w:rsidRDefault="0066115C" w:rsidP="00C61379">
      <w:pPr>
        <w:spacing w:line="240" w:lineRule="auto"/>
        <w:ind w:left="720" w:hanging="720"/>
        <w:jc w:val="both"/>
        <w:rPr>
          <w:rFonts w:ascii="Times New Roman" w:hAnsi="Times New Roman" w:cs="Times New Roman"/>
          <w:lang w:val="en-GB"/>
        </w:rPr>
      </w:pPr>
    </w:p>
    <w:sectPr w:rsidR="0066115C" w:rsidRPr="0055241E" w:rsidSect="006E6C19">
      <w:pgSz w:w="11906" w:h="16838"/>
      <w:pgMar w:top="567"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C3B38"/>
    <w:multiLevelType w:val="multilevel"/>
    <w:tmpl w:val="3964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F46C0B"/>
    <w:multiLevelType w:val="multilevel"/>
    <w:tmpl w:val="715E9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4B1B64"/>
    <w:multiLevelType w:val="multilevel"/>
    <w:tmpl w:val="DD2E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091520"/>
    <w:multiLevelType w:val="hybridMultilevel"/>
    <w:tmpl w:val="27DEE7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68960F51"/>
    <w:multiLevelType w:val="multilevel"/>
    <w:tmpl w:val="9614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F06CFF"/>
    <w:multiLevelType w:val="hybridMultilevel"/>
    <w:tmpl w:val="7446FD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241E"/>
    <w:rsid w:val="0000121C"/>
    <w:rsid w:val="000043C5"/>
    <w:rsid w:val="000056A3"/>
    <w:rsid w:val="00041D5A"/>
    <w:rsid w:val="00053228"/>
    <w:rsid w:val="00064DFE"/>
    <w:rsid w:val="00074BEC"/>
    <w:rsid w:val="00080774"/>
    <w:rsid w:val="000963A7"/>
    <w:rsid w:val="000A3374"/>
    <w:rsid w:val="000A53D4"/>
    <w:rsid w:val="000C62C4"/>
    <w:rsid w:val="000D5545"/>
    <w:rsid w:val="000D71A8"/>
    <w:rsid w:val="000E4AC8"/>
    <w:rsid w:val="000E5D09"/>
    <w:rsid w:val="000F465A"/>
    <w:rsid w:val="00147018"/>
    <w:rsid w:val="00185C26"/>
    <w:rsid w:val="001A1F56"/>
    <w:rsid w:val="001A27F5"/>
    <w:rsid w:val="001A2961"/>
    <w:rsid w:val="001A5E22"/>
    <w:rsid w:val="001D30F4"/>
    <w:rsid w:val="00212C85"/>
    <w:rsid w:val="00222C02"/>
    <w:rsid w:val="00236396"/>
    <w:rsid w:val="00246018"/>
    <w:rsid w:val="00257F3D"/>
    <w:rsid w:val="00262A53"/>
    <w:rsid w:val="00281967"/>
    <w:rsid w:val="00282A71"/>
    <w:rsid w:val="002838F3"/>
    <w:rsid w:val="002E35A0"/>
    <w:rsid w:val="003258D0"/>
    <w:rsid w:val="00352F80"/>
    <w:rsid w:val="003F063F"/>
    <w:rsid w:val="003F3BD6"/>
    <w:rsid w:val="00427E96"/>
    <w:rsid w:val="004500C3"/>
    <w:rsid w:val="00494AB3"/>
    <w:rsid w:val="004B6045"/>
    <w:rsid w:val="004C01AD"/>
    <w:rsid w:val="004C1FEC"/>
    <w:rsid w:val="004C2126"/>
    <w:rsid w:val="0055241E"/>
    <w:rsid w:val="0055264B"/>
    <w:rsid w:val="005602E4"/>
    <w:rsid w:val="00564F85"/>
    <w:rsid w:val="00576FAD"/>
    <w:rsid w:val="00581B6C"/>
    <w:rsid w:val="005C3786"/>
    <w:rsid w:val="005D29EE"/>
    <w:rsid w:val="00616618"/>
    <w:rsid w:val="0063113D"/>
    <w:rsid w:val="00654D32"/>
    <w:rsid w:val="0066115C"/>
    <w:rsid w:val="00663676"/>
    <w:rsid w:val="006857E0"/>
    <w:rsid w:val="006B042D"/>
    <w:rsid w:val="006E6C19"/>
    <w:rsid w:val="00727090"/>
    <w:rsid w:val="007355AD"/>
    <w:rsid w:val="00767369"/>
    <w:rsid w:val="00783CD5"/>
    <w:rsid w:val="007A4F16"/>
    <w:rsid w:val="007B2A63"/>
    <w:rsid w:val="007D0145"/>
    <w:rsid w:val="00817F77"/>
    <w:rsid w:val="00823747"/>
    <w:rsid w:val="008452D1"/>
    <w:rsid w:val="008711FE"/>
    <w:rsid w:val="00883B1E"/>
    <w:rsid w:val="008B7BB9"/>
    <w:rsid w:val="008D71D9"/>
    <w:rsid w:val="00974600"/>
    <w:rsid w:val="00A04D3F"/>
    <w:rsid w:val="00A706FF"/>
    <w:rsid w:val="00A73950"/>
    <w:rsid w:val="00B2655D"/>
    <w:rsid w:val="00B400B4"/>
    <w:rsid w:val="00B411BD"/>
    <w:rsid w:val="00B67AF0"/>
    <w:rsid w:val="00B70C87"/>
    <w:rsid w:val="00B91C42"/>
    <w:rsid w:val="00BB2457"/>
    <w:rsid w:val="00C22F90"/>
    <w:rsid w:val="00C40B60"/>
    <w:rsid w:val="00C4297C"/>
    <w:rsid w:val="00C5371C"/>
    <w:rsid w:val="00C61379"/>
    <w:rsid w:val="00C804F9"/>
    <w:rsid w:val="00C9420F"/>
    <w:rsid w:val="00CB7DCB"/>
    <w:rsid w:val="00CD5E6B"/>
    <w:rsid w:val="00D461E5"/>
    <w:rsid w:val="00D6737C"/>
    <w:rsid w:val="00D673A8"/>
    <w:rsid w:val="00D75EC5"/>
    <w:rsid w:val="00DC26E7"/>
    <w:rsid w:val="00DF4230"/>
    <w:rsid w:val="00DF5C86"/>
    <w:rsid w:val="00DF74D2"/>
    <w:rsid w:val="00E602CB"/>
    <w:rsid w:val="00E644F5"/>
    <w:rsid w:val="00EE2F7C"/>
    <w:rsid w:val="00F00B00"/>
    <w:rsid w:val="00F12FFB"/>
    <w:rsid w:val="00F215E1"/>
    <w:rsid w:val="00F753F6"/>
    <w:rsid w:val="00F771D8"/>
    <w:rsid w:val="00F856E0"/>
    <w:rsid w:val="00FA1A75"/>
    <w:rsid w:val="00FE35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563"/>
  </w:style>
  <w:style w:type="paragraph" w:styleId="Heading1">
    <w:name w:val="heading 1"/>
    <w:basedOn w:val="Normal"/>
    <w:next w:val="Normal"/>
    <w:link w:val="Heading1Char"/>
    <w:uiPriority w:val="9"/>
    <w:qFormat/>
    <w:rsid w:val="005524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24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24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24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24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24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4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4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4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4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24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24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24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24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24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4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4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41E"/>
    <w:rPr>
      <w:rFonts w:eastAsiaTheme="majorEastAsia" w:cstheme="majorBidi"/>
      <w:color w:val="272727" w:themeColor="text1" w:themeTint="D8"/>
    </w:rPr>
  </w:style>
  <w:style w:type="paragraph" w:styleId="Title">
    <w:name w:val="Title"/>
    <w:basedOn w:val="Normal"/>
    <w:next w:val="Normal"/>
    <w:link w:val="TitleChar"/>
    <w:uiPriority w:val="10"/>
    <w:qFormat/>
    <w:rsid w:val="005524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4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4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4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41E"/>
    <w:pPr>
      <w:spacing w:before="160"/>
      <w:jc w:val="center"/>
    </w:pPr>
    <w:rPr>
      <w:i/>
      <w:iCs/>
      <w:color w:val="404040" w:themeColor="text1" w:themeTint="BF"/>
    </w:rPr>
  </w:style>
  <w:style w:type="character" w:customStyle="1" w:styleId="QuoteChar">
    <w:name w:val="Quote Char"/>
    <w:basedOn w:val="DefaultParagraphFont"/>
    <w:link w:val="Quote"/>
    <w:uiPriority w:val="29"/>
    <w:rsid w:val="0055241E"/>
    <w:rPr>
      <w:i/>
      <w:iCs/>
      <w:color w:val="404040" w:themeColor="text1" w:themeTint="BF"/>
    </w:rPr>
  </w:style>
  <w:style w:type="paragraph" w:styleId="ListParagraph">
    <w:name w:val="List Paragraph"/>
    <w:basedOn w:val="Normal"/>
    <w:uiPriority w:val="34"/>
    <w:qFormat/>
    <w:rsid w:val="0055241E"/>
    <w:pPr>
      <w:ind w:left="720"/>
      <w:contextualSpacing/>
    </w:pPr>
  </w:style>
  <w:style w:type="character" w:styleId="IntenseEmphasis">
    <w:name w:val="Intense Emphasis"/>
    <w:basedOn w:val="DefaultParagraphFont"/>
    <w:uiPriority w:val="21"/>
    <w:qFormat/>
    <w:rsid w:val="0055241E"/>
    <w:rPr>
      <w:i/>
      <w:iCs/>
      <w:color w:val="0F4761" w:themeColor="accent1" w:themeShade="BF"/>
    </w:rPr>
  </w:style>
  <w:style w:type="paragraph" w:styleId="IntenseQuote">
    <w:name w:val="Intense Quote"/>
    <w:basedOn w:val="Normal"/>
    <w:next w:val="Normal"/>
    <w:link w:val="IntenseQuoteChar"/>
    <w:uiPriority w:val="30"/>
    <w:qFormat/>
    <w:rsid w:val="00552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241E"/>
    <w:rPr>
      <w:i/>
      <w:iCs/>
      <w:color w:val="0F4761" w:themeColor="accent1" w:themeShade="BF"/>
    </w:rPr>
  </w:style>
  <w:style w:type="character" w:styleId="IntenseReference">
    <w:name w:val="Intense Reference"/>
    <w:basedOn w:val="DefaultParagraphFont"/>
    <w:uiPriority w:val="32"/>
    <w:qFormat/>
    <w:rsid w:val="0055241E"/>
    <w:rPr>
      <w:b/>
      <w:bCs/>
      <w:smallCaps/>
      <w:color w:val="0F4761" w:themeColor="accent1" w:themeShade="BF"/>
      <w:spacing w:val="5"/>
    </w:rPr>
  </w:style>
  <w:style w:type="character" w:styleId="Hyperlink">
    <w:name w:val="Hyperlink"/>
    <w:basedOn w:val="DefaultParagraphFont"/>
    <w:uiPriority w:val="99"/>
    <w:unhideWhenUsed/>
    <w:rsid w:val="00581B6C"/>
    <w:rPr>
      <w:color w:val="467886" w:themeColor="hyperlink"/>
      <w:u w:val="single"/>
    </w:rPr>
  </w:style>
  <w:style w:type="character" w:customStyle="1" w:styleId="UnresolvedMention1">
    <w:name w:val="Unresolved Mention1"/>
    <w:basedOn w:val="DefaultParagraphFont"/>
    <w:uiPriority w:val="99"/>
    <w:semiHidden/>
    <w:unhideWhenUsed/>
    <w:rsid w:val="00581B6C"/>
    <w:rPr>
      <w:color w:val="605E5C"/>
      <w:shd w:val="clear" w:color="auto" w:fill="E1DFDD"/>
    </w:rPr>
  </w:style>
  <w:style w:type="table" w:styleId="TableGrid">
    <w:name w:val="Table Grid"/>
    <w:basedOn w:val="TableNormal"/>
    <w:uiPriority w:val="39"/>
    <w:rsid w:val="00F12F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
    <w:name w:val="List Table 6 Colorful"/>
    <w:basedOn w:val="TableNormal"/>
    <w:uiPriority w:val="51"/>
    <w:rsid w:val="000E5D09"/>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
    <w:name w:val="List Table 2"/>
    <w:basedOn w:val="TableNormal"/>
    <w:uiPriority w:val="47"/>
    <w:rsid w:val="00564F85"/>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F753F6"/>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2248716">
      <w:bodyDiv w:val="1"/>
      <w:marLeft w:val="0"/>
      <w:marRight w:val="0"/>
      <w:marTop w:val="0"/>
      <w:marBottom w:val="0"/>
      <w:divBdr>
        <w:top w:val="none" w:sz="0" w:space="0" w:color="auto"/>
        <w:left w:val="none" w:sz="0" w:space="0" w:color="auto"/>
        <w:bottom w:val="none" w:sz="0" w:space="0" w:color="auto"/>
        <w:right w:val="none" w:sz="0" w:space="0" w:color="auto"/>
      </w:divBdr>
    </w:div>
    <w:div w:id="40056868">
      <w:bodyDiv w:val="1"/>
      <w:marLeft w:val="0"/>
      <w:marRight w:val="0"/>
      <w:marTop w:val="0"/>
      <w:marBottom w:val="0"/>
      <w:divBdr>
        <w:top w:val="none" w:sz="0" w:space="0" w:color="auto"/>
        <w:left w:val="none" w:sz="0" w:space="0" w:color="auto"/>
        <w:bottom w:val="none" w:sz="0" w:space="0" w:color="auto"/>
        <w:right w:val="none" w:sz="0" w:space="0" w:color="auto"/>
      </w:divBdr>
    </w:div>
    <w:div w:id="41946882">
      <w:bodyDiv w:val="1"/>
      <w:marLeft w:val="0"/>
      <w:marRight w:val="0"/>
      <w:marTop w:val="0"/>
      <w:marBottom w:val="0"/>
      <w:divBdr>
        <w:top w:val="none" w:sz="0" w:space="0" w:color="auto"/>
        <w:left w:val="none" w:sz="0" w:space="0" w:color="auto"/>
        <w:bottom w:val="none" w:sz="0" w:space="0" w:color="auto"/>
        <w:right w:val="none" w:sz="0" w:space="0" w:color="auto"/>
      </w:divBdr>
    </w:div>
    <w:div w:id="124004560">
      <w:bodyDiv w:val="1"/>
      <w:marLeft w:val="0"/>
      <w:marRight w:val="0"/>
      <w:marTop w:val="0"/>
      <w:marBottom w:val="0"/>
      <w:divBdr>
        <w:top w:val="none" w:sz="0" w:space="0" w:color="auto"/>
        <w:left w:val="none" w:sz="0" w:space="0" w:color="auto"/>
        <w:bottom w:val="none" w:sz="0" w:space="0" w:color="auto"/>
        <w:right w:val="none" w:sz="0" w:space="0" w:color="auto"/>
      </w:divBdr>
      <w:divsChild>
        <w:div w:id="2115244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971619">
      <w:bodyDiv w:val="1"/>
      <w:marLeft w:val="0"/>
      <w:marRight w:val="0"/>
      <w:marTop w:val="0"/>
      <w:marBottom w:val="0"/>
      <w:divBdr>
        <w:top w:val="none" w:sz="0" w:space="0" w:color="auto"/>
        <w:left w:val="none" w:sz="0" w:space="0" w:color="auto"/>
        <w:bottom w:val="none" w:sz="0" w:space="0" w:color="auto"/>
        <w:right w:val="none" w:sz="0" w:space="0" w:color="auto"/>
      </w:divBdr>
    </w:div>
    <w:div w:id="361785655">
      <w:bodyDiv w:val="1"/>
      <w:marLeft w:val="0"/>
      <w:marRight w:val="0"/>
      <w:marTop w:val="0"/>
      <w:marBottom w:val="0"/>
      <w:divBdr>
        <w:top w:val="none" w:sz="0" w:space="0" w:color="auto"/>
        <w:left w:val="none" w:sz="0" w:space="0" w:color="auto"/>
        <w:bottom w:val="none" w:sz="0" w:space="0" w:color="auto"/>
        <w:right w:val="none" w:sz="0" w:space="0" w:color="auto"/>
      </w:divBdr>
    </w:div>
    <w:div w:id="411315709">
      <w:bodyDiv w:val="1"/>
      <w:marLeft w:val="0"/>
      <w:marRight w:val="0"/>
      <w:marTop w:val="0"/>
      <w:marBottom w:val="0"/>
      <w:divBdr>
        <w:top w:val="none" w:sz="0" w:space="0" w:color="auto"/>
        <w:left w:val="none" w:sz="0" w:space="0" w:color="auto"/>
        <w:bottom w:val="none" w:sz="0" w:space="0" w:color="auto"/>
        <w:right w:val="none" w:sz="0" w:space="0" w:color="auto"/>
      </w:divBdr>
    </w:div>
    <w:div w:id="462432189">
      <w:bodyDiv w:val="1"/>
      <w:marLeft w:val="0"/>
      <w:marRight w:val="0"/>
      <w:marTop w:val="0"/>
      <w:marBottom w:val="0"/>
      <w:divBdr>
        <w:top w:val="none" w:sz="0" w:space="0" w:color="auto"/>
        <w:left w:val="none" w:sz="0" w:space="0" w:color="auto"/>
        <w:bottom w:val="none" w:sz="0" w:space="0" w:color="auto"/>
        <w:right w:val="none" w:sz="0" w:space="0" w:color="auto"/>
      </w:divBdr>
    </w:div>
    <w:div w:id="470832839">
      <w:bodyDiv w:val="1"/>
      <w:marLeft w:val="0"/>
      <w:marRight w:val="0"/>
      <w:marTop w:val="0"/>
      <w:marBottom w:val="0"/>
      <w:divBdr>
        <w:top w:val="none" w:sz="0" w:space="0" w:color="auto"/>
        <w:left w:val="none" w:sz="0" w:space="0" w:color="auto"/>
        <w:bottom w:val="none" w:sz="0" w:space="0" w:color="auto"/>
        <w:right w:val="none" w:sz="0" w:space="0" w:color="auto"/>
      </w:divBdr>
    </w:div>
    <w:div w:id="619920656">
      <w:bodyDiv w:val="1"/>
      <w:marLeft w:val="0"/>
      <w:marRight w:val="0"/>
      <w:marTop w:val="0"/>
      <w:marBottom w:val="0"/>
      <w:divBdr>
        <w:top w:val="none" w:sz="0" w:space="0" w:color="auto"/>
        <w:left w:val="none" w:sz="0" w:space="0" w:color="auto"/>
        <w:bottom w:val="none" w:sz="0" w:space="0" w:color="auto"/>
        <w:right w:val="none" w:sz="0" w:space="0" w:color="auto"/>
      </w:divBdr>
      <w:divsChild>
        <w:div w:id="1411004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7902439">
      <w:bodyDiv w:val="1"/>
      <w:marLeft w:val="0"/>
      <w:marRight w:val="0"/>
      <w:marTop w:val="0"/>
      <w:marBottom w:val="0"/>
      <w:divBdr>
        <w:top w:val="none" w:sz="0" w:space="0" w:color="auto"/>
        <w:left w:val="none" w:sz="0" w:space="0" w:color="auto"/>
        <w:bottom w:val="none" w:sz="0" w:space="0" w:color="auto"/>
        <w:right w:val="none" w:sz="0" w:space="0" w:color="auto"/>
      </w:divBdr>
    </w:div>
    <w:div w:id="788861660">
      <w:bodyDiv w:val="1"/>
      <w:marLeft w:val="0"/>
      <w:marRight w:val="0"/>
      <w:marTop w:val="0"/>
      <w:marBottom w:val="0"/>
      <w:divBdr>
        <w:top w:val="none" w:sz="0" w:space="0" w:color="auto"/>
        <w:left w:val="none" w:sz="0" w:space="0" w:color="auto"/>
        <w:bottom w:val="none" w:sz="0" w:space="0" w:color="auto"/>
        <w:right w:val="none" w:sz="0" w:space="0" w:color="auto"/>
      </w:divBdr>
    </w:div>
    <w:div w:id="897127155">
      <w:bodyDiv w:val="1"/>
      <w:marLeft w:val="0"/>
      <w:marRight w:val="0"/>
      <w:marTop w:val="0"/>
      <w:marBottom w:val="0"/>
      <w:divBdr>
        <w:top w:val="none" w:sz="0" w:space="0" w:color="auto"/>
        <w:left w:val="none" w:sz="0" w:space="0" w:color="auto"/>
        <w:bottom w:val="none" w:sz="0" w:space="0" w:color="auto"/>
        <w:right w:val="none" w:sz="0" w:space="0" w:color="auto"/>
      </w:divBdr>
    </w:div>
    <w:div w:id="1064984432">
      <w:bodyDiv w:val="1"/>
      <w:marLeft w:val="0"/>
      <w:marRight w:val="0"/>
      <w:marTop w:val="0"/>
      <w:marBottom w:val="0"/>
      <w:divBdr>
        <w:top w:val="none" w:sz="0" w:space="0" w:color="auto"/>
        <w:left w:val="none" w:sz="0" w:space="0" w:color="auto"/>
        <w:bottom w:val="none" w:sz="0" w:space="0" w:color="auto"/>
        <w:right w:val="none" w:sz="0" w:space="0" w:color="auto"/>
      </w:divBdr>
    </w:div>
    <w:div w:id="1076585276">
      <w:bodyDiv w:val="1"/>
      <w:marLeft w:val="0"/>
      <w:marRight w:val="0"/>
      <w:marTop w:val="0"/>
      <w:marBottom w:val="0"/>
      <w:divBdr>
        <w:top w:val="none" w:sz="0" w:space="0" w:color="auto"/>
        <w:left w:val="none" w:sz="0" w:space="0" w:color="auto"/>
        <w:bottom w:val="none" w:sz="0" w:space="0" w:color="auto"/>
        <w:right w:val="none" w:sz="0" w:space="0" w:color="auto"/>
      </w:divBdr>
    </w:div>
    <w:div w:id="1119181396">
      <w:bodyDiv w:val="1"/>
      <w:marLeft w:val="0"/>
      <w:marRight w:val="0"/>
      <w:marTop w:val="0"/>
      <w:marBottom w:val="0"/>
      <w:divBdr>
        <w:top w:val="none" w:sz="0" w:space="0" w:color="auto"/>
        <w:left w:val="none" w:sz="0" w:space="0" w:color="auto"/>
        <w:bottom w:val="none" w:sz="0" w:space="0" w:color="auto"/>
        <w:right w:val="none" w:sz="0" w:space="0" w:color="auto"/>
      </w:divBdr>
    </w:div>
    <w:div w:id="1224870523">
      <w:bodyDiv w:val="1"/>
      <w:marLeft w:val="0"/>
      <w:marRight w:val="0"/>
      <w:marTop w:val="0"/>
      <w:marBottom w:val="0"/>
      <w:divBdr>
        <w:top w:val="none" w:sz="0" w:space="0" w:color="auto"/>
        <w:left w:val="none" w:sz="0" w:space="0" w:color="auto"/>
        <w:bottom w:val="none" w:sz="0" w:space="0" w:color="auto"/>
        <w:right w:val="none" w:sz="0" w:space="0" w:color="auto"/>
      </w:divBdr>
    </w:div>
    <w:div w:id="1442912610">
      <w:bodyDiv w:val="1"/>
      <w:marLeft w:val="0"/>
      <w:marRight w:val="0"/>
      <w:marTop w:val="0"/>
      <w:marBottom w:val="0"/>
      <w:divBdr>
        <w:top w:val="none" w:sz="0" w:space="0" w:color="auto"/>
        <w:left w:val="none" w:sz="0" w:space="0" w:color="auto"/>
        <w:bottom w:val="none" w:sz="0" w:space="0" w:color="auto"/>
        <w:right w:val="none" w:sz="0" w:space="0" w:color="auto"/>
      </w:divBdr>
    </w:div>
    <w:div w:id="1766144331">
      <w:bodyDiv w:val="1"/>
      <w:marLeft w:val="0"/>
      <w:marRight w:val="0"/>
      <w:marTop w:val="0"/>
      <w:marBottom w:val="0"/>
      <w:divBdr>
        <w:top w:val="none" w:sz="0" w:space="0" w:color="auto"/>
        <w:left w:val="none" w:sz="0" w:space="0" w:color="auto"/>
        <w:bottom w:val="none" w:sz="0" w:space="0" w:color="auto"/>
        <w:right w:val="none" w:sz="0" w:space="0" w:color="auto"/>
      </w:divBdr>
    </w:div>
    <w:div w:id="1837962130">
      <w:bodyDiv w:val="1"/>
      <w:marLeft w:val="0"/>
      <w:marRight w:val="0"/>
      <w:marTop w:val="0"/>
      <w:marBottom w:val="0"/>
      <w:divBdr>
        <w:top w:val="none" w:sz="0" w:space="0" w:color="auto"/>
        <w:left w:val="none" w:sz="0" w:space="0" w:color="auto"/>
        <w:bottom w:val="none" w:sz="0" w:space="0" w:color="auto"/>
        <w:right w:val="none" w:sz="0" w:space="0" w:color="auto"/>
      </w:divBdr>
    </w:div>
    <w:div w:id="2022856229">
      <w:bodyDiv w:val="1"/>
      <w:marLeft w:val="0"/>
      <w:marRight w:val="0"/>
      <w:marTop w:val="0"/>
      <w:marBottom w:val="0"/>
      <w:divBdr>
        <w:top w:val="none" w:sz="0" w:space="0" w:color="auto"/>
        <w:left w:val="none" w:sz="0" w:space="0" w:color="auto"/>
        <w:bottom w:val="none" w:sz="0" w:space="0" w:color="auto"/>
        <w:right w:val="none" w:sz="0" w:space="0" w:color="auto"/>
      </w:divBdr>
    </w:div>
    <w:div w:id="208826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nkeiru75@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ifavy@gmail.com" TargetMode="External"/><Relationship Id="rId5" Type="http://schemas.openxmlformats.org/officeDocument/2006/relationships/hyperlink" Target="mailto:Azino.Akpokurerie@FCE(T).edu.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2908</Words>
  <Characters>16577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Favour</dc:creator>
  <cp:lastModifiedBy>DR AZINO</cp:lastModifiedBy>
  <cp:revision>2</cp:revision>
  <dcterms:created xsi:type="dcterms:W3CDTF">2025-07-22T01:48:00Z</dcterms:created>
  <dcterms:modified xsi:type="dcterms:W3CDTF">2025-07-22T01:48:00Z</dcterms:modified>
</cp:coreProperties>
</file>