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4AFC" w14:textId="00BAB281" w:rsidR="001A1D82" w:rsidRDefault="00541EFD" w:rsidP="008D35FB">
      <w:pPr>
        <w:spacing w:line="480" w:lineRule="auto"/>
        <w:jc w:val="center"/>
        <w:rPr>
          <w:rFonts w:ascii="Times New Roman" w:hAnsi="Times New Roman" w:cs="Times New Roman"/>
          <w:b/>
          <w:bCs/>
        </w:rPr>
      </w:pPr>
      <w:r w:rsidRPr="001A1D82">
        <w:rPr>
          <w:rFonts w:ascii="Times New Roman" w:hAnsi="Times New Roman" w:cs="Times New Roman"/>
          <w:b/>
          <w:bCs/>
        </w:rPr>
        <w:t>ADOPTION OF ARTIFICIAL INTELLIGENCE TECHNOLOGIES IN UNIVERSITY LIBRARIES IN NIGERIA: A COMPARATIVE STUDY OF SELECTED FEDERAL, STATE AND PRIVATE UNIVERSITIES</w:t>
      </w:r>
    </w:p>
    <w:p w14:paraId="6D2042F3" w14:textId="77777777" w:rsidR="00541EFD" w:rsidRDefault="00541EFD" w:rsidP="008D35FB">
      <w:pPr>
        <w:spacing w:line="480" w:lineRule="auto"/>
        <w:jc w:val="center"/>
        <w:rPr>
          <w:rFonts w:ascii="Times New Roman" w:hAnsi="Times New Roman" w:cs="Times New Roman"/>
          <w:b/>
          <w:bCs/>
        </w:rPr>
      </w:pPr>
    </w:p>
    <w:p w14:paraId="73973973" w14:textId="77777777" w:rsidR="00B8579D" w:rsidRDefault="00B8579D" w:rsidP="008D35FB">
      <w:pPr>
        <w:spacing w:line="480" w:lineRule="auto"/>
        <w:jc w:val="center"/>
        <w:rPr>
          <w:rFonts w:ascii="Times New Roman" w:hAnsi="Times New Roman" w:cs="Times New Roman"/>
          <w:b/>
          <w:bCs/>
        </w:rPr>
      </w:pPr>
    </w:p>
    <w:p w14:paraId="2D0CF784" w14:textId="77777777"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Ojo Jacob Olanrewaju</w:t>
      </w:r>
    </w:p>
    <w:p w14:paraId="6580561F" w14:textId="77777777"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Head, E-Library</w:t>
      </w:r>
    </w:p>
    <w:p w14:paraId="0774D4EF" w14:textId="77777777"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University Library</w:t>
      </w:r>
    </w:p>
    <w:p w14:paraId="281976FE" w14:textId="77777777"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Federal University Dutse, Jigawa State, Nigeria</w:t>
      </w:r>
    </w:p>
    <w:p w14:paraId="73F6C184" w14:textId="77777777" w:rsidR="00B8579D" w:rsidRPr="00301B32" w:rsidRDefault="00B8579D" w:rsidP="00B8579D">
      <w:pPr>
        <w:spacing w:after="0" w:line="360" w:lineRule="auto"/>
        <w:jc w:val="center"/>
        <w:rPr>
          <w:rFonts w:ascii="Times New Roman" w:hAnsi="Times New Roman" w:cs="Times New Roman"/>
          <w:b/>
          <w:bCs/>
        </w:rPr>
      </w:pPr>
      <w:hyperlink r:id="rId5" w:history="1">
        <w:r w:rsidRPr="00301B32">
          <w:rPr>
            <w:rStyle w:val="Hyperlink"/>
            <w:rFonts w:ascii="Times New Roman" w:hAnsi="Times New Roman" w:cs="Times New Roman"/>
            <w:b/>
            <w:bCs/>
          </w:rPr>
          <w:t>Jacob.o@fud.edu.ng</w:t>
        </w:r>
      </w:hyperlink>
      <w:r w:rsidRPr="00301B32">
        <w:rPr>
          <w:rFonts w:ascii="Times New Roman" w:hAnsi="Times New Roman" w:cs="Times New Roman"/>
          <w:b/>
          <w:bCs/>
        </w:rPr>
        <w:t xml:space="preserve">, </w:t>
      </w:r>
      <w:hyperlink r:id="rId6" w:history="1">
        <w:r w:rsidRPr="00301B32">
          <w:rPr>
            <w:rStyle w:val="Hyperlink"/>
            <w:rFonts w:ascii="Times New Roman" w:hAnsi="Times New Roman" w:cs="Times New Roman"/>
            <w:b/>
            <w:bCs/>
          </w:rPr>
          <w:t>ojac_educ@yahoo.com</w:t>
        </w:r>
      </w:hyperlink>
    </w:p>
    <w:p w14:paraId="5C6ADD96" w14:textId="77777777"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08060988413</w:t>
      </w:r>
    </w:p>
    <w:p w14:paraId="406978A2" w14:textId="77777777" w:rsidR="00B8579D" w:rsidRPr="00301B32" w:rsidRDefault="00B8579D" w:rsidP="00B53027">
      <w:pPr>
        <w:spacing w:after="0" w:line="360" w:lineRule="auto"/>
        <w:rPr>
          <w:rFonts w:ascii="Times New Roman" w:hAnsi="Times New Roman" w:cs="Times New Roman"/>
          <w:b/>
          <w:bCs/>
        </w:rPr>
      </w:pPr>
    </w:p>
    <w:p w14:paraId="2945BCE3" w14:textId="77777777"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&amp;</w:t>
      </w:r>
    </w:p>
    <w:p w14:paraId="736C28BA" w14:textId="77777777" w:rsidR="00B8579D" w:rsidRPr="00301B32" w:rsidRDefault="00B8579D" w:rsidP="00B8579D">
      <w:pPr>
        <w:spacing w:after="0" w:line="360" w:lineRule="auto"/>
        <w:jc w:val="center"/>
        <w:rPr>
          <w:rFonts w:ascii="Times New Roman" w:hAnsi="Times New Roman" w:cs="Times New Roman"/>
          <w:b/>
          <w:bCs/>
        </w:rPr>
      </w:pPr>
    </w:p>
    <w:p w14:paraId="176366BA" w14:textId="396EF2E4" w:rsidR="00B8579D" w:rsidRPr="00301B32" w:rsidRDefault="00B8579D" w:rsidP="00B8579D">
      <w:pPr>
        <w:spacing w:after="0" w:line="360" w:lineRule="auto"/>
        <w:jc w:val="center"/>
        <w:rPr>
          <w:rFonts w:ascii="Times New Roman" w:hAnsi="Times New Roman" w:cs="Times New Roman"/>
          <w:b/>
          <w:bCs/>
        </w:rPr>
      </w:pPr>
      <w:r>
        <w:rPr>
          <w:rFonts w:ascii="Times New Roman" w:hAnsi="Times New Roman" w:cs="Times New Roman"/>
          <w:b/>
          <w:bCs/>
        </w:rPr>
        <w:t xml:space="preserve">Dr </w:t>
      </w:r>
      <w:r w:rsidR="00B53027">
        <w:rPr>
          <w:rFonts w:ascii="Times New Roman" w:hAnsi="Times New Roman" w:cs="Times New Roman"/>
          <w:b/>
          <w:bCs/>
        </w:rPr>
        <w:t>Medinat</w:t>
      </w:r>
      <w:r w:rsidRPr="00301B32">
        <w:rPr>
          <w:rFonts w:ascii="Times New Roman" w:hAnsi="Times New Roman" w:cs="Times New Roman"/>
          <w:b/>
          <w:bCs/>
        </w:rPr>
        <w:t xml:space="preserve"> Muhammed</w:t>
      </w:r>
    </w:p>
    <w:p w14:paraId="5B68AA7C" w14:textId="5A086C52"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 xml:space="preserve">Head, </w:t>
      </w:r>
      <w:r w:rsidR="00B53027">
        <w:rPr>
          <w:rFonts w:ascii="Times New Roman" w:hAnsi="Times New Roman" w:cs="Times New Roman"/>
          <w:b/>
          <w:bCs/>
        </w:rPr>
        <w:t>Entrepreneurship Library</w:t>
      </w:r>
    </w:p>
    <w:p w14:paraId="59614ABC" w14:textId="77777777"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University Library</w:t>
      </w:r>
    </w:p>
    <w:p w14:paraId="047CF986" w14:textId="5F5C7C5E"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Federal University Dutse</w:t>
      </w:r>
      <w:r w:rsidR="00BE15AD">
        <w:rPr>
          <w:rFonts w:ascii="Times New Roman" w:hAnsi="Times New Roman" w:cs="Times New Roman"/>
          <w:b/>
          <w:bCs/>
        </w:rPr>
        <w:t>, Jigawa State</w:t>
      </w:r>
    </w:p>
    <w:p w14:paraId="497D3A62" w14:textId="2336F2AF"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m</w:t>
      </w:r>
      <w:r w:rsidR="00B53027">
        <w:rPr>
          <w:rFonts w:ascii="Times New Roman" w:hAnsi="Times New Roman" w:cs="Times New Roman"/>
          <w:b/>
          <w:bCs/>
        </w:rPr>
        <w:t>ediluck@gmail.com</w:t>
      </w:r>
    </w:p>
    <w:p w14:paraId="64359DFC" w14:textId="4FB3E599" w:rsidR="00B8579D" w:rsidRPr="00301B32" w:rsidRDefault="00B8579D" w:rsidP="00B8579D">
      <w:pPr>
        <w:spacing w:after="0" w:line="360" w:lineRule="auto"/>
        <w:jc w:val="center"/>
        <w:rPr>
          <w:rFonts w:ascii="Times New Roman" w:hAnsi="Times New Roman" w:cs="Times New Roman"/>
          <w:b/>
          <w:bCs/>
        </w:rPr>
      </w:pPr>
      <w:r w:rsidRPr="00301B32">
        <w:rPr>
          <w:rFonts w:ascii="Times New Roman" w:hAnsi="Times New Roman" w:cs="Times New Roman"/>
          <w:b/>
          <w:bCs/>
        </w:rPr>
        <w:t>080</w:t>
      </w:r>
      <w:r w:rsidR="00B53027">
        <w:rPr>
          <w:rFonts w:ascii="Times New Roman" w:hAnsi="Times New Roman" w:cs="Times New Roman"/>
          <w:b/>
          <w:bCs/>
        </w:rPr>
        <w:t>36138637</w:t>
      </w:r>
    </w:p>
    <w:p w14:paraId="3F0E923D" w14:textId="77777777" w:rsidR="00B8579D" w:rsidRPr="001A1D82" w:rsidRDefault="00B8579D" w:rsidP="008D35FB">
      <w:pPr>
        <w:spacing w:line="480" w:lineRule="auto"/>
        <w:jc w:val="center"/>
        <w:rPr>
          <w:rFonts w:ascii="Times New Roman" w:hAnsi="Times New Roman" w:cs="Times New Roman"/>
          <w:b/>
          <w:bCs/>
        </w:rPr>
      </w:pPr>
    </w:p>
    <w:p w14:paraId="4023D8E5" w14:textId="77777777" w:rsidR="00B8579D" w:rsidRDefault="00B8579D" w:rsidP="008D35FB">
      <w:pPr>
        <w:spacing w:line="480" w:lineRule="auto"/>
        <w:jc w:val="both"/>
        <w:rPr>
          <w:rFonts w:ascii="Times New Roman" w:hAnsi="Times New Roman" w:cs="Times New Roman"/>
          <w:b/>
          <w:bCs/>
        </w:rPr>
      </w:pPr>
    </w:p>
    <w:p w14:paraId="5895809E" w14:textId="77777777" w:rsidR="00DF12DB" w:rsidRDefault="00DF12DB" w:rsidP="008D35FB">
      <w:pPr>
        <w:spacing w:line="480" w:lineRule="auto"/>
        <w:jc w:val="both"/>
        <w:rPr>
          <w:rFonts w:ascii="Times New Roman" w:hAnsi="Times New Roman" w:cs="Times New Roman"/>
          <w:b/>
          <w:bCs/>
        </w:rPr>
      </w:pPr>
    </w:p>
    <w:p w14:paraId="54207479" w14:textId="77777777" w:rsidR="00DF12DB" w:rsidRDefault="00DF12DB" w:rsidP="008D35FB">
      <w:pPr>
        <w:spacing w:line="480" w:lineRule="auto"/>
        <w:jc w:val="both"/>
        <w:rPr>
          <w:rFonts w:ascii="Times New Roman" w:hAnsi="Times New Roman" w:cs="Times New Roman"/>
          <w:b/>
          <w:bCs/>
        </w:rPr>
      </w:pPr>
    </w:p>
    <w:p w14:paraId="1EA25D37" w14:textId="77777777" w:rsidR="00DF12DB" w:rsidRDefault="00DF12DB" w:rsidP="008D35FB">
      <w:pPr>
        <w:spacing w:line="480" w:lineRule="auto"/>
        <w:jc w:val="both"/>
        <w:rPr>
          <w:rFonts w:ascii="Times New Roman" w:hAnsi="Times New Roman" w:cs="Times New Roman"/>
          <w:b/>
          <w:bCs/>
        </w:rPr>
      </w:pPr>
    </w:p>
    <w:p w14:paraId="5416C04A" w14:textId="7C212556"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lastRenderedPageBreak/>
        <w:t>Abstract</w:t>
      </w:r>
    </w:p>
    <w:p w14:paraId="07DBBFDC"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This study examined the adoption of Artificial Intelligence (AI) technologies in university libraries in Nigeria using a comparative quantitative approach across federal, state and private institutions. A descriptive survey research design was adopted for the study. The population comprised librarians and ICT personnel from eighteen selected universities consisting of six federal, six state and six private universities in Nigeria. A structured questionnaire was administered to 180 respondents, out of which 168 copies were returned and found usable for analysis. Data collected were analyzed using descriptive statistics (mean and standard deviation) and inferential statistics (Analysis of Variance) at 0.05 level of significance. Findings revealed that AI technologies such as RFID systems, intelligent OPAC, automated cataloguing tools and virtual reference systems are moderately adopted in Nigerian university libraries. However, adoption remains relatively low in federal and state universities compared to private institutions. Major barriers identified include inadequate funding, poor ICT infrastructure, lack of technical expertise and absence of institutional policy frameworks. The study concluded that institutional ownership significantly influences AI adoption in Nigerian university libraries. It was recommended that increased funding, professional training and development of institutional AI policies should be prioritized to enhance adoption.</w:t>
      </w:r>
    </w:p>
    <w:p w14:paraId="145C20C2" w14:textId="77777777" w:rsidR="001A1D82" w:rsidRPr="00AD708F" w:rsidRDefault="001A1D82" w:rsidP="008D35FB">
      <w:pPr>
        <w:spacing w:line="480" w:lineRule="auto"/>
        <w:jc w:val="both"/>
        <w:rPr>
          <w:rFonts w:ascii="Times New Roman" w:hAnsi="Times New Roman" w:cs="Times New Roman"/>
          <w:b/>
          <w:bCs/>
          <w:i/>
          <w:iCs/>
        </w:rPr>
      </w:pPr>
      <w:r w:rsidRPr="001A1D82">
        <w:rPr>
          <w:rFonts w:ascii="Times New Roman" w:hAnsi="Times New Roman" w:cs="Times New Roman"/>
          <w:b/>
          <w:bCs/>
        </w:rPr>
        <w:t>Keywords:</w:t>
      </w:r>
      <w:r w:rsidRPr="001A1D82">
        <w:rPr>
          <w:rFonts w:ascii="Times New Roman" w:hAnsi="Times New Roman" w:cs="Times New Roman"/>
        </w:rPr>
        <w:t xml:space="preserve"> </w:t>
      </w:r>
      <w:r w:rsidRPr="00AD708F">
        <w:rPr>
          <w:rFonts w:ascii="Times New Roman" w:hAnsi="Times New Roman" w:cs="Times New Roman"/>
          <w:b/>
          <w:bCs/>
          <w:i/>
          <w:iCs/>
        </w:rPr>
        <w:t>Artificial Intelligence, Academic Libraries, Technology Adoption, University Libraries, Nigeria</w:t>
      </w:r>
    </w:p>
    <w:p w14:paraId="2D61710B" w14:textId="171ADB4C" w:rsidR="001A1D82" w:rsidRPr="001A1D82" w:rsidRDefault="001A1D82" w:rsidP="008D35FB">
      <w:pPr>
        <w:spacing w:line="480" w:lineRule="auto"/>
        <w:jc w:val="both"/>
        <w:rPr>
          <w:rFonts w:ascii="Times New Roman" w:hAnsi="Times New Roman" w:cs="Times New Roman"/>
        </w:rPr>
      </w:pPr>
    </w:p>
    <w:p w14:paraId="00439271" w14:textId="77777777"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t>Introduction</w:t>
      </w:r>
    </w:p>
    <w:p w14:paraId="3B55B7D7"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 xml:space="preserve">Artificial Intelligence (AI) technologies are increasingly transforming academic library services globally through the automation of routine operations, improvement of information retrieval </w:t>
      </w:r>
      <w:r w:rsidRPr="001A1D82">
        <w:rPr>
          <w:rFonts w:ascii="Times New Roman" w:hAnsi="Times New Roman" w:cs="Times New Roman"/>
        </w:rPr>
        <w:lastRenderedPageBreak/>
        <w:t>processes, and enhancement of user engagement. The emergence of AI-driven technologies such as chatbots, intelligent cataloguing systems, predictive analytics tools, recommender systems, natural language processing applications, and Radio Frequency Identification (RFID) systems has enabled libraries to improve operational efficiency and provide personalized information services tailored to the needs of diverse user communities. These technologies facilitate faster access to scholarly resources, automate classification and indexing processes, enhance digital repository management, and support data-driven decision-making in library administration.</w:t>
      </w:r>
    </w:p>
    <w:p w14:paraId="627A9530"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 xml:space="preserve">Globally, academic libraries are integrating AI technologies into their service frameworks to remain relevant in the rapidly evolving digital information ecosystem. AI-powered systems are now being used to support reference services through virtual assistants, automate metadata generation, manage electronic resources, and enhance discovery systems for improved user experience. In addition, machine learning algorithms are increasingly applied in user </w:t>
      </w:r>
      <w:proofErr w:type="spellStart"/>
      <w:r w:rsidRPr="001A1D82">
        <w:rPr>
          <w:rFonts w:ascii="Times New Roman" w:hAnsi="Times New Roman" w:cs="Times New Roman"/>
        </w:rPr>
        <w:t>behaviour</w:t>
      </w:r>
      <w:proofErr w:type="spellEnd"/>
      <w:r w:rsidRPr="001A1D82">
        <w:rPr>
          <w:rFonts w:ascii="Times New Roman" w:hAnsi="Times New Roman" w:cs="Times New Roman"/>
        </w:rPr>
        <w:t xml:space="preserve"> analysis to support collection development decisions and predict future information needs. These developments have significantly improved the quality, accessibility, and responsiveness of library services in technologically advanced academic environments.</w:t>
      </w:r>
    </w:p>
    <w:p w14:paraId="13BA31C0"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In Nigeria, university libraries are gradually embracing emerging information and communication technologies (ICTs) to enhance service delivery and improve operational efficiency in response to changing information needs of users. The increasing demand for remote access to digital resources, electronic learning platforms, and research support services has necessitated the adoption of innovative technological solutions within academic libraries. Consequently, AI technologies are being explored as viable tools for automating repetitive library tasks, improving user support systems, strengthening institutional repositories, and facilitating efficient circulation management.</w:t>
      </w:r>
    </w:p>
    <w:p w14:paraId="69134806"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lastRenderedPageBreak/>
        <w:t>However, the level of adoption of AI technologies varies significantly across institutional categories due to disparities in funding structures, ICT infrastructure, administrative autonomy, policy implementation frameworks, and staff technological competence. Federal universities in Nigeria often benefit from relatively stable government funding and national policy support, while state universities may experience financial constraints that limit technological investments. Private universities, on the other hand, are typically driven by institutional competitiveness and innovation strategies, which may encourage the adoption of advanced technologies such as AI to improve service quality and institutional ranking.</w:t>
      </w:r>
    </w:p>
    <w:p w14:paraId="23BEEDA4"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Despite the growing awareness of AI technologies and their potential to revolutionize academic library services, empirical evidence on their adoption across federal, state, and private universities in Nigeria remains limited. Existing studies have largely focused on general ICT application in libraries, with minimal emphasis on AI-specific technologies and comparative institutional analysis. This gap in literature underscores the need for systematic investigation into the extent to which AI technologies have been adopted in Nigerian university libraries and the variations that may exist across different institutional ownership structures.</w:t>
      </w:r>
    </w:p>
    <w:p w14:paraId="025D360D" w14:textId="7876416C"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This study therefore investigates the level of adoption of AI technologies in selected university libraries in Nigeria, with a comparative focus on federal, state, and private universities. The findings are expected to provide empirical insights that will inform policy formulation, technological investment decisions, and capacity-building initiatives aimed at promoting effective integration of AI technologies into academic library services in Nigeria.</w:t>
      </w:r>
    </w:p>
    <w:p w14:paraId="4CEF53EF" w14:textId="77777777"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t>Objectives of the Study</w:t>
      </w:r>
    </w:p>
    <w:p w14:paraId="1473CF0C"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The study sought to:</w:t>
      </w:r>
    </w:p>
    <w:p w14:paraId="39DAB3F6" w14:textId="202DCC08" w:rsidR="001A1D82" w:rsidRPr="001A1D82" w:rsidRDefault="001A1D82" w:rsidP="008D35FB">
      <w:pPr>
        <w:numPr>
          <w:ilvl w:val="0"/>
          <w:numId w:val="1"/>
        </w:numPr>
        <w:spacing w:line="480" w:lineRule="auto"/>
        <w:jc w:val="both"/>
        <w:rPr>
          <w:rFonts w:ascii="Times New Roman" w:hAnsi="Times New Roman" w:cs="Times New Roman"/>
        </w:rPr>
      </w:pPr>
      <w:r w:rsidRPr="001A1D82">
        <w:rPr>
          <w:rFonts w:ascii="Times New Roman" w:hAnsi="Times New Roman" w:cs="Times New Roman"/>
        </w:rPr>
        <w:lastRenderedPageBreak/>
        <w:t>Identify AI technologies adopted in selected university libraries in Nigeria</w:t>
      </w:r>
    </w:p>
    <w:p w14:paraId="1636AB7A" w14:textId="17F90B4D" w:rsidR="001A1D82" w:rsidRPr="001A1D82" w:rsidRDefault="001A1D82" w:rsidP="008D35FB">
      <w:pPr>
        <w:numPr>
          <w:ilvl w:val="0"/>
          <w:numId w:val="1"/>
        </w:numPr>
        <w:spacing w:line="480" w:lineRule="auto"/>
        <w:jc w:val="both"/>
        <w:rPr>
          <w:rFonts w:ascii="Times New Roman" w:hAnsi="Times New Roman" w:cs="Times New Roman"/>
        </w:rPr>
      </w:pPr>
      <w:r w:rsidRPr="001A1D82">
        <w:rPr>
          <w:rFonts w:ascii="Times New Roman" w:hAnsi="Times New Roman" w:cs="Times New Roman"/>
        </w:rPr>
        <w:t>Determine the level of AI adoption in federal, state and private universities</w:t>
      </w:r>
    </w:p>
    <w:p w14:paraId="4A5D2942" w14:textId="1725CCC8" w:rsidR="001A1D82" w:rsidRPr="001A1D82" w:rsidRDefault="001A1D82" w:rsidP="008D35FB">
      <w:pPr>
        <w:numPr>
          <w:ilvl w:val="0"/>
          <w:numId w:val="1"/>
        </w:numPr>
        <w:spacing w:line="480" w:lineRule="auto"/>
        <w:jc w:val="both"/>
        <w:rPr>
          <w:rFonts w:ascii="Times New Roman" w:hAnsi="Times New Roman" w:cs="Times New Roman"/>
        </w:rPr>
      </w:pPr>
      <w:r w:rsidRPr="001A1D82">
        <w:rPr>
          <w:rFonts w:ascii="Times New Roman" w:hAnsi="Times New Roman" w:cs="Times New Roman"/>
        </w:rPr>
        <w:t>Examine librarians’ readiness towards AI adoption</w:t>
      </w:r>
    </w:p>
    <w:p w14:paraId="73049CD2" w14:textId="7996541D" w:rsidR="001A1D82" w:rsidRPr="001A1D82" w:rsidRDefault="001A1D82" w:rsidP="008D35FB">
      <w:pPr>
        <w:numPr>
          <w:ilvl w:val="0"/>
          <w:numId w:val="1"/>
        </w:numPr>
        <w:spacing w:line="480" w:lineRule="auto"/>
        <w:jc w:val="both"/>
        <w:rPr>
          <w:rFonts w:ascii="Times New Roman" w:hAnsi="Times New Roman" w:cs="Times New Roman"/>
        </w:rPr>
      </w:pPr>
      <w:r w:rsidRPr="001A1D82">
        <w:rPr>
          <w:rFonts w:ascii="Times New Roman" w:hAnsi="Times New Roman" w:cs="Times New Roman"/>
        </w:rPr>
        <w:t>Identify challenges affecting AI adoption in university libraries</w:t>
      </w:r>
    </w:p>
    <w:p w14:paraId="299A98DF" w14:textId="0391ADD4" w:rsidR="001A1D82" w:rsidRPr="001A1D82" w:rsidRDefault="001A1D82" w:rsidP="008D35FB">
      <w:pPr>
        <w:numPr>
          <w:ilvl w:val="0"/>
          <w:numId w:val="1"/>
        </w:numPr>
        <w:spacing w:line="480" w:lineRule="auto"/>
        <w:jc w:val="both"/>
        <w:rPr>
          <w:rFonts w:ascii="Times New Roman" w:hAnsi="Times New Roman" w:cs="Times New Roman"/>
        </w:rPr>
      </w:pPr>
      <w:r w:rsidRPr="001A1D82">
        <w:rPr>
          <w:rFonts w:ascii="Times New Roman" w:hAnsi="Times New Roman" w:cs="Times New Roman"/>
        </w:rPr>
        <w:t>Determine whether institutional ownership influences AI adoption</w:t>
      </w:r>
    </w:p>
    <w:p w14:paraId="2AE76134" w14:textId="77777777"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t>Research Hypothesis</w:t>
      </w:r>
    </w:p>
    <w:p w14:paraId="61E9E462" w14:textId="06C64B80"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H₀: There is no significant difference in AI adoption among federal, state and private university libraries in Nigeria.</w:t>
      </w:r>
    </w:p>
    <w:p w14:paraId="64EB6109" w14:textId="0AA4ED63"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t>Method</w:t>
      </w:r>
      <w:r w:rsidRPr="00F55752">
        <w:rPr>
          <w:rFonts w:ascii="Times New Roman" w:hAnsi="Times New Roman" w:cs="Times New Roman"/>
          <w:b/>
          <w:bCs/>
        </w:rPr>
        <w:t>ology</w:t>
      </w:r>
    </w:p>
    <w:p w14:paraId="1EA5BCCD" w14:textId="77777777"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t>Research Design</w:t>
      </w:r>
    </w:p>
    <w:p w14:paraId="5748C2E3"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This study adopted a descriptive survey research design using a quantitative approach, which is appropriate for investigating the level of adoption of Artificial Intelligence (AI) technologies in university libraries across Nigeria. The survey design was chosen because it enables the collection of data from a large population in a systematic and structured manner, allowing for the quantification of responses and statistical analysis to answer the research questions. Descriptive survey research is particularly suitable for this study as it focuses on “what exists” rather than manipulating variables, providing a snapshot of current AI adoption practices, librarians’ readiness, and the challenges associated with implementation across different institutional types.</w:t>
      </w:r>
    </w:p>
    <w:p w14:paraId="1D696412"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 xml:space="preserve">The quantitative approach was employed to facilitate objective measurement of variables using standardized instruments, primarily structured questionnaires. This approach allows for statistical analysis of data such as mean scores, standard deviations, and inferential statistics (Analysis of </w:t>
      </w:r>
      <w:r w:rsidRPr="001A1D82">
        <w:rPr>
          <w:rFonts w:ascii="Times New Roman" w:hAnsi="Times New Roman" w:cs="Times New Roman"/>
        </w:rPr>
        <w:lastRenderedPageBreak/>
        <w:t>Variance) to identify differences in AI adoption among federal, state, and private universities. The use of a quantitative method ensures that findings are measurable, comparable, and generalizable to the population of librarians and ICT personnel in Nigerian university libraries.</w:t>
      </w:r>
    </w:p>
    <w:p w14:paraId="6F30C5B3"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The study was designed to be cross-sectional, collecting data at a single point in time. This approach enables an assessment of the current state of AI adoption without the need for long-term observation, which is particularly relevant for technology-focused studies where practices and infrastructure may evolve rapidly. By capturing the perceptions and experiences of librarians and ICT personnel from multiple universities, the study provides a comprehensive understanding of the patterns, levels, and challenges associated with AI adoption in academic libraries in Nigeria.</w:t>
      </w:r>
    </w:p>
    <w:p w14:paraId="3D1D68F3"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In addition, the survey design allows for the incorporation of demographic and institutional variables, such as years of professional experience, position, and university type (federal, state, or private), which may influence the adoption and use of AI technologies. These variables are critical for examining trends, making comparisons across institutional categories, and drawing evidence-based conclusions about factors that facilitate or hinder AI integration in Nigerian university libraries.</w:t>
      </w:r>
    </w:p>
    <w:p w14:paraId="1E38608B" w14:textId="0CB4358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Overall, the descriptive survey research design using a quantitative approach provides a robust framework for systematically assessing the adoption of AI technologies, capturing both the prevalence and variability of implementation practices, and generating empirical evidence to inform library policy, planning, and professional development initiatives</w:t>
      </w:r>
    </w:p>
    <w:p w14:paraId="1BED11C7" w14:textId="77777777" w:rsidR="00A009A8" w:rsidRPr="00A009A8" w:rsidRDefault="00A009A8" w:rsidP="008D35FB">
      <w:pPr>
        <w:spacing w:line="480" w:lineRule="auto"/>
        <w:jc w:val="both"/>
        <w:rPr>
          <w:rFonts w:ascii="Times New Roman" w:hAnsi="Times New Roman" w:cs="Times New Roman"/>
          <w:b/>
          <w:bCs/>
        </w:rPr>
      </w:pPr>
      <w:r w:rsidRPr="00A009A8">
        <w:rPr>
          <w:rFonts w:ascii="Times New Roman" w:hAnsi="Times New Roman" w:cs="Times New Roman"/>
          <w:b/>
          <w:bCs/>
        </w:rPr>
        <w:t>Population and Sample</w:t>
      </w:r>
    </w:p>
    <w:p w14:paraId="70CFD2D6" w14:textId="77777777"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t xml:space="preserve">The population for this study comprised librarians and Information and Communication Technology (ICT) personnel working in university libraries across Nigeria. These professionals </w:t>
      </w:r>
      <w:r w:rsidRPr="00A009A8">
        <w:rPr>
          <w:rFonts w:ascii="Times New Roman" w:hAnsi="Times New Roman" w:cs="Times New Roman"/>
        </w:rPr>
        <w:lastRenderedPageBreak/>
        <w:t>are directly involved in the management, operation, and implementation of library technologies, including the planning, deployment, and maintenance of Artificial Intelligence (AI) tools. They were therefore considered the most appropriate respondents for providing empirical data on AI adoption in academic libraries.</w:t>
      </w:r>
    </w:p>
    <w:p w14:paraId="6FD849E2" w14:textId="77777777"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t>To capture a representative view of AI adoption across the country, eighteen universities were purposively selected, representing the three major categories of institutional ownership in Nigeria: federal, state, and private universities. Purposive sampling was used to ensure that selected universities were technologically active and representative of their respective ownership types, allowing for meaningful comparisons. This selection approach is commonly used in library and information science research where specific characteristics of institutions (such as ICT infrastructure or library size) are critical for the research objectives (Creswell &amp; Creswell, 2018).</w:t>
      </w:r>
    </w:p>
    <w:p w14:paraId="579763E7" w14:textId="77777777"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t>The selected institutions included six federal universities:</w:t>
      </w:r>
    </w:p>
    <w:p w14:paraId="65E0780C" w14:textId="77777777" w:rsidR="00A009A8" w:rsidRPr="00A009A8" w:rsidRDefault="00A009A8" w:rsidP="00AD708F">
      <w:pPr>
        <w:numPr>
          <w:ilvl w:val="0"/>
          <w:numId w:val="16"/>
        </w:numPr>
        <w:spacing w:line="480" w:lineRule="auto"/>
        <w:jc w:val="both"/>
        <w:rPr>
          <w:rFonts w:ascii="Times New Roman" w:hAnsi="Times New Roman" w:cs="Times New Roman"/>
        </w:rPr>
      </w:pPr>
      <w:r w:rsidRPr="00A009A8">
        <w:rPr>
          <w:rFonts w:ascii="Times New Roman" w:hAnsi="Times New Roman" w:cs="Times New Roman"/>
        </w:rPr>
        <w:t>Bayero University Kano</w:t>
      </w:r>
    </w:p>
    <w:p w14:paraId="6F6A4A1C" w14:textId="77777777" w:rsidR="00A009A8" w:rsidRPr="00A009A8" w:rsidRDefault="00A009A8" w:rsidP="00AD708F">
      <w:pPr>
        <w:numPr>
          <w:ilvl w:val="0"/>
          <w:numId w:val="16"/>
        </w:numPr>
        <w:spacing w:line="480" w:lineRule="auto"/>
        <w:jc w:val="both"/>
        <w:rPr>
          <w:rFonts w:ascii="Times New Roman" w:hAnsi="Times New Roman" w:cs="Times New Roman"/>
        </w:rPr>
      </w:pPr>
      <w:r w:rsidRPr="00A009A8">
        <w:rPr>
          <w:rFonts w:ascii="Times New Roman" w:hAnsi="Times New Roman" w:cs="Times New Roman"/>
        </w:rPr>
        <w:t>University of Maiduguri</w:t>
      </w:r>
    </w:p>
    <w:p w14:paraId="5BAA07A3" w14:textId="77777777" w:rsidR="00A009A8" w:rsidRPr="00A009A8" w:rsidRDefault="00A009A8" w:rsidP="00AD708F">
      <w:pPr>
        <w:numPr>
          <w:ilvl w:val="0"/>
          <w:numId w:val="16"/>
        </w:numPr>
        <w:spacing w:line="480" w:lineRule="auto"/>
        <w:jc w:val="both"/>
        <w:rPr>
          <w:rFonts w:ascii="Times New Roman" w:hAnsi="Times New Roman" w:cs="Times New Roman"/>
        </w:rPr>
      </w:pPr>
      <w:r w:rsidRPr="00A009A8">
        <w:rPr>
          <w:rFonts w:ascii="Times New Roman" w:hAnsi="Times New Roman" w:cs="Times New Roman"/>
        </w:rPr>
        <w:t>Federal University of Technology Owerri</w:t>
      </w:r>
    </w:p>
    <w:p w14:paraId="24F3CE9C" w14:textId="77777777" w:rsidR="00A009A8" w:rsidRPr="00A009A8" w:rsidRDefault="00A009A8" w:rsidP="00AD708F">
      <w:pPr>
        <w:numPr>
          <w:ilvl w:val="0"/>
          <w:numId w:val="16"/>
        </w:numPr>
        <w:spacing w:line="480" w:lineRule="auto"/>
        <w:jc w:val="both"/>
        <w:rPr>
          <w:rFonts w:ascii="Times New Roman" w:hAnsi="Times New Roman" w:cs="Times New Roman"/>
        </w:rPr>
      </w:pPr>
      <w:r w:rsidRPr="00A009A8">
        <w:rPr>
          <w:rFonts w:ascii="Times New Roman" w:hAnsi="Times New Roman" w:cs="Times New Roman"/>
        </w:rPr>
        <w:t>University of Port Harcourt</w:t>
      </w:r>
    </w:p>
    <w:p w14:paraId="3849FAB5" w14:textId="77777777" w:rsidR="00A009A8" w:rsidRPr="00A009A8" w:rsidRDefault="00A009A8" w:rsidP="00AD708F">
      <w:pPr>
        <w:numPr>
          <w:ilvl w:val="0"/>
          <w:numId w:val="16"/>
        </w:numPr>
        <w:spacing w:line="480" w:lineRule="auto"/>
        <w:jc w:val="both"/>
        <w:rPr>
          <w:rFonts w:ascii="Times New Roman" w:hAnsi="Times New Roman" w:cs="Times New Roman"/>
        </w:rPr>
      </w:pPr>
      <w:r w:rsidRPr="00A009A8">
        <w:rPr>
          <w:rFonts w:ascii="Times New Roman" w:hAnsi="Times New Roman" w:cs="Times New Roman"/>
        </w:rPr>
        <w:t>University of Abuja</w:t>
      </w:r>
    </w:p>
    <w:p w14:paraId="0923C8E6" w14:textId="77777777" w:rsidR="00A009A8" w:rsidRPr="00A009A8" w:rsidRDefault="00A009A8" w:rsidP="00AD708F">
      <w:pPr>
        <w:numPr>
          <w:ilvl w:val="0"/>
          <w:numId w:val="16"/>
        </w:numPr>
        <w:spacing w:line="480" w:lineRule="auto"/>
        <w:jc w:val="both"/>
        <w:rPr>
          <w:rFonts w:ascii="Times New Roman" w:hAnsi="Times New Roman" w:cs="Times New Roman"/>
        </w:rPr>
      </w:pPr>
      <w:r w:rsidRPr="00A009A8">
        <w:rPr>
          <w:rFonts w:ascii="Times New Roman" w:hAnsi="Times New Roman" w:cs="Times New Roman"/>
        </w:rPr>
        <w:t>University of Ibadan</w:t>
      </w:r>
    </w:p>
    <w:p w14:paraId="3CDEDC8C" w14:textId="77777777"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t>Six state universities:</w:t>
      </w:r>
    </w:p>
    <w:p w14:paraId="4CBFBB27" w14:textId="77777777" w:rsidR="00A009A8" w:rsidRPr="00A009A8" w:rsidRDefault="00A009A8" w:rsidP="00AD708F">
      <w:pPr>
        <w:numPr>
          <w:ilvl w:val="0"/>
          <w:numId w:val="17"/>
        </w:numPr>
        <w:spacing w:line="480" w:lineRule="auto"/>
        <w:jc w:val="both"/>
        <w:rPr>
          <w:rFonts w:ascii="Times New Roman" w:hAnsi="Times New Roman" w:cs="Times New Roman"/>
        </w:rPr>
      </w:pPr>
      <w:r w:rsidRPr="00A009A8">
        <w:rPr>
          <w:rFonts w:ascii="Times New Roman" w:hAnsi="Times New Roman" w:cs="Times New Roman"/>
        </w:rPr>
        <w:t>Rivers State University</w:t>
      </w:r>
    </w:p>
    <w:p w14:paraId="727BAE44" w14:textId="77777777" w:rsidR="00A009A8" w:rsidRPr="00A009A8" w:rsidRDefault="00A009A8" w:rsidP="00AD708F">
      <w:pPr>
        <w:numPr>
          <w:ilvl w:val="0"/>
          <w:numId w:val="17"/>
        </w:numPr>
        <w:spacing w:line="480" w:lineRule="auto"/>
        <w:jc w:val="both"/>
        <w:rPr>
          <w:rFonts w:ascii="Times New Roman" w:hAnsi="Times New Roman" w:cs="Times New Roman"/>
        </w:rPr>
      </w:pPr>
      <w:r w:rsidRPr="00A009A8">
        <w:rPr>
          <w:rFonts w:ascii="Times New Roman" w:hAnsi="Times New Roman" w:cs="Times New Roman"/>
        </w:rPr>
        <w:lastRenderedPageBreak/>
        <w:t>Imo State University</w:t>
      </w:r>
    </w:p>
    <w:p w14:paraId="0DD96483" w14:textId="77777777" w:rsidR="00A009A8" w:rsidRPr="00A009A8" w:rsidRDefault="00A009A8" w:rsidP="00AD708F">
      <w:pPr>
        <w:numPr>
          <w:ilvl w:val="0"/>
          <w:numId w:val="17"/>
        </w:numPr>
        <w:spacing w:line="480" w:lineRule="auto"/>
        <w:jc w:val="both"/>
        <w:rPr>
          <w:rFonts w:ascii="Times New Roman" w:hAnsi="Times New Roman" w:cs="Times New Roman"/>
        </w:rPr>
      </w:pPr>
      <w:r w:rsidRPr="00A009A8">
        <w:rPr>
          <w:rFonts w:ascii="Times New Roman" w:hAnsi="Times New Roman" w:cs="Times New Roman"/>
        </w:rPr>
        <w:t>Kano State University of Science and Technology</w:t>
      </w:r>
    </w:p>
    <w:p w14:paraId="67F1A82A" w14:textId="77777777" w:rsidR="00A009A8" w:rsidRPr="00A009A8" w:rsidRDefault="00A009A8" w:rsidP="00AD708F">
      <w:pPr>
        <w:numPr>
          <w:ilvl w:val="0"/>
          <w:numId w:val="17"/>
        </w:numPr>
        <w:spacing w:line="480" w:lineRule="auto"/>
        <w:jc w:val="both"/>
        <w:rPr>
          <w:rFonts w:ascii="Times New Roman" w:hAnsi="Times New Roman" w:cs="Times New Roman"/>
        </w:rPr>
      </w:pPr>
      <w:r w:rsidRPr="00A009A8">
        <w:rPr>
          <w:rFonts w:ascii="Times New Roman" w:hAnsi="Times New Roman" w:cs="Times New Roman"/>
        </w:rPr>
        <w:t>Kogi State University</w:t>
      </w:r>
    </w:p>
    <w:p w14:paraId="3CCD4466" w14:textId="77777777" w:rsidR="00A009A8" w:rsidRPr="00A009A8" w:rsidRDefault="00A009A8" w:rsidP="00AD708F">
      <w:pPr>
        <w:numPr>
          <w:ilvl w:val="0"/>
          <w:numId w:val="17"/>
        </w:numPr>
        <w:spacing w:line="480" w:lineRule="auto"/>
        <w:jc w:val="both"/>
        <w:rPr>
          <w:rFonts w:ascii="Times New Roman" w:hAnsi="Times New Roman" w:cs="Times New Roman"/>
        </w:rPr>
      </w:pPr>
      <w:r w:rsidRPr="00A009A8">
        <w:rPr>
          <w:rFonts w:ascii="Times New Roman" w:hAnsi="Times New Roman" w:cs="Times New Roman"/>
        </w:rPr>
        <w:t>Lagos State University</w:t>
      </w:r>
    </w:p>
    <w:p w14:paraId="29C5E189" w14:textId="77777777" w:rsidR="00A009A8" w:rsidRPr="00A009A8" w:rsidRDefault="00A009A8" w:rsidP="00AD708F">
      <w:pPr>
        <w:numPr>
          <w:ilvl w:val="0"/>
          <w:numId w:val="17"/>
        </w:numPr>
        <w:spacing w:line="480" w:lineRule="auto"/>
        <w:jc w:val="both"/>
        <w:rPr>
          <w:rFonts w:ascii="Times New Roman" w:hAnsi="Times New Roman" w:cs="Times New Roman"/>
        </w:rPr>
      </w:pPr>
      <w:r w:rsidRPr="00A009A8">
        <w:rPr>
          <w:rFonts w:ascii="Times New Roman" w:hAnsi="Times New Roman" w:cs="Times New Roman"/>
        </w:rPr>
        <w:t>Kashim Ibrahim University</w:t>
      </w:r>
    </w:p>
    <w:p w14:paraId="276A0E80" w14:textId="77777777"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t>And six private universities:</w:t>
      </w:r>
    </w:p>
    <w:p w14:paraId="2ABB1427" w14:textId="77777777" w:rsidR="00A009A8" w:rsidRPr="00A009A8" w:rsidRDefault="00A009A8" w:rsidP="00AD708F">
      <w:pPr>
        <w:numPr>
          <w:ilvl w:val="0"/>
          <w:numId w:val="18"/>
        </w:numPr>
        <w:spacing w:line="480" w:lineRule="auto"/>
        <w:jc w:val="both"/>
        <w:rPr>
          <w:rFonts w:ascii="Times New Roman" w:hAnsi="Times New Roman" w:cs="Times New Roman"/>
        </w:rPr>
      </w:pPr>
      <w:r w:rsidRPr="00A009A8">
        <w:rPr>
          <w:rFonts w:ascii="Times New Roman" w:hAnsi="Times New Roman" w:cs="Times New Roman"/>
        </w:rPr>
        <w:t>Covenant University</w:t>
      </w:r>
    </w:p>
    <w:p w14:paraId="6600D2DD" w14:textId="77777777" w:rsidR="00A009A8" w:rsidRPr="00A009A8" w:rsidRDefault="00A009A8" w:rsidP="00AD708F">
      <w:pPr>
        <w:numPr>
          <w:ilvl w:val="0"/>
          <w:numId w:val="18"/>
        </w:numPr>
        <w:spacing w:line="480" w:lineRule="auto"/>
        <w:jc w:val="both"/>
        <w:rPr>
          <w:rFonts w:ascii="Times New Roman" w:hAnsi="Times New Roman" w:cs="Times New Roman"/>
        </w:rPr>
      </w:pPr>
      <w:r w:rsidRPr="00A009A8">
        <w:rPr>
          <w:rFonts w:ascii="Times New Roman" w:hAnsi="Times New Roman" w:cs="Times New Roman"/>
        </w:rPr>
        <w:t>American University of Nigeria</w:t>
      </w:r>
    </w:p>
    <w:p w14:paraId="48A6590D" w14:textId="77777777" w:rsidR="00A009A8" w:rsidRPr="00A009A8" w:rsidRDefault="00A009A8" w:rsidP="00AD708F">
      <w:pPr>
        <w:numPr>
          <w:ilvl w:val="0"/>
          <w:numId w:val="18"/>
        </w:numPr>
        <w:spacing w:line="480" w:lineRule="auto"/>
        <w:jc w:val="both"/>
        <w:rPr>
          <w:rFonts w:ascii="Times New Roman" w:hAnsi="Times New Roman" w:cs="Times New Roman"/>
        </w:rPr>
      </w:pPr>
      <w:r w:rsidRPr="00A009A8">
        <w:rPr>
          <w:rFonts w:ascii="Times New Roman" w:hAnsi="Times New Roman" w:cs="Times New Roman"/>
        </w:rPr>
        <w:t>Nile University of Nigeria</w:t>
      </w:r>
    </w:p>
    <w:p w14:paraId="30B32FB9" w14:textId="77777777" w:rsidR="00A009A8" w:rsidRPr="00A009A8" w:rsidRDefault="00A009A8" w:rsidP="00AD708F">
      <w:pPr>
        <w:numPr>
          <w:ilvl w:val="0"/>
          <w:numId w:val="18"/>
        </w:numPr>
        <w:spacing w:line="480" w:lineRule="auto"/>
        <w:jc w:val="both"/>
        <w:rPr>
          <w:rFonts w:ascii="Times New Roman" w:hAnsi="Times New Roman" w:cs="Times New Roman"/>
        </w:rPr>
      </w:pPr>
      <w:proofErr w:type="spellStart"/>
      <w:r w:rsidRPr="00A009A8">
        <w:rPr>
          <w:rFonts w:ascii="Times New Roman" w:hAnsi="Times New Roman" w:cs="Times New Roman"/>
        </w:rPr>
        <w:t>Igbinedion</w:t>
      </w:r>
      <w:proofErr w:type="spellEnd"/>
      <w:r w:rsidRPr="00A009A8">
        <w:rPr>
          <w:rFonts w:ascii="Times New Roman" w:hAnsi="Times New Roman" w:cs="Times New Roman"/>
        </w:rPr>
        <w:t xml:space="preserve"> University</w:t>
      </w:r>
    </w:p>
    <w:p w14:paraId="653AAA8A" w14:textId="77777777" w:rsidR="00A009A8" w:rsidRPr="00A009A8" w:rsidRDefault="00A009A8" w:rsidP="00AD708F">
      <w:pPr>
        <w:numPr>
          <w:ilvl w:val="0"/>
          <w:numId w:val="18"/>
        </w:numPr>
        <w:spacing w:line="480" w:lineRule="auto"/>
        <w:jc w:val="both"/>
        <w:rPr>
          <w:rFonts w:ascii="Times New Roman" w:hAnsi="Times New Roman" w:cs="Times New Roman"/>
        </w:rPr>
      </w:pPr>
      <w:r w:rsidRPr="00A009A8">
        <w:rPr>
          <w:rFonts w:ascii="Times New Roman" w:hAnsi="Times New Roman" w:cs="Times New Roman"/>
        </w:rPr>
        <w:t>Skyline University Nigeria</w:t>
      </w:r>
    </w:p>
    <w:p w14:paraId="16AD6446" w14:textId="77777777" w:rsidR="00A009A8" w:rsidRPr="00A009A8" w:rsidRDefault="00A009A8" w:rsidP="00AD708F">
      <w:pPr>
        <w:numPr>
          <w:ilvl w:val="0"/>
          <w:numId w:val="18"/>
        </w:numPr>
        <w:spacing w:line="480" w:lineRule="auto"/>
        <w:jc w:val="both"/>
        <w:rPr>
          <w:rFonts w:ascii="Times New Roman" w:hAnsi="Times New Roman" w:cs="Times New Roman"/>
        </w:rPr>
      </w:pPr>
      <w:proofErr w:type="spellStart"/>
      <w:r w:rsidRPr="00A009A8">
        <w:rPr>
          <w:rFonts w:ascii="Times New Roman" w:hAnsi="Times New Roman" w:cs="Times New Roman"/>
        </w:rPr>
        <w:t>Wigwe</w:t>
      </w:r>
      <w:proofErr w:type="spellEnd"/>
      <w:r w:rsidRPr="00A009A8">
        <w:rPr>
          <w:rFonts w:ascii="Times New Roman" w:hAnsi="Times New Roman" w:cs="Times New Roman"/>
        </w:rPr>
        <w:t xml:space="preserve"> University</w:t>
      </w:r>
    </w:p>
    <w:p w14:paraId="14EC99BD" w14:textId="77777777"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t>From each selected university, ten librarians and ICT personnel were purposefully selected based on their roles in library operations and involvement with technology adoption. This gave a total sample size of 180 respondents (10 respondents × 18 universities). The sample size was deemed sufficient to provide reliable quantitative data for statistical analysis while remaining feasible for data collection within the study’s resource constraints.</w:t>
      </w:r>
    </w:p>
    <w:p w14:paraId="53D2A600" w14:textId="77777777"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t>The inclusion criteria for participants were: (</w:t>
      </w:r>
      <w:proofErr w:type="spellStart"/>
      <w:r w:rsidRPr="00A009A8">
        <w:rPr>
          <w:rFonts w:ascii="Times New Roman" w:hAnsi="Times New Roman" w:cs="Times New Roman"/>
        </w:rPr>
        <w:t>i</w:t>
      </w:r>
      <w:proofErr w:type="spellEnd"/>
      <w:r w:rsidRPr="00A009A8">
        <w:rPr>
          <w:rFonts w:ascii="Times New Roman" w:hAnsi="Times New Roman" w:cs="Times New Roman"/>
        </w:rPr>
        <w:t xml:space="preserve">) being a professional staff member employed in the university library, (ii) having direct involvement in library operations or ICT services, and (iii) willingness to participate in the study. This ensured that the respondents were knowledgeable about </w:t>
      </w:r>
      <w:r w:rsidRPr="00A009A8">
        <w:rPr>
          <w:rFonts w:ascii="Times New Roman" w:hAnsi="Times New Roman" w:cs="Times New Roman"/>
        </w:rPr>
        <w:lastRenderedPageBreak/>
        <w:t>the technologies under investigation and capable of providing valid insights into AI adoption practices. By including participants from federal, state, and private universities, the study could compare adoption patterns across institutional categories and identify factors unique to each ownership type.</w:t>
      </w:r>
    </w:p>
    <w:p w14:paraId="5E3AB75D" w14:textId="5E235657" w:rsidR="001A1D82" w:rsidRPr="001A1D82" w:rsidRDefault="00A009A8" w:rsidP="008D35FB">
      <w:pPr>
        <w:spacing w:line="480" w:lineRule="auto"/>
        <w:jc w:val="both"/>
        <w:rPr>
          <w:rFonts w:ascii="Times New Roman" w:hAnsi="Times New Roman" w:cs="Times New Roman"/>
        </w:rPr>
      </w:pPr>
      <w:r w:rsidRPr="00A009A8">
        <w:rPr>
          <w:rFonts w:ascii="Times New Roman" w:hAnsi="Times New Roman" w:cs="Times New Roman"/>
        </w:rPr>
        <w:t>Overall, this sampling approach provides a balanced and representative dataset for understanding AI adoption trends in Nigerian university libraries, facilitating meaningful comparisons and generalizable conclusions within the defined scope of the study.</w:t>
      </w:r>
    </w:p>
    <w:p w14:paraId="1D5C8885" w14:textId="77777777" w:rsidR="00A009A8" w:rsidRPr="00A009A8" w:rsidRDefault="00A009A8" w:rsidP="008D35FB">
      <w:pPr>
        <w:spacing w:line="480" w:lineRule="auto"/>
        <w:jc w:val="both"/>
        <w:rPr>
          <w:rFonts w:ascii="Times New Roman" w:hAnsi="Times New Roman" w:cs="Times New Roman"/>
          <w:b/>
          <w:bCs/>
        </w:rPr>
      </w:pPr>
      <w:r w:rsidRPr="00A009A8">
        <w:rPr>
          <w:rFonts w:ascii="Times New Roman" w:hAnsi="Times New Roman" w:cs="Times New Roman"/>
          <w:b/>
          <w:bCs/>
        </w:rPr>
        <w:t>Instrument for Data Collection</w:t>
      </w:r>
    </w:p>
    <w:p w14:paraId="01EE053A" w14:textId="03052380"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t xml:space="preserve">Data for this study were collected using a structured questionnaire titled </w:t>
      </w:r>
      <w:r w:rsidR="002E63DE">
        <w:rPr>
          <w:rFonts w:ascii="Times New Roman" w:hAnsi="Times New Roman" w:cs="Times New Roman"/>
        </w:rPr>
        <w:t>“T</w:t>
      </w:r>
      <w:r w:rsidRPr="00A009A8">
        <w:rPr>
          <w:rFonts w:ascii="Times New Roman" w:hAnsi="Times New Roman" w:cs="Times New Roman"/>
        </w:rPr>
        <w:t>he Artificial Intelligence Adoption Questionnaire (AIAQ)</w:t>
      </w:r>
      <w:r w:rsidR="002E63DE">
        <w:rPr>
          <w:rFonts w:ascii="Times New Roman" w:hAnsi="Times New Roman" w:cs="Times New Roman"/>
        </w:rPr>
        <w:t>”</w:t>
      </w:r>
      <w:r w:rsidRPr="00A009A8">
        <w:rPr>
          <w:rFonts w:ascii="Times New Roman" w:hAnsi="Times New Roman" w:cs="Times New Roman"/>
        </w:rPr>
        <w:t>. The AIAQ was specifically developed to gather quantitative information on the adoption of Artificial Intelligence (AI) technologies in Nigerian university libraries, the readiness of librarians to utilize these technologies, and the challenges associated with AI implementation. The structured format allowed for standardized responses, facilitating statistical analysis and comparison across federal, state, and private universities.</w:t>
      </w:r>
    </w:p>
    <w:p w14:paraId="234B2A4F" w14:textId="77777777"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t>The instrument consisted of four main sections:</w:t>
      </w:r>
    </w:p>
    <w:p w14:paraId="15A2E0EF" w14:textId="77777777" w:rsidR="00A009A8" w:rsidRPr="00A009A8" w:rsidRDefault="00A009A8" w:rsidP="008D35FB">
      <w:pPr>
        <w:numPr>
          <w:ilvl w:val="0"/>
          <w:numId w:val="9"/>
        </w:numPr>
        <w:spacing w:line="480" w:lineRule="auto"/>
        <w:jc w:val="both"/>
        <w:rPr>
          <w:rFonts w:ascii="Times New Roman" w:hAnsi="Times New Roman" w:cs="Times New Roman"/>
        </w:rPr>
      </w:pPr>
      <w:r w:rsidRPr="00E20B16">
        <w:rPr>
          <w:rFonts w:ascii="Times New Roman" w:hAnsi="Times New Roman" w:cs="Times New Roman"/>
          <w:b/>
          <w:bCs/>
        </w:rPr>
        <w:t>Section A:</w:t>
      </w:r>
      <w:r w:rsidRPr="00A009A8">
        <w:rPr>
          <w:rFonts w:ascii="Times New Roman" w:hAnsi="Times New Roman" w:cs="Times New Roman"/>
        </w:rPr>
        <w:t xml:space="preserve"> Demographic Information – This section captured respondents’ personal and professional characteristics, including gender, age, educational qualification, years of professional experience, position in the library, and type of institution. Collecting demographic data enabled the study to examine potential relationships between professional background and AI adoption.</w:t>
      </w:r>
    </w:p>
    <w:p w14:paraId="249BFF34" w14:textId="77777777" w:rsidR="00A009A8" w:rsidRPr="00A009A8" w:rsidRDefault="00A009A8" w:rsidP="008D35FB">
      <w:pPr>
        <w:numPr>
          <w:ilvl w:val="0"/>
          <w:numId w:val="9"/>
        </w:numPr>
        <w:spacing w:line="480" w:lineRule="auto"/>
        <w:jc w:val="both"/>
        <w:rPr>
          <w:rFonts w:ascii="Times New Roman" w:hAnsi="Times New Roman" w:cs="Times New Roman"/>
        </w:rPr>
      </w:pPr>
      <w:r w:rsidRPr="00E20B16">
        <w:rPr>
          <w:rFonts w:ascii="Times New Roman" w:hAnsi="Times New Roman" w:cs="Times New Roman"/>
          <w:b/>
          <w:bCs/>
        </w:rPr>
        <w:t>Section B:</w:t>
      </w:r>
      <w:r w:rsidRPr="00A009A8">
        <w:rPr>
          <w:rFonts w:ascii="Times New Roman" w:hAnsi="Times New Roman" w:cs="Times New Roman"/>
        </w:rPr>
        <w:t xml:space="preserve"> AI Technologies Adopted – Items in this section assessed the specific AI technologies currently implemented in the respondents’ libraries, including RFID </w:t>
      </w:r>
      <w:r w:rsidRPr="00A009A8">
        <w:rPr>
          <w:rFonts w:ascii="Times New Roman" w:hAnsi="Times New Roman" w:cs="Times New Roman"/>
        </w:rPr>
        <w:lastRenderedPageBreak/>
        <w:t>circulation systems, AI-powered chatbots, intelligent OPACs, automated cataloguing tools, machine learning analytics, and virtual reference services. Respondents indicated the presence and extent of adoption using a five-point Likert scale, where 1 = Not Adopted and 5 = Fully Adopted. This scale allowed the measurement of the degree of AI integration in library services.</w:t>
      </w:r>
    </w:p>
    <w:p w14:paraId="0F9A2138" w14:textId="77777777" w:rsidR="00A009A8" w:rsidRPr="00A009A8" w:rsidRDefault="00A009A8" w:rsidP="008D35FB">
      <w:pPr>
        <w:numPr>
          <w:ilvl w:val="0"/>
          <w:numId w:val="9"/>
        </w:numPr>
        <w:spacing w:line="480" w:lineRule="auto"/>
        <w:jc w:val="both"/>
        <w:rPr>
          <w:rFonts w:ascii="Times New Roman" w:hAnsi="Times New Roman" w:cs="Times New Roman"/>
        </w:rPr>
      </w:pPr>
      <w:r w:rsidRPr="003E1AC3">
        <w:rPr>
          <w:rFonts w:ascii="Times New Roman" w:hAnsi="Times New Roman" w:cs="Times New Roman"/>
          <w:b/>
          <w:bCs/>
        </w:rPr>
        <w:t>Section C:</w:t>
      </w:r>
      <w:r w:rsidRPr="00A009A8">
        <w:rPr>
          <w:rFonts w:ascii="Times New Roman" w:hAnsi="Times New Roman" w:cs="Times New Roman"/>
        </w:rPr>
        <w:t xml:space="preserve"> Librarians’ Readiness – This section evaluated respondents’ knowledge, skills, and willingness to adopt and effectively use AI technologies. Items included assessment of AI awareness, technical competency, and openness to professional development. A five-point Likert scale was used, ranging from 1 = Strongly Disagree to 5 = Strongly Agree.</w:t>
      </w:r>
    </w:p>
    <w:p w14:paraId="26F92515" w14:textId="77777777" w:rsidR="00A009A8" w:rsidRPr="00A009A8" w:rsidRDefault="00A009A8" w:rsidP="008D35FB">
      <w:pPr>
        <w:numPr>
          <w:ilvl w:val="0"/>
          <w:numId w:val="9"/>
        </w:numPr>
        <w:spacing w:line="480" w:lineRule="auto"/>
        <w:jc w:val="both"/>
        <w:rPr>
          <w:rFonts w:ascii="Times New Roman" w:hAnsi="Times New Roman" w:cs="Times New Roman"/>
        </w:rPr>
      </w:pPr>
      <w:r w:rsidRPr="002E282D">
        <w:rPr>
          <w:rFonts w:ascii="Times New Roman" w:hAnsi="Times New Roman" w:cs="Times New Roman"/>
          <w:b/>
          <w:bCs/>
        </w:rPr>
        <w:t>Section D:</w:t>
      </w:r>
      <w:r w:rsidRPr="00A009A8">
        <w:rPr>
          <w:rFonts w:ascii="Times New Roman" w:hAnsi="Times New Roman" w:cs="Times New Roman"/>
        </w:rPr>
        <w:t xml:space="preserve"> Challenges Affecting AI Adoption – Respondents were asked to identify the key obstacles to AI adoption in their libraries, including inadequate funding, insufficient ICT infrastructure, lack of technical expertise, absence of policy frameworks, and data privacy concerns. A five-point Likert scale was also used for these items, enabling the quantification of perceived challenges.</w:t>
      </w:r>
    </w:p>
    <w:p w14:paraId="3F1051E6" w14:textId="77777777" w:rsidR="00A009A8" w:rsidRPr="00A009A8" w:rsidRDefault="00A009A8" w:rsidP="008D35FB">
      <w:pPr>
        <w:spacing w:line="480" w:lineRule="auto"/>
        <w:jc w:val="both"/>
        <w:rPr>
          <w:rFonts w:ascii="Times New Roman" w:hAnsi="Times New Roman" w:cs="Times New Roman"/>
          <w:b/>
          <w:bCs/>
        </w:rPr>
      </w:pPr>
      <w:r w:rsidRPr="00A009A8">
        <w:rPr>
          <w:rFonts w:ascii="Times New Roman" w:hAnsi="Times New Roman" w:cs="Times New Roman"/>
          <w:b/>
          <w:bCs/>
        </w:rPr>
        <w:t>Instrument Validity</w:t>
      </w:r>
    </w:p>
    <w:p w14:paraId="7022B207" w14:textId="7C0AB1D3"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t xml:space="preserve">To ensure content validity, the questionnaire was developed based on an extensive review of relevant literature on AI adoption in academic libraries (e.g., Cox, </w:t>
      </w:r>
      <w:proofErr w:type="spellStart"/>
      <w:r w:rsidRPr="00A009A8">
        <w:rPr>
          <w:rFonts w:ascii="Times New Roman" w:hAnsi="Times New Roman" w:cs="Times New Roman"/>
        </w:rPr>
        <w:t>Pinfield</w:t>
      </w:r>
      <w:proofErr w:type="spellEnd"/>
      <w:r w:rsidRPr="00A009A8">
        <w:rPr>
          <w:rFonts w:ascii="Times New Roman" w:hAnsi="Times New Roman" w:cs="Times New Roman"/>
        </w:rPr>
        <w:t>, &amp; Rutter, 2019; Wang, 2020; Tella &amp; Ajani, 202</w:t>
      </w:r>
      <w:r w:rsidRPr="00F55752">
        <w:rPr>
          <w:rFonts w:ascii="Times New Roman" w:hAnsi="Times New Roman" w:cs="Times New Roman"/>
        </w:rPr>
        <w:t>2</w:t>
      </w:r>
      <w:r w:rsidRPr="00A009A8">
        <w:rPr>
          <w:rFonts w:ascii="Times New Roman" w:hAnsi="Times New Roman" w:cs="Times New Roman"/>
        </w:rPr>
        <w:t>). Draft items were reviewed by three experts in library and information science and two ICT specialists to ensure clarity, relevance, and alignment with the study objectives. Modifications were made based on their feedback to eliminate ambiguous or redundant items.</w:t>
      </w:r>
    </w:p>
    <w:p w14:paraId="7E14AFB3" w14:textId="77777777" w:rsidR="00A009A8" w:rsidRPr="00A009A8" w:rsidRDefault="00A009A8" w:rsidP="008D35FB">
      <w:pPr>
        <w:spacing w:line="480" w:lineRule="auto"/>
        <w:jc w:val="both"/>
        <w:rPr>
          <w:rFonts w:ascii="Times New Roman" w:hAnsi="Times New Roman" w:cs="Times New Roman"/>
          <w:b/>
          <w:bCs/>
        </w:rPr>
      </w:pPr>
      <w:r w:rsidRPr="00A009A8">
        <w:rPr>
          <w:rFonts w:ascii="Times New Roman" w:hAnsi="Times New Roman" w:cs="Times New Roman"/>
          <w:b/>
          <w:bCs/>
        </w:rPr>
        <w:t>Instrument Reliability</w:t>
      </w:r>
    </w:p>
    <w:p w14:paraId="7AA55B49" w14:textId="77777777" w:rsidR="00A009A8" w:rsidRPr="00A009A8" w:rsidRDefault="00A009A8" w:rsidP="008D35FB">
      <w:pPr>
        <w:spacing w:line="480" w:lineRule="auto"/>
        <w:jc w:val="both"/>
        <w:rPr>
          <w:rFonts w:ascii="Times New Roman" w:hAnsi="Times New Roman" w:cs="Times New Roman"/>
        </w:rPr>
      </w:pPr>
      <w:r w:rsidRPr="00A009A8">
        <w:rPr>
          <w:rFonts w:ascii="Times New Roman" w:hAnsi="Times New Roman" w:cs="Times New Roman"/>
        </w:rPr>
        <w:lastRenderedPageBreak/>
        <w:t>The reliability of the AIAQ was tested using a pilot study conducted with 15 librarians and ICT personnel from two universities not included in the main study. Data from the pilot study were analyzed using Cronbach’s Alpha, which yielded a coefficient of 0.84, indicating a high level of internal consistency and reliability. This confirmed that the instrument consistently measured the intended constructs.</w:t>
      </w:r>
    </w:p>
    <w:p w14:paraId="34AC0A10" w14:textId="77777777" w:rsidR="00A009A8" w:rsidRPr="00A009A8" w:rsidRDefault="00A009A8" w:rsidP="008D35FB">
      <w:pPr>
        <w:spacing w:line="480" w:lineRule="auto"/>
        <w:jc w:val="both"/>
        <w:rPr>
          <w:rFonts w:ascii="Times New Roman" w:hAnsi="Times New Roman" w:cs="Times New Roman"/>
          <w:b/>
          <w:bCs/>
        </w:rPr>
      </w:pPr>
      <w:r w:rsidRPr="00A009A8">
        <w:rPr>
          <w:rFonts w:ascii="Times New Roman" w:hAnsi="Times New Roman" w:cs="Times New Roman"/>
          <w:b/>
          <w:bCs/>
        </w:rPr>
        <w:t>Administration of the Instrument</w:t>
      </w:r>
    </w:p>
    <w:p w14:paraId="48CA91F5" w14:textId="5343766F" w:rsidR="001A1D82" w:rsidRPr="001A1D82" w:rsidRDefault="00A009A8" w:rsidP="008D35FB">
      <w:pPr>
        <w:spacing w:line="480" w:lineRule="auto"/>
        <w:jc w:val="both"/>
        <w:rPr>
          <w:rFonts w:ascii="Times New Roman" w:hAnsi="Times New Roman" w:cs="Times New Roman"/>
        </w:rPr>
      </w:pPr>
      <w:r w:rsidRPr="00A009A8">
        <w:rPr>
          <w:rFonts w:ascii="Times New Roman" w:hAnsi="Times New Roman" w:cs="Times New Roman"/>
        </w:rPr>
        <w:t>The questionnaire was administered in person and electronically, depending on the accessibility of respondents in each university. Respondents were informed of the purpose of the study and assured of confidentiality and anonymity. Participation was voluntary, and respondents were encouraged to provide honest and accurate responses to reflect the actual state of AI adoption in their libraries.</w:t>
      </w:r>
    </w:p>
    <w:p w14:paraId="2074906A" w14:textId="77777777"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t>Results</w:t>
      </w:r>
    </w:p>
    <w:p w14:paraId="32D5054E"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Types of AI Technologies Adopted</w:t>
      </w:r>
    </w:p>
    <w:tbl>
      <w:tblPr>
        <w:tblStyle w:val="TableGrid"/>
        <w:tblW w:w="0" w:type="auto"/>
        <w:tblLook w:val="04A0" w:firstRow="1" w:lastRow="0" w:firstColumn="1" w:lastColumn="0" w:noHBand="0" w:noVBand="1"/>
      </w:tblPr>
      <w:tblGrid>
        <w:gridCol w:w="4275"/>
        <w:gridCol w:w="1356"/>
        <w:gridCol w:w="1356"/>
      </w:tblGrid>
      <w:tr w:rsidR="001A1D82" w:rsidRPr="00F55752" w14:paraId="78CC1DD2" w14:textId="77777777" w:rsidTr="00A053A5">
        <w:tc>
          <w:tcPr>
            <w:tcW w:w="4275" w:type="dxa"/>
            <w:hideMark/>
          </w:tcPr>
          <w:p w14:paraId="31395029" w14:textId="77777777" w:rsidR="001A1D82" w:rsidRPr="00F55752" w:rsidRDefault="001A1D82" w:rsidP="00A053A5">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AI Technology</w:t>
            </w:r>
          </w:p>
        </w:tc>
        <w:tc>
          <w:tcPr>
            <w:tcW w:w="61" w:type="dxa"/>
            <w:hideMark/>
          </w:tcPr>
          <w:p w14:paraId="7EC51207" w14:textId="77777777" w:rsidR="001A1D82" w:rsidRPr="00F55752" w:rsidRDefault="001A1D82" w:rsidP="00A053A5">
            <w:pPr>
              <w:pStyle w:val="ListParagraph"/>
              <w:spacing w:line="480" w:lineRule="auto"/>
              <w:jc w:val="right"/>
              <w:rPr>
                <w:rFonts w:ascii="Times New Roman" w:hAnsi="Times New Roman" w:cs="Times New Roman"/>
                <w:b/>
                <w:bCs/>
              </w:rPr>
            </w:pPr>
            <w:r w:rsidRPr="00F55752">
              <w:rPr>
                <w:rFonts w:ascii="Times New Roman" w:hAnsi="Times New Roman" w:cs="Times New Roman"/>
                <w:b/>
                <w:bCs/>
              </w:rPr>
              <w:t>M</w:t>
            </w:r>
          </w:p>
        </w:tc>
        <w:tc>
          <w:tcPr>
            <w:tcW w:w="0" w:type="auto"/>
            <w:hideMark/>
          </w:tcPr>
          <w:p w14:paraId="69518E47" w14:textId="77777777" w:rsidR="001A1D82" w:rsidRPr="00F55752" w:rsidRDefault="001A1D82" w:rsidP="00A053A5">
            <w:pPr>
              <w:pStyle w:val="ListParagraph"/>
              <w:spacing w:line="480" w:lineRule="auto"/>
              <w:jc w:val="right"/>
              <w:rPr>
                <w:rFonts w:ascii="Times New Roman" w:hAnsi="Times New Roman" w:cs="Times New Roman"/>
                <w:b/>
                <w:bCs/>
              </w:rPr>
            </w:pPr>
            <w:r w:rsidRPr="00F55752">
              <w:rPr>
                <w:rFonts w:ascii="Times New Roman" w:hAnsi="Times New Roman" w:cs="Times New Roman"/>
                <w:b/>
                <w:bCs/>
              </w:rPr>
              <w:t>SD</w:t>
            </w:r>
          </w:p>
        </w:tc>
      </w:tr>
      <w:tr w:rsidR="001A1D82" w:rsidRPr="00F55752" w14:paraId="3215C1EC" w14:textId="77777777" w:rsidTr="00A053A5">
        <w:tc>
          <w:tcPr>
            <w:tcW w:w="0" w:type="auto"/>
            <w:hideMark/>
          </w:tcPr>
          <w:p w14:paraId="49A0EDEF" w14:textId="77777777" w:rsidR="001A1D82" w:rsidRPr="00A053A5" w:rsidRDefault="001A1D82" w:rsidP="00A053A5">
            <w:pPr>
              <w:spacing w:line="480" w:lineRule="auto"/>
              <w:jc w:val="both"/>
              <w:rPr>
                <w:rFonts w:ascii="Times New Roman" w:hAnsi="Times New Roman" w:cs="Times New Roman"/>
              </w:rPr>
            </w:pPr>
            <w:r w:rsidRPr="00A053A5">
              <w:rPr>
                <w:rFonts w:ascii="Times New Roman" w:hAnsi="Times New Roman" w:cs="Times New Roman"/>
              </w:rPr>
              <w:t>RFID Circulation Systems</w:t>
            </w:r>
          </w:p>
        </w:tc>
        <w:tc>
          <w:tcPr>
            <w:tcW w:w="0" w:type="auto"/>
            <w:hideMark/>
          </w:tcPr>
          <w:p w14:paraId="3DD4D25A" w14:textId="77777777" w:rsidR="001A1D82" w:rsidRPr="00F55752" w:rsidRDefault="001A1D82" w:rsidP="00A053A5">
            <w:pPr>
              <w:pStyle w:val="ListParagraph"/>
              <w:spacing w:line="480" w:lineRule="auto"/>
              <w:jc w:val="right"/>
              <w:rPr>
                <w:rFonts w:ascii="Times New Roman" w:hAnsi="Times New Roman" w:cs="Times New Roman"/>
              </w:rPr>
            </w:pPr>
            <w:r w:rsidRPr="00F55752">
              <w:rPr>
                <w:rFonts w:ascii="Times New Roman" w:hAnsi="Times New Roman" w:cs="Times New Roman"/>
              </w:rPr>
              <w:t>2.89</w:t>
            </w:r>
          </w:p>
        </w:tc>
        <w:tc>
          <w:tcPr>
            <w:tcW w:w="0" w:type="auto"/>
            <w:hideMark/>
          </w:tcPr>
          <w:p w14:paraId="28968915" w14:textId="77777777" w:rsidR="001A1D82" w:rsidRPr="00F55752" w:rsidRDefault="001A1D82" w:rsidP="00A053A5">
            <w:pPr>
              <w:pStyle w:val="ListParagraph"/>
              <w:spacing w:line="480" w:lineRule="auto"/>
              <w:jc w:val="right"/>
              <w:rPr>
                <w:rFonts w:ascii="Times New Roman" w:hAnsi="Times New Roman" w:cs="Times New Roman"/>
              </w:rPr>
            </w:pPr>
            <w:r w:rsidRPr="00F55752">
              <w:rPr>
                <w:rFonts w:ascii="Times New Roman" w:hAnsi="Times New Roman" w:cs="Times New Roman"/>
              </w:rPr>
              <w:t>0.74</w:t>
            </w:r>
          </w:p>
        </w:tc>
      </w:tr>
      <w:tr w:rsidR="001A1D82" w:rsidRPr="00F55752" w14:paraId="6FC9621F" w14:textId="77777777" w:rsidTr="00A053A5">
        <w:tc>
          <w:tcPr>
            <w:tcW w:w="0" w:type="auto"/>
            <w:hideMark/>
          </w:tcPr>
          <w:p w14:paraId="07BD45AB" w14:textId="77777777" w:rsidR="001A1D82" w:rsidRPr="00A053A5" w:rsidRDefault="001A1D82" w:rsidP="00A053A5">
            <w:pPr>
              <w:spacing w:line="480" w:lineRule="auto"/>
              <w:jc w:val="both"/>
              <w:rPr>
                <w:rFonts w:ascii="Times New Roman" w:hAnsi="Times New Roman" w:cs="Times New Roman"/>
              </w:rPr>
            </w:pPr>
            <w:r w:rsidRPr="00A053A5">
              <w:rPr>
                <w:rFonts w:ascii="Times New Roman" w:hAnsi="Times New Roman" w:cs="Times New Roman"/>
              </w:rPr>
              <w:t>AI-powered Chatbots</w:t>
            </w:r>
          </w:p>
        </w:tc>
        <w:tc>
          <w:tcPr>
            <w:tcW w:w="0" w:type="auto"/>
            <w:hideMark/>
          </w:tcPr>
          <w:p w14:paraId="032656D0" w14:textId="77777777" w:rsidR="001A1D82" w:rsidRPr="00F55752" w:rsidRDefault="001A1D82" w:rsidP="00A053A5">
            <w:pPr>
              <w:pStyle w:val="ListParagraph"/>
              <w:spacing w:line="480" w:lineRule="auto"/>
              <w:jc w:val="right"/>
              <w:rPr>
                <w:rFonts w:ascii="Times New Roman" w:hAnsi="Times New Roman" w:cs="Times New Roman"/>
              </w:rPr>
            </w:pPr>
            <w:r w:rsidRPr="00F55752">
              <w:rPr>
                <w:rFonts w:ascii="Times New Roman" w:hAnsi="Times New Roman" w:cs="Times New Roman"/>
              </w:rPr>
              <w:t>2.63</w:t>
            </w:r>
          </w:p>
        </w:tc>
        <w:tc>
          <w:tcPr>
            <w:tcW w:w="0" w:type="auto"/>
            <w:hideMark/>
          </w:tcPr>
          <w:p w14:paraId="70DD2B0C" w14:textId="77777777" w:rsidR="001A1D82" w:rsidRPr="00F55752" w:rsidRDefault="001A1D82" w:rsidP="00A053A5">
            <w:pPr>
              <w:pStyle w:val="ListParagraph"/>
              <w:spacing w:line="480" w:lineRule="auto"/>
              <w:jc w:val="right"/>
              <w:rPr>
                <w:rFonts w:ascii="Times New Roman" w:hAnsi="Times New Roman" w:cs="Times New Roman"/>
              </w:rPr>
            </w:pPr>
            <w:r w:rsidRPr="00F55752">
              <w:rPr>
                <w:rFonts w:ascii="Times New Roman" w:hAnsi="Times New Roman" w:cs="Times New Roman"/>
              </w:rPr>
              <w:t>0.81</w:t>
            </w:r>
          </w:p>
        </w:tc>
      </w:tr>
      <w:tr w:rsidR="001A1D82" w:rsidRPr="00F55752" w14:paraId="47ACA6E8" w14:textId="77777777" w:rsidTr="00A053A5">
        <w:tc>
          <w:tcPr>
            <w:tcW w:w="0" w:type="auto"/>
            <w:hideMark/>
          </w:tcPr>
          <w:p w14:paraId="1BC62C49" w14:textId="77777777" w:rsidR="001A1D82" w:rsidRPr="00A053A5" w:rsidRDefault="001A1D82" w:rsidP="00A053A5">
            <w:pPr>
              <w:spacing w:line="480" w:lineRule="auto"/>
              <w:jc w:val="both"/>
              <w:rPr>
                <w:rFonts w:ascii="Times New Roman" w:hAnsi="Times New Roman" w:cs="Times New Roman"/>
              </w:rPr>
            </w:pPr>
            <w:r w:rsidRPr="00A053A5">
              <w:rPr>
                <w:rFonts w:ascii="Times New Roman" w:hAnsi="Times New Roman" w:cs="Times New Roman"/>
              </w:rPr>
              <w:t>Intelligent OPAC</w:t>
            </w:r>
          </w:p>
        </w:tc>
        <w:tc>
          <w:tcPr>
            <w:tcW w:w="0" w:type="auto"/>
            <w:hideMark/>
          </w:tcPr>
          <w:p w14:paraId="1C9DAB16" w14:textId="77777777" w:rsidR="001A1D82" w:rsidRPr="00F55752" w:rsidRDefault="001A1D82" w:rsidP="00A053A5">
            <w:pPr>
              <w:pStyle w:val="ListParagraph"/>
              <w:spacing w:line="480" w:lineRule="auto"/>
              <w:jc w:val="right"/>
              <w:rPr>
                <w:rFonts w:ascii="Times New Roman" w:hAnsi="Times New Roman" w:cs="Times New Roman"/>
              </w:rPr>
            </w:pPr>
            <w:r w:rsidRPr="00F55752">
              <w:rPr>
                <w:rFonts w:ascii="Times New Roman" w:hAnsi="Times New Roman" w:cs="Times New Roman"/>
              </w:rPr>
              <w:t>2.71</w:t>
            </w:r>
          </w:p>
        </w:tc>
        <w:tc>
          <w:tcPr>
            <w:tcW w:w="0" w:type="auto"/>
            <w:hideMark/>
          </w:tcPr>
          <w:p w14:paraId="67B9382B" w14:textId="77777777" w:rsidR="001A1D82" w:rsidRPr="00F55752" w:rsidRDefault="001A1D82" w:rsidP="00A053A5">
            <w:pPr>
              <w:pStyle w:val="ListParagraph"/>
              <w:spacing w:line="480" w:lineRule="auto"/>
              <w:jc w:val="right"/>
              <w:rPr>
                <w:rFonts w:ascii="Times New Roman" w:hAnsi="Times New Roman" w:cs="Times New Roman"/>
              </w:rPr>
            </w:pPr>
            <w:r w:rsidRPr="00F55752">
              <w:rPr>
                <w:rFonts w:ascii="Times New Roman" w:hAnsi="Times New Roman" w:cs="Times New Roman"/>
              </w:rPr>
              <w:t>0.76</w:t>
            </w:r>
          </w:p>
        </w:tc>
      </w:tr>
      <w:tr w:rsidR="001A1D82" w:rsidRPr="001A1D82" w14:paraId="04B0EF03" w14:textId="77777777" w:rsidTr="00A053A5">
        <w:tc>
          <w:tcPr>
            <w:tcW w:w="0" w:type="auto"/>
            <w:hideMark/>
          </w:tcPr>
          <w:p w14:paraId="458BF197" w14:textId="77777777" w:rsidR="001A1D82" w:rsidRPr="001A1D82" w:rsidRDefault="001A1D82" w:rsidP="00A053A5">
            <w:pPr>
              <w:spacing w:line="480" w:lineRule="auto"/>
              <w:jc w:val="both"/>
              <w:rPr>
                <w:rFonts w:ascii="Times New Roman" w:hAnsi="Times New Roman" w:cs="Times New Roman"/>
              </w:rPr>
            </w:pPr>
            <w:r w:rsidRPr="001A1D82">
              <w:rPr>
                <w:rFonts w:ascii="Times New Roman" w:hAnsi="Times New Roman" w:cs="Times New Roman"/>
              </w:rPr>
              <w:t>Automated Cataloguing Tools</w:t>
            </w:r>
          </w:p>
        </w:tc>
        <w:tc>
          <w:tcPr>
            <w:tcW w:w="0" w:type="auto"/>
            <w:hideMark/>
          </w:tcPr>
          <w:p w14:paraId="24C0097F" w14:textId="77777777" w:rsidR="001A1D82" w:rsidRPr="001A1D82" w:rsidRDefault="001A1D82" w:rsidP="00A053A5">
            <w:pPr>
              <w:spacing w:line="480" w:lineRule="auto"/>
              <w:jc w:val="right"/>
              <w:rPr>
                <w:rFonts w:ascii="Times New Roman" w:hAnsi="Times New Roman" w:cs="Times New Roman"/>
              </w:rPr>
            </w:pPr>
            <w:r w:rsidRPr="001A1D82">
              <w:rPr>
                <w:rFonts w:ascii="Times New Roman" w:hAnsi="Times New Roman" w:cs="Times New Roman"/>
              </w:rPr>
              <w:t>2.55</w:t>
            </w:r>
          </w:p>
        </w:tc>
        <w:tc>
          <w:tcPr>
            <w:tcW w:w="0" w:type="auto"/>
            <w:hideMark/>
          </w:tcPr>
          <w:p w14:paraId="7639063B" w14:textId="77777777" w:rsidR="001A1D82" w:rsidRPr="001A1D82" w:rsidRDefault="001A1D82" w:rsidP="00A053A5">
            <w:pPr>
              <w:spacing w:line="480" w:lineRule="auto"/>
              <w:jc w:val="right"/>
              <w:rPr>
                <w:rFonts w:ascii="Times New Roman" w:hAnsi="Times New Roman" w:cs="Times New Roman"/>
              </w:rPr>
            </w:pPr>
            <w:r w:rsidRPr="001A1D82">
              <w:rPr>
                <w:rFonts w:ascii="Times New Roman" w:hAnsi="Times New Roman" w:cs="Times New Roman"/>
              </w:rPr>
              <w:t>0.84</w:t>
            </w:r>
          </w:p>
        </w:tc>
      </w:tr>
      <w:tr w:rsidR="001A1D82" w:rsidRPr="001A1D82" w14:paraId="2D8CBC8B" w14:textId="77777777" w:rsidTr="00A053A5">
        <w:tc>
          <w:tcPr>
            <w:tcW w:w="0" w:type="auto"/>
            <w:hideMark/>
          </w:tcPr>
          <w:p w14:paraId="12CDF705" w14:textId="77777777" w:rsidR="001A1D82" w:rsidRPr="001A1D82" w:rsidRDefault="001A1D82" w:rsidP="00A053A5">
            <w:pPr>
              <w:spacing w:line="480" w:lineRule="auto"/>
              <w:jc w:val="both"/>
              <w:rPr>
                <w:rFonts w:ascii="Times New Roman" w:hAnsi="Times New Roman" w:cs="Times New Roman"/>
              </w:rPr>
            </w:pPr>
            <w:r w:rsidRPr="001A1D82">
              <w:rPr>
                <w:rFonts w:ascii="Times New Roman" w:hAnsi="Times New Roman" w:cs="Times New Roman"/>
              </w:rPr>
              <w:t>Machine Learning Analytics</w:t>
            </w:r>
          </w:p>
        </w:tc>
        <w:tc>
          <w:tcPr>
            <w:tcW w:w="0" w:type="auto"/>
            <w:hideMark/>
          </w:tcPr>
          <w:p w14:paraId="028A45C0" w14:textId="77777777" w:rsidR="001A1D82" w:rsidRPr="001A1D82" w:rsidRDefault="001A1D82" w:rsidP="00A053A5">
            <w:pPr>
              <w:spacing w:line="480" w:lineRule="auto"/>
              <w:jc w:val="right"/>
              <w:rPr>
                <w:rFonts w:ascii="Times New Roman" w:hAnsi="Times New Roman" w:cs="Times New Roman"/>
              </w:rPr>
            </w:pPr>
            <w:r w:rsidRPr="001A1D82">
              <w:rPr>
                <w:rFonts w:ascii="Times New Roman" w:hAnsi="Times New Roman" w:cs="Times New Roman"/>
              </w:rPr>
              <w:t>2.34</w:t>
            </w:r>
          </w:p>
        </w:tc>
        <w:tc>
          <w:tcPr>
            <w:tcW w:w="0" w:type="auto"/>
            <w:hideMark/>
          </w:tcPr>
          <w:p w14:paraId="0DA27C71" w14:textId="77777777" w:rsidR="001A1D82" w:rsidRPr="001A1D82" w:rsidRDefault="001A1D82" w:rsidP="00A053A5">
            <w:pPr>
              <w:spacing w:line="480" w:lineRule="auto"/>
              <w:jc w:val="right"/>
              <w:rPr>
                <w:rFonts w:ascii="Times New Roman" w:hAnsi="Times New Roman" w:cs="Times New Roman"/>
              </w:rPr>
            </w:pPr>
            <w:r w:rsidRPr="001A1D82">
              <w:rPr>
                <w:rFonts w:ascii="Times New Roman" w:hAnsi="Times New Roman" w:cs="Times New Roman"/>
              </w:rPr>
              <w:t>0.92</w:t>
            </w:r>
          </w:p>
        </w:tc>
      </w:tr>
      <w:tr w:rsidR="001A1D82" w:rsidRPr="001A1D82" w14:paraId="72C89C29" w14:textId="77777777" w:rsidTr="00A053A5">
        <w:tc>
          <w:tcPr>
            <w:tcW w:w="0" w:type="auto"/>
            <w:hideMark/>
          </w:tcPr>
          <w:p w14:paraId="0B29E18A" w14:textId="77777777" w:rsidR="001A1D82" w:rsidRPr="001A1D82" w:rsidRDefault="001A1D82" w:rsidP="00A053A5">
            <w:pPr>
              <w:spacing w:line="480" w:lineRule="auto"/>
              <w:jc w:val="both"/>
              <w:rPr>
                <w:rFonts w:ascii="Times New Roman" w:hAnsi="Times New Roman" w:cs="Times New Roman"/>
              </w:rPr>
            </w:pPr>
            <w:r w:rsidRPr="001A1D82">
              <w:rPr>
                <w:rFonts w:ascii="Times New Roman" w:hAnsi="Times New Roman" w:cs="Times New Roman"/>
              </w:rPr>
              <w:t>Virtual Reference Systems</w:t>
            </w:r>
          </w:p>
        </w:tc>
        <w:tc>
          <w:tcPr>
            <w:tcW w:w="0" w:type="auto"/>
            <w:hideMark/>
          </w:tcPr>
          <w:p w14:paraId="60BE11B8" w14:textId="77777777" w:rsidR="001A1D82" w:rsidRPr="001A1D82" w:rsidRDefault="001A1D82" w:rsidP="00A053A5">
            <w:pPr>
              <w:spacing w:line="480" w:lineRule="auto"/>
              <w:jc w:val="right"/>
              <w:rPr>
                <w:rFonts w:ascii="Times New Roman" w:hAnsi="Times New Roman" w:cs="Times New Roman"/>
              </w:rPr>
            </w:pPr>
            <w:r w:rsidRPr="001A1D82">
              <w:rPr>
                <w:rFonts w:ascii="Times New Roman" w:hAnsi="Times New Roman" w:cs="Times New Roman"/>
              </w:rPr>
              <w:t>2.68</w:t>
            </w:r>
          </w:p>
        </w:tc>
        <w:tc>
          <w:tcPr>
            <w:tcW w:w="0" w:type="auto"/>
            <w:hideMark/>
          </w:tcPr>
          <w:p w14:paraId="76BAAE96" w14:textId="77777777" w:rsidR="001A1D82" w:rsidRPr="001A1D82" w:rsidRDefault="001A1D82" w:rsidP="00A053A5">
            <w:pPr>
              <w:spacing w:line="480" w:lineRule="auto"/>
              <w:jc w:val="right"/>
              <w:rPr>
                <w:rFonts w:ascii="Times New Roman" w:hAnsi="Times New Roman" w:cs="Times New Roman"/>
              </w:rPr>
            </w:pPr>
            <w:r w:rsidRPr="001A1D82">
              <w:rPr>
                <w:rFonts w:ascii="Times New Roman" w:hAnsi="Times New Roman" w:cs="Times New Roman"/>
              </w:rPr>
              <w:t>0.79</w:t>
            </w:r>
          </w:p>
        </w:tc>
      </w:tr>
    </w:tbl>
    <w:p w14:paraId="3EC653CD" w14:textId="77777777" w:rsidR="00D924D5" w:rsidRPr="00F55752" w:rsidRDefault="00D924D5" w:rsidP="008D35FB">
      <w:pPr>
        <w:spacing w:line="480" w:lineRule="auto"/>
        <w:jc w:val="both"/>
        <w:rPr>
          <w:rFonts w:ascii="Times New Roman" w:hAnsi="Times New Roman" w:cs="Times New Roman"/>
        </w:rPr>
      </w:pPr>
    </w:p>
    <w:p w14:paraId="5632EB95" w14:textId="020E479E" w:rsidR="00D924D5" w:rsidRPr="00D924D5" w:rsidRDefault="00D924D5" w:rsidP="008D35FB">
      <w:pPr>
        <w:spacing w:line="480" w:lineRule="auto"/>
        <w:jc w:val="both"/>
        <w:rPr>
          <w:rFonts w:ascii="Times New Roman" w:hAnsi="Times New Roman" w:cs="Times New Roman"/>
        </w:rPr>
      </w:pPr>
      <w:r w:rsidRPr="00D924D5">
        <w:rPr>
          <w:rFonts w:ascii="Times New Roman" w:hAnsi="Times New Roman" w:cs="Times New Roman"/>
        </w:rPr>
        <w:t>The table</w:t>
      </w:r>
      <w:r w:rsidRPr="00F55752">
        <w:rPr>
          <w:rFonts w:ascii="Times New Roman" w:hAnsi="Times New Roman" w:cs="Times New Roman"/>
        </w:rPr>
        <w:t xml:space="preserve"> above</w:t>
      </w:r>
      <w:r w:rsidRPr="00D924D5">
        <w:rPr>
          <w:rFonts w:ascii="Times New Roman" w:hAnsi="Times New Roman" w:cs="Times New Roman"/>
        </w:rPr>
        <w:t xml:space="preserve"> presents the mean (M) and standard deviation (SD) scores for the various Artificial Intelligence (AI) technologies adopted in the selected university libraries in Nigeria. The mean </w:t>
      </w:r>
      <w:r w:rsidRPr="00D924D5">
        <w:rPr>
          <w:rFonts w:ascii="Times New Roman" w:hAnsi="Times New Roman" w:cs="Times New Roman"/>
        </w:rPr>
        <w:lastRenderedPageBreak/>
        <w:t>values provide insight into the extent of adoption, while the standard deviations indicate the level of variation in responses among librarians and ICT personnel across the institutions studied.</w:t>
      </w:r>
    </w:p>
    <w:p w14:paraId="7A84A0E5" w14:textId="77777777" w:rsidR="00D924D5" w:rsidRPr="00D924D5" w:rsidRDefault="00D924D5" w:rsidP="008D35FB">
      <w:pPr>
        <w:spacing w:line="480" w:lineRule="auto"/>
        <w:jc w:val="both"/>
        <w:rPr>
          <w:rFonts w:ascii="Times New Roman" w:hAnsi="Times New Roman" w:cs="Times New Roman"/>
        </w:rPr>
      </w:pPr>
      <w:r w:rsidRPr="00D924D5">
        <w:rPr>
          <w:rFonts w:ascii="Times New Roman" w:hAnsi="Times New Roman" w:cs="Times New Roman"/>
        </w:rPr>
        <w:t>From the table, RFID circulation systems recorded the highest mean score (M = 2.89, SD = 0.74), suggesting that this technology is the most widely adopted AI-related tool among the surveyed libraries. This finding implies that many university libraries in Nigeria have begun integrating automated identification and tracking systems into their circulation processes to enhance operational efficiency. The relatively moderate standard deviation indicates that responses were fairly consistent across institutions, pointing to a similar level of adoption irrespective of ownership category.</w:t>
      </w:r>
    </w:p>
    <w:p w14:paraId="4D1D755D" w14:textId="367DF780" w:rsidR="00D924D5" w:rsidRPr="00D924D5" w:rsidRDefault="00D924D5" w:rsidP="008D35FB">
      <w:pPr>
        <w:spacing w:line="480" w:lineRule="auto"/>
        <w:jc w:val="both"/>
        <w:rPr>
          <w:rFonts w:ascii="Times New Roman" w:hAnsi="Times New Roman" w:cs="Times New Roman"/>
        </w:rPr>
      </w:pPr>
      <w:r w:rsidRPr="00D924D5">
        <w:rPr>
          <w:rFonts w:ascii="Times New Roman" w:hAnsi="Times New Roman" w:cs="Times New Roman"/>
        </w:rPr>
        <w:t>The adoption of OPAC systems (M = 2.71, SD = 0.76) and virtual reference systems (M = 2.68, SD = 0.79) also appears to be moderate. These technologies support improved information retrieval and user interaction by enabling smart search functionalities and real-time assistance to library users. Their adoption reflects ongoing efforts by Nigerian university libraries to enhance user experience through digital service delivery. However, the mean scores suggest that implementation is still developing and has not reached an advanced level in many institutions.</w:t>
      </w:r>
    </w:p>
    <w:p w14:paraId="7E2C5A81" w14:textId="77777777" w:rsidR="00D924D5" w:rsidRPr="00D924D5" w:rsidRDefault="00D924D5" w:rsidP="008D35FB">
      <w:pPr>
        <w:spacing w:line="480" w:lineRule="auto"/>
        <w:jc w:val="both"/>
        <w:rPr>
          <w:rFonts w:ascii="Times New Roman" w:hAnsi="Times New Roman" w:cs="Times New Roman"/>
        </w:rPr>
      </w:pPr>
      <w:r w:rsidRPr="00D924D5">
        <w:rPr>
          <w:rFonts w:ascii="Times New Roman" w:hAnsi="Times New Roman" w:cs="Times New Roman"/>
        </w:rPr>
        <w:t>Similarly, AI-powered chatbots (M = 2.63, SD = 0.81) and automated cataloguing tools (M = 2.55, SD = 0.84) show relatively low levels of adoption. This may be due to the technical expertise required for deployment and maintenance, as well as financial implications associated with acquiring such technologies. The slightly higher standard deviations observed for these tools indicate variability in adoption levels across institutions, which may be linked to differences in ICT infrastructure and availability of skilled personnel.</w:t>
      </w:r>
    </w:p>
    <w:p w14:paraId="06991262" w14:textId="77777777" w:rsidR="00D924D5" w:rsidRPr="00D924D5" w:rsidRDefault="00D924D5" w:rsidP="008D35FB">
      <w:pPr>
        <w:spacing w:line="480" w:lineRule="auto"/>
        <w:jc w:val="both"/>
        <w:rPr>
          <w:rFonts w:ascii="Times New Roman" w:hAnsi="Times New Roman" w:cs="Times New Roman"/>
        </w:rPr>
      </w:pPr>
      <w:r w:rsidRPr="00D924D5">
        <w:rPr>
          <w:rFonts w:ascii="Times New Roman" w:hAnsi="Times New Roman" w:cs="Times New Roman"/>
        </w:rPr>
        <w:lastRenderedPageBreak/>
        <w:t>Notably, machine learning analytics recorded the lowest mean score (M = 2.34, SD = 0.92), indicating minimal adoption across the surveyed libraries. This suggests that advanced AI applications involving predictive analytics and data-driven decision-making are still largely underutilized in Nigerian university libraries. The higher standard deviation for this technology reflects substantial disparities among institutions, with a few technologically advanced libraries experimenting with analytics tools while the majority have yet to implement them.</w:t>
      </w:r>
    </w:p>
    <w:p w14:paraId="3962F578" w14:textId="77777777" w:rsidR="00D924D5" w:rsidRPr="00D924D5" w:rsidRDefault="00D924D5" w:rsidP="008D35FB">
      <w:pPr>
        <w:spacing w:line="480" w:lineRule="auto"/>
        <w:jc w:val="both"/>
        <w:rPr>
          <w:rFonts w:ascii="Times New Roman" w:hAnsi="Times New Roman" w:cs="Times New Roman"/>
        </w:rPr>
      </w:pPr>
      <w:r w:rsidRPr="00D924D5">
        <w:rPr>
          <w:rFonts w:ascii="Times New Roman" w:hAnsi="Times New Roman" w:cs="Times New Roman"/>
        </w:rPr>
        <w:t>Overall, the findings reveal that Nigerian university libraries tend to adopt basic automation-oriented AI technologies such as RFID systems more readily than advanced cognitive technologies like machine learning analytics. This pattern may be attributed to constraints such as limited funding, inadequate technical infrastructure, insufficient training opportunities, and absence of institutional policies supporting AI integration. The moderate mean values across most technologies further indicate that AI adoption in Nigerian academic libraries remains at an early or developmental stage, underscoring the need for strategic investment in digital infrastructure and professional capacity building to facilitate broader implementation.</w:t>
      </w:r>
    </w:p>
    <w:p w14:paraId="70CC7250" w14:textId="77777777" w:rsidR="005F08F4" w:rsidRPr="00F55752" w:rsidRDefault="005F08F4" w:rsidP="008D35FB">
      <w:pPr>
        <w:spacing w:line="480" w:lineRule="auto"/>
        <w:jc w:val="both"/>
        <w:rPr>
          <w:rFonts w:ascii="Times New Roman" w:hAnsi="Times New Roman" w:cs="Times New Roman"/>
          <w:b/>
          <w:bCs/>
        </w:rPr>
      </w:pPr>
    </w:p>
    <w:p w14:paraId="674E3C89" w14:textId="3257E3D7"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t>Level of AI Adoption by Institution Type</w:t>
      </w:r>
    </w:p>
    <w:tbl>
      <w:tblPr>
        <w:tblStyle w:val="TableGrid"/>
        <w:tblW w:w="0" w:type="auto"/>
        <w:tblLook w:val="04A0" w:firstRow="1" w:lastRow="0" w:firstColumn="1" w:lastColumn="0" w:noHBand="0" w:noVBand="1"/>
      </w:tblPr>
      <w:tblGrid>
        <w:gridCol w:w="2876"/>
        <w:gridCol w:w="1176"/>
        <w:gridCol w:w="1356"/>
        <w:gridCol w:w="1356"/>
      </w:tblGrid>
      <w:tr w:rsidR="001A1D82" w:rsidRPr="00F55752" w14:paraId="7AA18822" w14:textId="77777777" w:rsidTr="006B3554">
        <w:tc>
          <w:tcPr>
            <w:tcW w:w="0" w:type="auto"/>
            <w:hideMark/>
          </w:tcPr>
          <w:p w14:paraId="3F753148" w14:textId="77777777" w:rsidR="001A1D82" w:rsidRPr="00F55752" w:rsidRDefault="001A1D82" w:rsidP="006B3554">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Institution Type</w:t>
            </w:r>
          </w:p>
        </w:tc>
        <w:tc>
          <w:tcPr>
            <w:tcW w:w="0" w:type="auto"/>
            <w:hideMark/>
          </w:tcPr>
          <w:p w14:paraId="0DF06503"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N</w:t>
            </w:r>
          </w:p>
        </w:tc>
        <w:tc>
          <w:tcPr>
            <w:tcW w:w="0" w:type="auto"/>
            <w:hideMark/>
          </w:tcPr>
          <w:p w14:paraId="5A5FCD00"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M</w:t>
            </w:r>
          </w:p>
        </w:tc>
        <w:tc>
          <w:tcPr>
            <w:tcW w:w="0" w:type="auto"/>
            <w:hideMark/>
          </w:tcPr>
          <w:p w14:paraId="28485996"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SD</w:t>
            </w:r>
          </w:p>
        </w:tc>
      </w:tr>
      <w:tr w:rsidR="001A1D82" w:rsidRPr="00F55752" w14:paraId="047CAD59" w14:textId="77777777" w:rsidTr="006B3554">
        <w:tc>
          <w:tcPr>
            <w:tcW w:w="0" w:type="auto"/>
            <w:hideMark/>
          </w:tcPr>
          <w:p w14:paraId="21F08CD8" w14:textId="77777777" w:rsidR="001A1D82" w:rsidRPr="00F55752" w:rsidRDefault="001A1D82" w:rsidP="006B3554">
            <w:pPr>
              <w:pStyle w:val="ListParagraph"/>
              <w:spacing w:line="480" w:lineRule="auto"/>
              <w:jc w:val="both"/>
              <w:rPr>
                <w:rFonts w:ascii="Times New Roman" w:hAnsi="Times New Roman" w:cs="Times New Roman"/>
              </w:rPr>
            </w:pPr>
            <w:r w:rsidRPr="00F55752">
              <w:rPr>
                <w:rFonts w:ascii="Times New Roman" w:hAnsi="Times New Roman" w:cs="Times New Roman"/>
              </w:rPr>
              <w:t>Federal Universities</w:t>
            </w:r>
          </w:p>
        </w:tc>
        <w:tc>
          <w:tcPr>
            <w:tcW w:w="0" w:type="auto"/>
            <w:hideMark/>
          </w:tcPr>
          <w:p w14:paraId="24580420"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56</w:t>
            </w:r>
          </w:p>
        </w:tc>
        <w:tc>
          <w:tcPr>
            <w:tcW w:w="0" w:type="auto"/>
            <w:hideMark/>
          </w:tcPr>
          <w:p w14:paraId="5FA3084E"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2.47</w:t>
            </w:r>
          </w:p>
        </w:tc>
        <w:tc>
          <w:tcPr>
            <w:tcW w:w="0" w:type="auto"/>
            <w:hideMark/>
          </w:tcPr>
          <w:p w14:paraId="0C827985"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0.68</w:t>
            </w:r>
          </w:p>
        </w:tc>
      </w:tr>
      <w:tr w:rsidR="001A1D82" w:rsidRPr="00F55752" w14:paraId="2CAA2DB9" w14:textId="77777777" w:rsidTr="006B3554">
        <w:tc>
          <w:tcPr>
            <w:tcW w:w="0" w:type="auto"/>
            <w:hideMark/>
          </w:tcPr>
          <w:p w14:paraId="3E12F47E" w14:textId="77777777" w:rsidR="001A1D82" w:rsidRPr="00F55752" w:rsidRDefault="001A1D82" w:rsidP="006B3554">
            <w:pPr>
              <w:pStyle w:val="ListParagraph"/>
              <w:spacing w:line="480" w:lineRule="auto"/>
              <w:jc w:val="both"/>
              <w:rPr>
                <w:rFonts w:ascii="Times New Roman" w:hAnsi="Times New Roman" w:cs="Times New Roman"/>
              </w:rPr>
            </w:pPr>
            <w:r w:rsidRPr="00F55752">
              <w:rPr>
                <w:rFonts w:ascii="Times New Roman" w:hAnsi="Times New Roman" w:cs="Times New Roman"/>
              </w:rPr>
              <w:t>State Universities</w:t>
            </w:r>
          </w:p>
        </w:tc>
        <w:tc>
          <w:tcPr>
            <w:tcW w:w="0" w:type="auto"/>
            <w:hideMark/>
          </w:tcPr>
          <w:p w14:paraId="783A5259"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54</w:t>
            </w:r>
          </w:p>
        </w:tc>
        <w:tc>
          <w:tcPr>
            <w:tcW w:w="0" w:type="auto"/>
            <w:hideMark/>
          </w:tcPr>
          <w:p w14:paraId="70761298"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2.33</w:t>
            </w:r>
          </w:p>
        </w:tc>
        <w:tc>
          <w:tcPr>
            <w:tcW w:w="0" w:type="auto"/>
            <w:hideMark/>
          </w:tcPr>
          <w:p w14:paraId="7CB45191"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0.71</w:t>
            </w:r>
          </w:p>
        </w:tc>
      </w:tr>
      <w:tr w:rsidR="001A1D82" w:rsidRPr="00F55752" w14:paraId="7DE35686" w14:textId="77777777" w:rsidTr="006B3554">
        <w:tc>
          <w:tcPr>
            <w:tcW w:w="0" w:type="auto"/>
            <w:hideMark/>
          </w:tcPr>
          <w:p w14:paraId="17A8EA67" w14:textId="77777777" w:rsidR="001A1D82" w:rsidRPr="00F55752" w:rsidRDefault="001A1D82" w:rsidP="006B3554">
            <w:pPr>
              <w:pStyle w:val="ListParagraph"/>
              <w:spacing w:line="480" w:lineRule="auto"/>
              <w:jc w:val="both"/>
              <w:rPr>
                <w:rFonts w:ascii="Times New Roman" w:hAnsi="Times New Roman" w:cs="Times New Roman"/>
              </w:rPr>
            </w:pPr>
            <w:r w:rsidRPr="00F55752">
              <w:rPr>
                <w:rFonts w:ascii="Times New Roman" w:hAnsi="Times New Roman" w:cs="Times New Roman"/>
              </w:rPr>
              <w:t>Private Universities</w:t>
            </w:r>
          </w:p>
        </w:tc>
        <w:tc>
          <w:tcPr>
            <w:tcW w:w="0" w:type="auto"/>
            <w:hideMark/>
          </w:tcPr>
          <w:p w14:paraId="46351CE0"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58</w:t>
            </w:r>
          </w:p>
        </w:tc>
        <w:tc>
          <w:tcPr>
            <w:tcW w:w="0" w:type="auto"/>
            <w:hideMark/>
          </w:tcPr>
          <w:p w14:paraId="7EA1A4B3"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2.84</w:t>
            </w:r>
          </w:p>
        </w:tc>
        <w:tc>
          <w:tcPr>
            <w:tcW w:w="0" w:type="auto"/>
            <w:hideMark/>
          </w:tcPr>
          <w:p w14:paraId="1A385360"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0.65</w:t>
            </w:r>
          </w:p>
        </w:tc>
      </w:tr>
    </w:tbl>
    <w:p w14:paraId="580F9E53" w14:textId="77777777" w:rsidR="00017351" w:rsidRPr="00F55752" w:rsidRDefault="00017351" w:rsidP="008D35FB">
      <w:pPr>
        <w:spacing w:line="480" w:lineRule="auto"/>
        <w:jc w:val="both"/>
        <w:rPr>
          <w:rFonts w:ascii="Times New Roman" w:hAnsi="Times New Roman" w:cs="Times New Roman"/>
        </w:rPr>
      </w:pPr>
    </w:p>
    <w:p w14:paraId="2F6D4BE2" w14:textId="5573A26F" w:rsidR="00017351" w:rsidRPr="00017351" w:rsidRDefault="00017351" w:rsidP="008D35FB">
      <w:pPr>
        <w:spacing w:line="480" w:lineRule="auto"/>
        <w:jc w:val="both"/>
        <w:rPr>
          <w:rFonts w:ascii="Times New Roman" w:hAnsi="Times New Roman" w:cs="Times New Roman"/>
        </w:rPr>
      </w:pPr>
      <w:r w:rsidRPr="00017351">
        <w:rPr>
          <w:rFonts w:ascii="Times New Roman" w:hAnsi="Times New Roman" w:cs="Times New Roman"/>
        </w:rPr>
        <w:lastRenderedPageBreak/>
        <w:t xml:space="preserve">The table </w:t>
      </w:r>
      <w:r w:rsidRPr="00F55752">
        <w:rPr>
          <w:rFonts w:ascii="Times New Roman" w:hAnsi="Times New Roman" w:cs="Times New Roman"/>
        </w:rPr>
        <w:t xml:space="preserve">above </w:t>
      </w:r>
      <w:r w:rsidRPr="00017351">
        <w:rPr>
          <w:rFonts w:ascii="Times New Roman" w:hAnsi="Times New Roman" w:cs="Times New Roman"/>
        </w:rPr>
        <w:t>presents the distribution of respondents alongside the mean (M) and standard deviation (SD) scores for the level of Artificial Intelligence (AI) adoption across federal, state, and private universities in Nigeria. The mean scores reflect the average extent of AI technology adoption in the respective institutional categories, while the standard deviations indicate the degree of variation in responses among participants within each group.</w:t>
      </w:r>
    </w:p>
    <w:p w14:paraId="0F04E2CA" w14:textId="77777777" w:rsidR="00017351" w:rsidRPr="00017351" w:rsidRDefault="00017351" w:rsidP="008D35FB">
      <w:pPr>
        <w:spacing w:line="480" w:lineRule="auto"/>
        <w:jc w:val="both"/>
        <w:rPr>
          <w:rFonts w:ascii="Times New Roman" w:hAnsi="Times New Roman" w:cs="Times New Roman"/>
        </w:rPr>
      </w:pPr>
      <w:r w:rsidRPr="00017351">
        <w:rPr>
          <w:rFonts w:ascii="Times New Roman" w:hAnsi="Times New Roman" w:cs="Times New Roman"/>
        </w:rPr>
        <w:t>From the results, private universities recorded the highest level of AI adoption (M = 2.84, SD = 0.65). This suggests that private university libraries are relatively more advanced in integrating AI technologies into their operations compared to their federal and state counterparts. The lower standard deviation also indicates a fairly consistent level of adoption across the sampled private institutions, implying that many of these universities have established similar levels of technological integration. This trend may be attributed to better funding mechanisms, flexible administrative structures, and stronger institutional commitment to innovation and digital transformation within private universities.</w:t>
      </w:r>
    </w:p>
    <w:p w14:paraId="497D1003" w14:textId="77777777" w:rsidR="00017351" w:rsidRPr="00017351" w:rsidRDefault="00017351" w:rsidP="008D35FB">
      <w:pPr>
        <w:spacing w:line="480" w:lineRule="auto"/>
        <w:jc w:val="both"/>
        <w:rPr>
          <w:rFonts w:ascii="Times New Roman" w:hAnsi="Times New Roman" w:cs="Times New Roman"/>
        </w:rPr>
      </w:pPr>
      <w:r w:rsidRPr="00017351">
        <w:rPr>
          <w:rFonts w:ascii="Times New Roman" w:hAnsi="Times New Roman" w:cs="Times New Roman"/>
        </w:rPr>
        <w:t>In contrast, federal universities demonstrated a moderate level of AI adoption (M = 2.47, SD = 0.68). While federal institutions often benefit from government support and established ICT frameworks, bureaucratic procedures and funding delays may hinder the timely acquisition and implementation of emerging technologies such as AI-driven systems. The moderate standard deviation suggests some variability in adoption levels across federal universities, possibly reflecting differences in institutional priorities and resource allocation.</w:t>
      </w:r>
    </w:p>
    <w:p w14:paraId="5DDC1882" w14:textId="77777777" w:rsidR="00017351" w:rsidRPr="00017351" w:rsidRDefault="00017351" w:rsidP="008D35FB">
      <w:pPr>
        <w:spacing w:line="480" w:lineRule="auto"/>
        <w:jc w:val="both"/>
        <w:rPr>
          <w:rFonts w:ascii="Times New Roman" w:hAnsi="Times New Roman" w:cs="Times New Roman"/>
        </w:rPr>
      </w:pPr>
      <w:r w:rsidRPr="00017351">
        <w:rPr>
          <w:rFonts w:ascii="Times New Roman" w:hAnsi="Times New Roman" w:cs="Times New Roman"/>
        </w:rPr>
        <w:t xml:space="preserve">State universities, however, recorded the lowest mean score (M = 2.33, SD = 0.71), indicating comparatively limited adoption of AI technologies in their library systems. This finding may be linked to financial constraints, inadequate ICT infrastructure, and limited access to skilled technical personnel, which are common challenges faced by many state-owned institutions. The </w:t>
      </w:r>
      <w:r w:rsidRPr="00017351">
        <w:rPr>
          <w:rFonts w:ascii="Times New Roman" w:hAnsi="Times New Roman" w:cs="Times New Roman"/>
        </w:rPr>
        <w:lastRenderedPageBreak/>
        <w:t>relatively higher standard deviation also points to disparities in adoption levels among state universities, suggesting that while a few institutions may be making progress, many still lag behind in implementing AI-based library services.</w:t>
      </w:r>
    </w:p>
    <w:p w14:paraId="5FA50FC3" w14:textId="77777777" w:rsidR="00017351" w:rsidRPr="00017351" w:rsidRDefault="00017351" w:rsidP="008D35FB">
      <w:pPr>
        <w:spacing w:line="480" w:lineRule="auto"/>
        <w:jc w:val="both"/>
        <w:rPr>
          <w:rFonts w:ascii="Times New Roman" w:hAnsi="Times New Roman" w:cs="Times New Roman"/>
        </w:rPr>
      </w:pPr>
      <w:r w:rsidRPr="00017351">
        <w:rPr>
          <w:rFonts w:ascii="Times New Roman" w:hAnsi="Times New Roman" w:cs="Times New Roman"/>
        </w:rPr>
        <w:t>Overall, the findings reveal a clear disparity in AI adoption across institutional ownership types, with private universities leading, followed by federal universities, and state universities trailing behind. This pattern underscores the influence of funding capacity, infrastructural readiness, and administrative flexibility on the adoption of emerging technologies in academic libraries. It further suggests that institutional ownership plays a significant role in shaping the pace and extent of AI integration in Nigerian university libraries, thereby highlighting the need for targeted policy interventions and increased investment in state and federal institutions to bridge the technological adoption gap.</w:t>
      </w:r>
    </w:p>
    <w:p w14:paraId="157B4BEB" w14:textId="35045342" w:rsidR="001A1D82" w:rsidRPr="001A1D82" w:rsidRDefault="001A1D82" w:rsidP="008D35FB">
      <w:pPr>
        <w:spacing w:line="480" w:lineRule="auto"/>
        <w:jc w:val="both"/>
        <w:rPr>
          <w:rFonts w:ascii="Times New Roman" w:hAnsi="Times New Roman" w:cs="Times New Roman"/>
        </w:rPr>
      </w:pPr>
    </w:p>
    <w:p w14:paraId="361C25F4" w14:textId="77777777"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t>Librarians’ Readiness Towards AI Adoption</w:t>
      </w:r>
    </w:p>
    <w:tbl>
      <w:tblPr>
        <w:tblStyle w:val="TableGrid"/>
        <w:tblW w:w="0" w:type="auto"/>
        <w:tblLook w:val="04A0" w:firstRow="1" w:lastRow="0" w:firstColumn="1" w:lastColumn="0" w:noHBand="0" w:noVBand="1"/>
      </w:tblPr>
      <w:tblGrid>
        <w:gridCol w:w="3825"/>
        <w:gridCol w:w="1356"/>
        <w:gridCol w:w="1356"/>
      </w:tblGrid>
      <w:tr w:rsidR="001A1D82" w:rsidRPr="00F55752" w14:paraId="491FE88A" w14:textId="77777777" w:rsidTr="00933CB7">
        <w:tc>
          <w:tcPr>
            <w:tcW w:w="3825" w:type="dxa"/>
            <w:hideMark/>
          </w:tcPr>
          <w:p w14:paraId="70E8C23A"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Indicator</w:t>
            </w:r>
          </w:p>
        </w:tc>
        <w:tc>
          <w:tcPr>
            <w:tcW w:w="1186" w:type="dxa"/>
            <w:hideMark/>
          </w:tcPr>
          <w:p w14:paraId="2C701AF1"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M</w:t>
            </w:r>
          </w:p>
        </w:tc>
        <w:tc>
          <w:tcPr>
            <w:tcW w:w="0" w:type="auto"/>
            <w:hideMark/>
          </w:tcPr>
          <w:p w14:paraId="63C64A5E"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SD</w:t>
            </w:r>
          </w:p>
        </w:tc>
      </w:tr>
      <w:tr w:rsidR="001A1D82" w:rsidRPr="00F55752" w14:paraId="6208C351" w14:textId="77777777" w:rsidTr="00933CB7">
        <w:tc>
          <w:tcPr>
            <w:tcW w:w="3825" w:type="dxa"/>
            <w:hideMark/>
          </w:tcPr>
          <w:p w14:paraId="6828E1A7"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Willingness to Learn AI Tools</w:t>
            </w:r>
          </w:p>
        </w:tc>
        <w:tc>
          <w:tcPr>
            <w:tcW w:w="1186" w:type="dxa"/>
            <w:hideMark/>
          </w:tcPr>
          <w:p w14:paraId="0365B69D"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3.12</w:t>
            </w:r>
          </w:p>
        </w:tc>
        <w:tc>
          <w:tcPr>
            <w:tcW w:w="0" w:type="auto"/>
            <w:hideMark/>
          </w:tcPr>
          <w:p w14:paraId="701B4A92"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0.66</w:t>
            </w:r>
          </w:p>
        </w:tc>
      </w:tr>
      <w:tr w:rsidR="001A1D82" w:rsidRPr="00F55752" w14:paraId="0D6A7DB0" w14:textId="77777777" w:rsidTr="00933CB7">
        <w:tc>
          <w:tcPr>
            <w:tcW w:w="3825" w:type="dxa"/>
            <w:hideMark/>
          </w:tcPr>
          <w:p w14:paraId="0539D312"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Basic AI Awareness</w:t>
            </w:r>
          </w:p>
        </w:tc>
        <w:tc>
          <w:tcPr>
            <w:tcW w:w="1186" w:type="dxa"/>
            <w:hideMark/>
          </w:tcPr>
          <w:p w14:paraId="16630872"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2.95</w:t>
            </w:r>
          </w:p>
        </w:tc>
        <w:tc>
          <w:tcPr>
            <w:tcW w:w="0" w:type="auto"/>
            <w:hideMark/>
          </w:tcPr>
          <w:p w14:paraId="7047CC03"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0.70</w:t>
            </w:r>
          </w:p>
        </w:tc>
      </w:tr>
      <w:tr w:rsidR="001A1D82" w:rsidRPr="00F55752" w14:paraId="7534C436" w14:textId="77777777" w:rsidTr="00933CB7">
        <w:tc>
          <w:tcPr>
            <w:tcW w:w="3825" w:type="dxa"/>
            <w:hideMark/>
          </w:tcPr>
          <w:p w14:paraId="4964804F"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Technical Skills in AI</w:t>
            </w:r>
          </w:p>
        </w:tc>
        <w:tc>
          <w:tcPr>
            <w:tcW w:w="1186" w:type="dxa"/>
            <w:hideMark/>
          </w:tcPr>
          <w:p w14:paraId="2F9B3975"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2.41</w:t>
            </w:r>
          </w:p>
        </w:tc>
        <w:tc>
          <w:tcPr>
            <w:tcW w:w="0" w:type="auto"/>
            <w:hideMark/>
          </w:tcPr>
          <w:p w14:paraId="70F8006A"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0.85</w:t>
            </w:r>
          </w:p>
        </w:tc>
      </w:tr>
      <w:tr w:rsidR="001A1D82" w:rsidRPr="00F55752" w14:paraId="3E08A1FE" w14:textId="77777777" w:rsidTr="00933CB7">
        <w:tc>
          <w:tcPr>
            <w:tcW w:w="3825" w:type="dxa"/>
            <w:hideMark/>
          </w:tcPr>
          <w:p w14:paraId="0458466E"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Institutional Support</w:t>
            </w:r>
          </w:p>
        </w:tc>
        <w:tc>
          <w:tcPr>
            <w:tcW w:w="1186" w:type="dxa"/>
            <w:hideMark/>
          </w:tcPr>
          <w:p w14:paraId="49929259"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2.38</w:t>
            </w:r>
          </w:p>
        </w:tc>
        <w:tc>
          <w:tcPr>
            <w:tcW w:w="0" w:type="auto"/>
            <w:hideMark/>
          </w:tcPr>
          <w:p w14:paraId="17053681"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0.89</w:t>
            </w:r>
          </w:p>
        </w:tc>
      </w:tr>
    </w:tbl>
    <w:p w14:paraId="626371AD" w14:textId="77777777" w:rsidR="003534C8" w:rsidRPr="003534C8" w:rsidRDefault="003534C8" w:rsidP="008D35FB">
      <w:pPr>
        <w:spacing w:line="480" w:lineRule="auto"/>
        <w:jc w:val="both"/>
        <w:rPr>
          <w:rFonts w:ascii="Times New Roman" w:hAnsi="Times New Roman" w:cs="Times New Roman"/>
        </w:rPr>
      </w:pPr>
      <w:r w:rsidRPr="003534C8">
        <w:rPr>
          <w:rFonts w:ascii="Times New Roman" w:hAnsi="Times New Roman" w:cs="Times New Roman"/>
        </w:rPr>
        <w:t xml:space="preserve">The table presents the mean (M) and standard deviation (SD) scores for selected indicators measuring librarians’ readiness towards the adoption of Artificial Intelligence (AI) technologies in Nigerian university libraries. The indicators assessed include willingness to learn AI tools, basic AI awareness, technical skills in AI, and perceived institutional support. Collectively, these </w:t>
      </w:r>
      <w:r w:rsidRPr="003534C8">
        <w:rPr>
          <w:rFonts w:ascii="Times New Roman" w:hAnsi="Times New Roman" w:cs="Times New Roman"/>
        </w:rPr>
        <w:lastRenderedPageBreak/>
        <w:t>variables provide insight into the human capacity component required for successful AI integration in academic library systems.</w:t>
      </w:r>
    </w:p>
    <w:p w14:paraId="1C0CE632" w14:textId="77777777" w:rsidR="003534C8" w:rsidRPr="003534C8" w:rsidRDefault="003534C8" w:rsidP="008D35FB">
      <w:pPr>
        <w:spacing w:line="480" w:lineRule="auto"/>
        <w:jc w:val="both"/>
        <w:rPr>
          <w:rFonts w:ascii="Times New Roman" w:hAnsi="Times New Roman" w:cs="Times New Roman"/>
        </w:rPr>
      </w:pPr>
      <w:r w:rsidRPr="003534C8">
        <w:rPr>
          <w:rFonts w:ascii="Times New Roman" w:hAnsi="Times New Roman" w:cs="Times New Roman"/>
        </w:rPr>
        <w:t>The results indicate that willingness to learn AI tools recorded the highest mean score (M = 3.12, SD = 0.66), suggesting that librarians across the surveyed institutions generally exhibit a positive attitude towards acquiring AI-related competencies. This implies a strong motivational disposition among library professionals to embrace emerging technologies and improve their digital skillsets. The relatively low standard deviation further reflects consistency in responses, indicating that this willingness is widely shared among respondents irrespective of institutional type.</w:t>
      </w:r>
    </w:p>
    <w:p w14:paraId="35E7D8AB" w14:textId="77777777" w:rsidR="003534C8" w:rsidRPr="003534C8" w:rsidRDefault="003534C8" w:rsidP="008D35FB">
      <w:pPr>
        <w:spacing w:line="480" w:lineRule="auto"/>
        <w:jc w:val="both"/>
        <w:rPr>
          <w:rFonts w:ascii="Times New Roman" w:hAnsi="Times New Roman" w:cs="Times New Roman"/>
        </w:rPr>
      </w:pPr>
      <w:r w:rsidRPr="003534C8">
        <w:rPr>
          <w:rFonts w:ascii="Times New Roman" w:hAnsi="Times New Roman" w:cs="Times New Roman"/>
        </w:rPr>
        <w:t>Similarly, basic AI awareness showed a moderately high mean score (M = 2.95, SD = 0.70), which suggests that most librarians possess foundational knowledge of AI technologies and their potential applications in library services. This awareness may have been influenced by increased exposure to digital trends in information management and professional development initiatives within the library and information science field.</w:t>
      </w:r>
    </w:p>
    <w:p w14:paraId="1A6FDD0F" w14:textId="77777777" w:rsidR="003534C8" w:rsidRPr="003534C8" w:rsidRDefault="003534C8" w:rsidP="008D35FB">
      <w:pPr>
        <w:spacing w:line="480" w:lineRule="auto"/>
        <w:jc w:val="both"/>
        <w:rPr>
          <w:rFonts w:ascii="Times New Roman" w:hAnsi="Times New Roman" w:cs="Times New Roman"/>
        </w:rPr>
      </w:pPr>
      <w:r w:rsidRPr="003534C8">
        <w:rPr>
          <w:rFonts w:ascii="Times New Roman" w:hAnsi="Times New Roman" w:cs="Times New Roman"/>
        </w:rPr>
        <w:t>However, the findings reveal a noticeable decline in the mean scores for technical skills in AI (M = 2.41, SD = 0.85). This suggests that although librarians may be willing to adopt AI technologies and possess some level of awareness, many lack the practical competencies required for effective implementation and utilization. The relatively higher standard deviation indicates variability in skill levels across institutions, which may be attributed to differences in access to training opportunities, ICT infrastructure, and institutional investment in staff development.</w:t>
      </w:r>
    </w:p>
    <w:p w14:paraId="5080401F" w14:textId="77777777" w:rsidR="003534C8" w:rsidRPr="003534C8" w:rsidRDefault="003534C8" w:rsidP="008D35FB">
      <w:pPr>
        <w:spacing w:line="480" w:lineRule="auto"/>
        <w:jc w:val="both"/>
        <w:rPr>
          <w:rFonts w:ascii="Times New Roman" w:hAnsi="Times New Roman" w:cs="Times New Roman"/>
        </w:rPr>
      </w:pPr>
      <w:r w:rsidRPr="003534C8">
        <w:rPr>
          <w:rFonts w:ascii="Times New Roman" w:hAnsi="Times New Roman" w:cs="Times New Roman"/>
        </w:rPr>
        <w:t xml:space="preserve">Furthermore, institutional support recorded the lowest mean score (M = 2.38, SD = 0.89), indicating that respondents perceive limited organizational backing for AI adoption initiatives. This includes inadequate provision of training </w:t>
      </w:r>
      <w:proofErr w:type="spellStart"/>
      <w:r w:rsidRPr="003534C8">
        <w:rPr>
          <w:rFonts w:ascii="Times New Roman" w:hAnsi="Times New Roman" w:cs="Times New Roman"/>
        </w:rPr>
        <w:t>programmes</w:t>
      </w:r>
      <w:proofErr w:type="spellEnd"/>
      <w:r w:rsidRPr="003534C8">
        <w:rPr>
          <w:rFonts w:ascii="Times New Roman" w:hAnsi="Times New Roman" w:cs="Times New Roman"/>
        </w:rPr>
        <w:t xml:space="preserve">, insufficient funding for technological </w:t>
      </w:r>
      <w:r w:rsidRPr="003534C8">
        <w:rPr>
          <w:rFonts w:ascii="Times New Roman" w:hAnsi="Times New Roman" w:cs="Times New Roman"/>
        </w:rPr>
        <w:lastRenderedPageBreak/>
        <w:t>infrastructure, and absence of clear policy frameworks to guide AI integration in library operations. The higher variability in responses suggests that while a few institutions may provide support for technological advancement, many others lag behind in creating an enabling environment for AI adoption.</w:t>
      </w:r>
    </w:p>
    <w:p w14:paraId="6C3B70C7" w14:textId="3364FB96" w:rsidR="001A1D82" w:rsidRPr="001A1D82" w:rsidRDefault="003534C8" w:rsidP="008D35FB">
      <w:pPr>
        <w:spacing w:line="480" w:lineRule="auto"/>
        <w:jc w:val="both"/>
        <w:rPr>
          <w:rFonts w:ascii="Times New Roman" w:hAnsi="Times New Roman" w:cs="Times New Roman"/>
        </w:rPr>
      </w:pPr>
      <w:r w:rsidRPr="003534C8">
        <w:rPr>
          <w:rFonts w:ascii="Times New Roman" w:hAnsi="Times New Roman" w:cs="Times New Roman"/>
        </w:rPr>
        <w:t>Overall, the results highlight a critical gap between librarians’ positive disposition towards AI adoption and their actual technical readiness, compounded by insufficient institutional support. This suggests that human readiness alone may not translate into successful AI implementation without corresponding investment in training, infrastructure, and policy development. The findings reinforce the importance of institutional commitment in bridging the skills gap and fostering an environment conducive to the effective adoption of AI technologies in Nigerian university libraries.</w:t>
      </w:r>
    </w:p>
    <w:p w14:paraId="3F626486" w14:textId="77777777" w:rsidR="001A1D82" w:rsidRPr="00933CB7" w:rsidRDefault="001A1D82" w:rsidP="00933CB7">
      <w:pPr>
        <w:spacing w:line="480" w:lineRule="auto"/>
        <w:jc w:val="both"/>
        <w:rPr>
          <w:rFonts w:ascii="Times New Roman" w:hAnsi="Times New Roman" w:cs="Times New Roman"/>
          <w:b/>
          <w:bCs/>
        </w:rPr>
      </w:pPr>
      <w:r w:rsidRPr="00933CB7">
        <w:rPr>
          <w:rFonts w:ascii="Times New Roman" w:hAnsi="Times New Roman" w:cs="Times New Roman"/>
          <w:b/>
          <w:bCs/>
        </w:rPr>
        <w:t>Challenges Affecting AI Adoption</w:t>
      </w:r>
    </w:p>
    <w:tbl>
      <w:tblPr>
        <w:tblStyle w:val="TableGrid"/>
        <w:tblW w:w="0" w:type="auto"/>
        <w:tblLook w:val="04A0" w:firstRow="1" w:lastRow="0" w:firstColumn="1" w:lastColumn="0" w:noHBand="0" w:noVBand="1"/>
      </w:tblPr>
      <w:tblGrid>
        <w:gridCol w:w="3862"/>
        <w:gridCol w:w="1439"/>
        <w:gridCol w:w="1356"/>
      </w:tblGrid>
      <w:tr w:rsidR="001A1D82" w:rsidRPr="00F55752" w14:paraId="219DBDFD" w14:textId="77777777" w:rsidTr="00933CB7">
        <w:tc>
          <w:tcPr>
            <w:tcW w:w="0" w:type="auto"/>
            <w:hideMark/>
          </w:tcPr>
          <w:p w14:paraId="3CB7479D"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Challenge</w:t>
            </w:r>
          </w:p>
        </w:tc>
        <w:tc>
          <w:tcPr>
            <w:tcW w:w="1439" w:type="dxa"/>
            <w:hideMark/>
          </w:tcPr>
          <w:p w14:paraId="5E433131"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M</w:t>
            </w:r>
          </w:p>
        </w:tc>
        <w:tc>
          <w:tcPr>
            <w:tcW w:w="1176" w:type="dxa"/>
            <w:hideMark/>
          </w:tcPr>
          <w:p w14:paraId="52C318DD"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SD</w:t>
            </w:r>
          </w:p>
        </w:tc>
      </w:tr>
      <w:tr w:rsidR="001A1D82" w:rsidRPr="00F55752" w14:paraId="62299C16" w14:textId="77777777" w:rsidTr="00933CB7">
        <w:tc>
          <w:tcPr>
            <w:tcW w:w="0" w:type="auto"/>
            <w:hideMark/>
          </w:tcPr>
          <w:p w14:paraId="3B8E555F"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Inadequate Funding</w:t>
            </w:r>
          </w:p>
        </w:tc>
        <w:tc>
          <w:tcPr>
            <w:tcW w:w="1439" w:type="dxa"/>
            <w:hideMark/>
          </w:tcPr>
          <w:p w14:paraId="5E6DFBC5"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3.18</w:t>
            </w:r>
          </w:p>
        </w:tc>
        <w:tc>
          <w:tcPr>
            <w:tcW w:w="1176" w:type="dxa"/>
            <w:hideMark/>
          </w:tcPr>
          <w:p w14:paraId="3C60A1BD"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0.61</w:t>
            </w:r>
          </w:p>
        </w:tc>
      </w:tr>
      <w:tr w:rsidR="001A1D82" w:rsidRPr="00F55752" w14:paraId="551958E3" w14:textId="77777777" w:rsidTr="00933CB7">
        <w:tc>
          <w:tcPr>
            <w:tcW w:w="0" w:type="auto"/>
            <w:hideMark/>
          </w:tcPr>
          <w:p w14:paraId="7155DC52"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Poor ICT Infrastructure</w:t>
            </w:r>
          </w:p>
        </w:tc>
        <w:tc>
          <w:tcPr>
            <w:tcW w:w="1439" w:type="dxa"/>
            <w:hideMark/>
          </w:tcPr>
          <w:p w14:paraId="05F217F3"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3.05</w:t>
            </w:r>
          </w:p>
        </w:tc>
        <w:tc>
          <w:tcPr>
            <w:tcW w:w="1176" w:type="dxa"/>
            <w:hideMark/>
          </w:tcPr>
          <w:p w14:paraId="338D76F5"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0.68</w:t>
            </w:r>
          </w:p>
        </w:tc>
      </w:tr>
      <w:tr w:rsidR="001A1D82" w:rsidRPr="00F55752" w14:paraId="469A35ED" w14:textId="77777777" w:rsidTr="00933CB7">
        <w:tc>
          <w:tcPr>
            <w:tcW w:w="0" w:type="auto"/>
            <w:hideMark/>
          </w:tcPr>
          <w:p w14:paraId="4873EC08"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Lack of AI Expertise</w:t>
            </w:r>
          </w:p>
        </w:tc>
        <w:tc>
          <w:tcPr>
            <w:tcW w:w="1439" w:type="dxa"/>
            <w:hideMark/>
          </w:tcPr>
          <w:p w14:paraId="2232DA81"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2.97</w:t>
            </w:r>
          </w:p>
        </w:tc>
        <w:tc>
          <w:tcPr>
            <w:tcW w:w="1176" w:type="dxa"/>
            <w:hideMark/>
          </w:tcPr>
          <w:p w14:paraId="13F55A69"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0.72</w:t>
            </w:r>
          </w:p>
        </w:tc>
      </w:tr>
      <w:tr w:rsidR="001A1D82" w:rsidRPr="00F55752" w14:paraId="3754B794" w14:textId="77777777" w:rsidTr="00933CB7">
        <w:tc>
          <w:tcPr>
            <w:tcW w:w="0" w:type="auto"/>
            <w:hideMark/>
          </w:tcPr>
          <w:p w14:paraId="25139F63"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Absence of Policy Framework</w:t>
            </w:r>
          </w:p>
        </w:tc>
        <w:tc>
          <w:tcPr>
            <w:tcW w:w="1439" w:type="dxa"/>
            <w:hideMark/>
          </w:tcPr>
          <w:p w14:paraId="7CD66E14"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2.88</w:t>
            </w:r>
          </w:p>
        </w:tc>
        <w:tc>
          <w:tcPr>
            <w:tcW w:w="1176" w:type="dxa"/>
            <w:hideMark/>
          </w:tcPr>
          <w:p w14:paraId="494A02A8"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0.75</w:t>
            </w:r>
          </w:p>
        </w:tc>
      </w:tr>
      <w:tr w:rsidR="001A1D82" w:rsidRPr="00F55752" w14:paraId="23972C01" w14:textId="77777777" w:rsidTr="00933CB7">
        <w:tc>
          <w:tcPr>
            <w:tcW w:w="0" w:type="auto"/>
            <w:hideMark/>
          </w:tcPr>
          <w:p w14:paraId="48138CB8"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Data Privacy Concerns</w:t>
            </w:r>
          </w:p>
        </w:tc>
        <w:tc>
          <w:tcPr>
            <w:tcW w:w="1439" w:type="dxa"/>
            <w:hideMark/>
          </w:tcPr>
          <w:p w14:paraId="310A5486"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2.69</w:t>
            </w:r>
          </w:p>
        </w:tc>
        <w:tc>
          <w:tcPr>
            <w:tcW w:w="1176" w:type="dxa"/>
            <w:hideMark/>
          </w:tcPr>
          <w:p w14:paraId="74595ECF"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0.79</w:t>
            </w:r>
          </w:p>
        </w:tc>
      </w:tr>
    </w:tbl>
    <w:p w14:paraId="1FB24CF0" w14:textId="77777777" w:rsidR="00933CB7" w:rsidRDefault="00933CB7" w:rsidP="008D35FB">
      <w:pPr>
        <w:spacing w:line="480" w:lineRule="auto"/>
        <w:jc w:val="both"/>
        <w:rPr>
          <w:rFonts w:ascii="Times New Roman" w:hAnsi="Times New Roman" w:cs="Times New Roman"/>
        </w:rPr>
      </w:pPr>
    </w:p>
    <w:p w14:paraId="607FBFD0" w14:textId="558663DF" w:rsidR="003C6B87" w:rsidRPr="003C6B87" w:rsidRDefault="003C6B87" w:rsidP="008D35FB">
      <w:pPr>
        <w:spacing w:line="480" w:lineRule="auto"/>
        <w:jc w:val="both"/>
        <w:rPr>
          <w:rFonts w:ascii="Times New Roman" w:hAnsi="Times New Roman" w:cs="Times New Roman"/>
        </w:rPr>
      </w:pPr>
      <w:r w:rsidRPr="003C6B87">
        <w:rPr>
          <w:rFonts w:ascii="Times New Roman" w:hAnsi="Times New Roman" w:cs="Times New Roman"/>
        </w:rPr>
        <w:t xml:space="preserve">The table </w:t>
      </w:r>
      <w:r w:rsidRPr="00F55752">
        <w:rPr>
          <w:rFonts w:ascii="Times New Roman" w:hAnsi="Times New Roman" w:cs="Times New Roman"/>
        </w:rPr>
        <w:t xml:space="preserve">above </w:t>
      </w:r>
      <w:r w:rsidRPr="003C6B87">
        <w:rPr>
          <w:rFonts w:ascii="Times New Roman" w:hAnsi="Times New Roman" w:cs="Times New Roman"/>
        </w:rPr>
        <w:t xml:space="preserve">presents the mean (M) and standard deviation (SD) scores for the major challenges affecting the adoption of Artificial Intelligence (AI) technologies in university libraries across Nigeria. The mean scores reflect the extent to which respondents perceive each factor as a barrier </w:t>
      </w:r>
      <w:r w:rsidRPr="003C6B87">
        <w:rPr>
          <w:rFonts w:ascii="Times New Roman" w:hAnsi="Times New Roman" w:cs="Times New Roman"/>
        </w:rPr>
        <w:lastRenderedPageBreak/>
        <w:t>to AI implementation, while the standard deviations indicate the level of agreement or variability in responses among librarians and ICT personnel.</w:t>
      </w:r>
    </w:p>
    <w:p w14:paraId="1FEE87A6" w14:textId="77777777" w:rsidR="003C6B87" w:rsidRPr="003C6B87" w:rsidRDefault="003C6B87" w:rsidP="008D35FB">
      <w:pPr>
        <w:spacing w:line="480" w:lineRule="auto"/>
        <w:jc w:val="both"/>
        <w:rPr>
          <w:rFonts w:ascii="Times New Roman" w:hAnsi="Times New Roman" w:cs="Times New Roman"/>
        </w:rPr>
      </w:pPr>
      <w:r w:rsidRPr="003C6B87">
        <w:rPr>
          <w:rFonts w:ascii="Times New Roman" w:hAnsi="Times New Roman" w:cs="Times New Roman"/>
        </w:rPr>
        <w:t>From the findings, inadequate funding recorded the highest mean score (M = 3.18, SD = 0.61), indicating that financial constraints constitute the most significant barrier to AI adoption in Nigerian university libraries. This suggests that many institutions lack the necessary budgetary allocation required for the procurement, installation, and maintenance of AI-driven technologies. The relatively low standard deviation implies a high level of consensus among respondents, reflecting the widespread nature of funding challenges across federal, state, and private universities.</w:t>
      </w:r>
    </w:p>
    <w:p w14:paraId="1CD6B32A" w14:textId="77777777" w:rsidR="003C6B87" w:rsidRPr="003C6B87" w:rsidRDefault="003C6B87" w:rsidP="008D35FB">
      <w:pPr>
        <w:spacing w:line="480" w:lineRule="auto"/>
        <w:jc w:val="both"/>
        <w:rPr>
          <w:rFonts w:ascii="Times New Roman" w:hAnsi="Times New Roman" w:cs="Times New Roman"/>
        </w:rPr>
      </w:pPr>
      <w:r w:rsidRPr="003C6B87">
        <w:rPr>
          <w:rFonts w:ascii="Times New Roman" w:hAnsi="Times New Roman" w:cs="Times New Roman"/>
        </w:rPr>
        <w:t>Closely following this is poor ICT infrastructure (M = 3.05, SD = 0.68), which further underscores the technological limitations confronting many academic libraries in Nigeria. AI technologies typically depend on stable internet connectivity, reliable power supply, and robust hardware systems for optimal performance. The moderate standard deviation suggests that although this challenge is prevalent, the degree of infrastructural inadequacy may vary among institutions depending on their resource capacity and level of technological development.</w:t>
      </w:r>
    </w:p>
    <w:p w14:paraId="73A40D26" w14:textId="77777777" w:rsidR="003C6B87" w:rsidRPr="003C6B87" w:rsidRDefault="003C6B87" w:rsidP="008D35FB">
      <w:pPr>
        <w:spacing w:line="480" w:lineRule="auto"/>
        <w:jc w:val="both"/>
        <w:rPr>
          <w:rFonts w:ascii="Times New Roman" w:hAnsi="Times New Roman" w:cs="Times New Roman"/>
        </w:rPr>
      </w:pPr>
      <w:r w:rsidRPr="003C6B87">
        <w:rPr>
          <w:rFonts w:ascii="Times New Roman" w:hAnsi="Times New Roman" w:cs="Times New Roman"/>
        </w:rPr>
        <w:t xml:space="preserve">The challenge of lack of AI expertise also recorded a relatively high mean score (M = 2.97, SD = 0.72), indicating that insufficient technical knowledge and specialized skills among library staff significantly hinder the effective implementation of AI tools. This aligns with earlier findings on librarians’ readiness, where technical skills in AI were reported to be low despite a willingness to learn. The variation in responses may be linked to disparities in training opportunities and professional development </w:t>
      </w:r>
      <w:proofErr w:type="spellStart"/>
      <w:r w:rsidRPr="003C6B87">
        <w:rPr>
          <w:rFonts w:ascii="Times New Roman" w:hAnsi="Times New Roman" w:cs="Times New Roman"/>
        </w:rPr>
        <w:t>programmes</w:t>
      </w:r>
      <w:proofErr w:type="spellEnd"/>
      <w:r w:rsidRPr="003C6B87">
        <w:rPr>
          <w:rFonts w:ascii="Times New Roman" w:hAnsi="Times New Roman" w:cs="Times New Roman"/>
        </w:rPr>
        <w:t xml:space="preserve"> across institutions.</w:t>
      </w:r>
    </w:p>
    <w:p w14:paraId="7799622A" w14:textId="77777777" w:rsidR="003C6B87" w:rsidRPr="003C6B87" w:rsidRDefault="003C6B87" w:rsidP="008D35FB">
      <w:pPr>
        <w:spacing w:line="480" w:lineRule="auto"/>
        <w:jc w:val="both"/>
        <w:rPr>
          <w:rFonts w:ascii="Times New Roman" w:hAnsi="Times New Roman" w:cs="Times New Roman"/>
        </w:rPr>
      </w:pPr>
      <w:r w:rsidRPr="003C6B87">
        <w:rPr>
          <w:rFonts w:ascii="Times New Roman" w:hAnsi="Times New Roman" w:cs="Times New Roman"/>
        </w:rPr>
        <w:lastRenderedPageBreak/>
        <w:t>Similarly, the absence of policy framework (M = 2.88, SD = 0.75) represents another important barrier to AI adoption. The lack of institutional guidelines or national strategies for integrating AI into library operations can create uncertainty regarding implementation processes, ethical considerations, and data governance standards. Without clear policy direction, libraries may struggle to adopt AI technologies in a structured and sustainable manner.</w:t>
      </w:r>
    </w:p>
    <w:p w14:paraId="5257CCBC" w14:textId="77777777" w:rsidR="003C6B87" w:rsidRPr="003C6B87" w:rsidRDefault="003C6B87" w:rsidP="008D35FB">
      <w:pPr>
        <w:spacing w:line="480" w:lineRule="auto"/>
        <w:jc w:val="both"/>
        <w:rPr>
          <w:rFonts w:ascii="Times New Roman" w:hAnsi="Times New Roman" w:cs="Times New Roman"/>
        </w:rPr>
      </w:pPr>
      <w:r w:rsidRPr="003C6B87">
        <w:rPr>
          <w:rFonts w:ascii="Times New Roman" w:hAnsi="Times New Roman" w:cs="Times New Roman"/>
        </w:rPr>
        <w:t>Lastly, data privacy concerns recorded the lowest mean score (M = 2.69, SD = 0.79). Although this suggests that privacy issues are not perceived as the most critical challenge, the relatively moderate score indicates that concerns about data protection and ethical use of user information still exist among respondents. The higher standard deviation implies variability in how institutions perceive or manage privacy risks, possibly due to differences in existing data protection practices.</w:t>
      </w:r>
    </w:p>
    <w:p w14:paraId="0D561C4B" w14:textId="77777777" w:rsidR="003C6B87" w:rsidRPr="003C6B87" w:rsidRDefault="003C6B87" w:rsidP="008D35FB">
      <w:pPr>
        <w:spacing w:line="480" w:lineRule="auto"/>
        <w:jc w:val="both"/>
        <w:rPr>
          <w:rFonts w:ascii="Times New Roman" w:hAnsi="Times New Roman" w:cs="Times New Roman"/>
        </w:rPr>
      </w:pPr>
      <w:r w:rsidRPr="003C6B87">
        <w:rPr>
          <w:rFonts w:ascii="Times New Roman" w:hAnsi="Times New Roman" w:cs="Times New Roman"/>
        </w:rPr>
        <w:t>Overall, the results indicate that financial and infrastructural limitations are the primary impediments to AI adoption in Nigerian university libraries, followed by human capacity and policy-related issues. These challenges highlight the need for increased investment in ICT infrastructure, targeted staff training, and the development of institutional and national policy frameworks to support the effective and sustainable integration of AI technologies into academic library services.</w:t>
      </w:r>
    </w:p>
    <w:p w14:paraId="01F3B4C0" w14:textId="77777777" w:rsidR="00933CB7" w:rsidRDefault="00933CB7" w:rsidP="008D35FB">
      <w:pPr>
        <w:spacing w:line="480" w:lineRule="auto"/>
        <w:jc w:val="both"/>
        <w:rPr>
          <w:rFonts w:ascii="Times New Roman" w:hAnsi="Times New Roman" w:cs="Times New Roman"/>
          <w:b/>
          <w:bCs/>
        </w:rPr>
      </w:pPr>
    </w:p>
    <w:p w14:paraId="623BE187" w14:textId="77777777" w:rsidR="00933CB7" w:rsidRDefault="00933CB7" w:rsidP="008D35FB">
      <w:pPr>
        <w:spacing w:line="480" w:lineRule="auto"/>
        <w:jc w:val="both"/>
        <w:rPr>
          <w:rFonts w:ascii="Times New Roman" w:hAnsi="Times New Roman" w:cs="Times New Roman"/>
          <w:b/>
          <w:bCs/>
        </w:rPr>
      </w:pPr>
    </w:p>
    <w:p w14:paraId="14E1160D" w14:textId="77777777" w:rsidR="00933CB7" w:rsidRDefault="00933CB7" w:rsidP="008D35FB">
      <w:pPr>
        <w:spacing w:line="480" w:lineRule="auto"/>
        <w:jc w:val="both"/>
        <w:rPr>
          <w:rFonts w:ascii="Times New Roman" w:hAnsi="Times New Roman" w:cs="Times New Roman"/>
          <w:b/>
          <w:bCs/>
        </w:rPr>
      </w:pPr>
    </w:p>
    <w:p w14:paraId="1A532F90" w14:textId="77777777" w:rsidR="00933CB7" w:rsidRDefault="00933CB7" w:rsidP="008D35FB">
      <w:pPr>
        <w:spacing w:line="480" w:lineRule="auto"/>
        <w:jc w:val="both"/>
        <w:rPr>
          <w:rFonts w:ascii="Times New Roman" w:hAnsi="Times New Roman" w:cs="Times New Roman"/>
          <w:b/>
          <w:bCs/>
        </w:rPr>
      </w:pPr>
    </w:p>
    <w:p w14:paraId="325CD25E" w14:textId="77777777" w:rsidR="00933CB7" w:rsidRDefault="00933CB7" w:rsidP="008D35FB">
      <w:pPr>
        <w:spacing w:line="480" w:lineRule="auto"/>
        <w:jc w:val="both"/>
        <w:rPr>
          <w:rFonts w:ascii="Times New Roman" w:hAnsi="Times New Roman" w:cs="Times New Roman"/>
          <w:b/>
          <w:bCs/>
        </w:rPr>
      </w:pPr>
    </w:p>
    <w:p w14:paraId="399FDABE" w14:textId="04545566"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lastRenderedPageBreak/>
        <w:t>Hypothesis Testing</w:t>
      </w:r>
    </w:p>
    <w:p w14:paraId="44977846" w14:textId="77777777"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A one-way Analysis of Variance was conducted to determine whether institutional ownership influences AI adoption.</w:t>
      </w:r>
    </w:p>
    <w:tbl>
      <w:tblPr>
        <w:tblStyle w:val="TableGrid"/>
        <w:tblW w:w="0" w:type="auto"/>
        <w:tblLook w:val="04A0" w:firstRow="1" w:lastRow="0" w:firstColumn="1" w:lastColumn="0" w:noHBand="0" w:noVBand="1"/>
      </w:tblPr>
      <w:tblGrid>
        <w:gridCol w:w="2030"/>
        <w:gridCol w:w="1716"/>
        <w:gridCol w:w="1296"/>
        <w:gridCol w:w="1476"/>
        <w:gridCol w:w="1356"/>
        <w:gridCol w:w="1476"/>
      </w:tblGrid>
      <w:tr w:rsidR="00F55752" w:rsidRPr="00F55752" w14:paraId="421BD993" w14:textId="77777777" w:rsidTr="00933CB7">
        <w:tc>
          <w:tcPr>
            <w:tcW w:w="0" w:type="auto"/>
            <w:hideMark/>
          </w:tcPr>
          <w:p w14:paraId="01EDF9B0"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Source</w:t>
            </w:r>
          </w:p>
        </w:tc>
        <w:tc>
          <w:tcPr>
            <w:tcW w:w="0" w:type="auto"/>
            <w:hideMark/>
          </w:tcPr>
          <w:p w14:paraId="219089C4"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SS</w:t>
            </w:r>
          </w:p>
        </w:tc>
        <w:tc>
          <w:tcPr>
            <w:tcW w:w="0" w:type="auto"/>
            <w:hideMark/>
          </w:tcPr>
          <w:p w14:paraId="4101D9DB" w14:textId="77777777" w:rsidR="001A1D82" w:rsidRPr="00F55752" w:rsidRDefault="001A1D82" w:rsidP="008D35FB">
            <w:pPr>
              <w:pStyle w:val="ListParagraph"/>
              <w:spacing w:line="480" w:lineRule="auto"/>
              <w:jc w:val="both"/>
              <w:rPr>
                <w:rFonts w:ascii="Times New Roman" w:hAnsi="Times New Roman" w:cs="Times New Roman"/>
                <w:b/>
                <w:bCs/>
              </w:rPr>
            </w:pPr>
            <w:proofErr w:type="spellStart"/>
            <w:r w:rsidRPr="00F55752">
              <w:rPr>
                <w:rFonts w:ascii="Times New Roman" w:hAnsi="Times New Roman" w:cs="Times New Roman"/>
                <w:b/>
                <w:bCs/>
              </w:rPr>
              <w:t>df</w:t>
            </w:r>
            <w:proofErr w:type="spellEnd"/>
          </w:p>
        </w:tc>
        <w:tc>
          <w:tcPr>
            <w:tcW w:w="0" w:type="auto"/>
            <w:hideMark/>
          </w:tcPr>
          <w:p w14:paraId="7F0F7322"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MS</w:t>
            </w:r>
          </w:p>
        </w:tc>
        <w:tc>
          <w:tcPr>
            <w:tcW w:w="0" w:type="auto"/>
            <w:hideMark/>
          </w:tcPr>
          <w:p w14:paraId="0EC0D19F"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F</w:t>
            </w:r>
          </w:p>
        </w:tc>
        <w:tc>
          <w:tcPr>
            <w:tcW w:w="0" w:type="auto"/>
            <w:hideMark/>
          </w:tcPr>
          <w:p w14:paraId="16367464" w14:textId="77777777" w:rsidR="001A1D82" w:rsidRPr="00F55752" w:rsidRDefault="001A1D82" w:rsidP="008D35FB">
            <w:pPr>
              <w:pStyle w:val="ListParagraph"/>
              <w:spacing w:line="480" w:lineRule="auto"/>
              <w:jc w:val="both"/>
              <w:rPr>
                <w:rFonts w:ascii="Times New Roman" w:hAnsi="Times New Roman" w:cs="Times New Roman"/>
                <w:b/>
                <w:bCs/>
              </w:rPr>
            </w:pPr>
            <w:r w:rsidRPr="00F55752">
              <w:rPr>
                <w:rFonts w:ascii="Times New Roman" w:hAnsi="Times New Roman" w:cs="Times New Roman"/>
                <w:b/>
                <w:bCs/>
              </w:rPr>
              <w:t>p</w:t>
            </w:r>
          </w:p>
        </w:tc>
      </w:tr>
      <w:tr w:rsidR="00F55752" w:rsidRPr="00F55752" w14:paraId="7488F067" w14:textId="77777777" w:rsidTr="00933CB7">
        <w:tc>
          <w:tcPr>
            <w:tcW w:w="0" w:type="auto"/>
            <w:hideMark/>
          </w:tcPr>
          <w:p w14:paraId="4176AD8D"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Between Groups</w:t>
            </w:r>
          </w:p>
        </w:tc>
        <w:tc>
          <w:tcPr>
            <w:tcW w:w="0" w:type="auto"/>
            <w:hideMark/>
          </w:tcPr>
          <w:p w14:paraId="00ECC934"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6.842</w:t>
            </w:r>
          </w:p>
        </w:tc>
        <w:tc>
          <w:tcPr>
            <w:tcW w:w="0" w:type="auto"/>
            <w:hideMark/>
          </w:tcPr>
          <w:p w14:paraId="16EF6E3D"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2</w:t>
            </w:r>
          </w:p>
        </w:tc>
        <w:tc>
          <w:tcPr>
            <w:tcW w:w="0" w:type="auto"/>
            <w:hideMark/>
          </w:tcPr>
          <w:p w14:paraId="7A64E34A"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3.421</w:t>
            </w:r>
          </w:p>
        </w:tc>
        <w:tc>
          <w:tcPr>
            <w:tcW w:w="0" w:type="auto"/>
            <w:hideMark/>
          </w:tcPr>
          <w:p w14:paraId="0B707E04"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4.26</w:t>
            </w:r>
          </w:p>
        </w:tc>
        <w:tc>
          <w:tcPr>
            <w:tcW w:w="0" w:type="auto"/>
            <w:hideMark/>
          </w:tcPr>
          <w:p w14:paraId="759F1F84"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0.016</w:t>
            </w:r>
          </w:p>
        </w:tc>
      </w:tr>
      <w:tr w:rsidR="00F55752" w:rsidRPr="00F55752" w14:paraId="44C585A7" w14:textId="77777777" w:rsidTr="00933CB7">
        <w:tc>
          <w:tcPr>
            <w:tcW w:w="0" w:type="auto"/>
            <w:hideMark/>
          </w:tcPr>
          <w:p w14:paraId="447B9D86"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Within Groups</w:t>
            </w:r>
          </w:p>
        </w:tc>
        <w:tc>
          <w:tcPr>
            <w:tcW w:w="0" w:type="auto"/>
            <w:hideMark/>
          </w:tcPr>
          <w:p w14:paraId="5556EC21"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132.641</w:t>
            </w:r>
          </w:p>
        </w:tc>
        <w:tc>
          <w:tcPr>
            <w:tcW w:w="0" w:type="auto"/>
            <w:hideMark/>
          </w:tcPr>
          <w:p w14:paraId="02AD8EA6"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165</w:t>
            </w:r>
          </w:p>
        </w:tc>
        <w:tc>
          <w:tcPr>
            <w:tcW w:w="0" w:type="auto"/>
            <w:hideMark/>
          </w:tcPr>
          <w:p w14:paraId="574635EB" w14:textId="77777777" w:rsidR="001A1D82" w:rsidRPr="00F55752" w:rsidRDefault="001A1D82" w:rsidP="008D35FB">
            <w:pPr>
              <w:pStyle w:val="ListParagraph"/>
              <w:spacing w:line="480" w:lineRule="auto"/>
              <w:jc w:val="both"/>
              <w:rPr>
                <w:rFonts w:ascii="Times New Roman" w:hAnsi="Times New Roman" w:cs="Times New Roman"/>
              </w:rPr>
            </w:pPr>
            <w:r w:rsidRPr="00F55752">
              <w:rPr>
                <w:rFonts w:ascii="Times New Roman" w:hAnsi="Times New Roman" w:cs="Times New Roman"/>
              </w:rPr>
              <w:t>0.804</w:t>
            </w:r>
          </w:p>
        </w:tc>
        <w:tc>
          <w:tcPr>
            <w:tcW w:w="0" w:type="auto"/>
            <w:hideMark/>
          </w:tcPr>
          <w:p w14:paraId="3B8F5A61" w14:textId="77777777" w:rsidR="001A1D82" w:rsidRPr="00F55752" w:rsidRDefault="001A1D82" w:rsidP="008D35FB">
            <w:pPr>
              <w:pStyle w:val="ListParagraph"/>
              <w:spacing w:line="480" w:lineRule="auto"/>
              <w:jc w:val="both"/>
              <w:rPr>
                <w:rFonts w:ascii="Times New Roman" w:hAnsi="Times New Roman" w:cs="Times New Roman"/>
              </w:rPr>
            </w:pPr>
          </w:p>
        </w:tc>
        <w:tc>
          <w:tcPr>
            <w:tcW w:w="0" w:type="auto"/>
            <w:hideMark/>
          </w:tcPr>
          <w:p w14:paraId="058B1C33" w14:textId="77777777" w:rsidR="001A1D82" w:rsidRPr="00F55752" w:rsidRDefault="001A1D82" w:rsidP="008D35FB">
            <w:pPr>
              <w:pStyle w:val="ListParagraph"/>
              <w:spacing w:line="480" w:lineRule="auto"/>
              <w:jc w:val="both"/>
              <w:rPr>
                <w:rFonts w:ascii="Times New Roman" w:hAnsi="Times New Roman" w:cs="Times New Roman"/>
              </w:rPr>
            </w:pPr>
          </w:p>
        </w:tc>
      </w:tr>
    </w:tbl>
    <w:p w14:paraId="26A64502" w14:textId="77777777" w:rsidR="00BF5EEF" w:rsidRPr="00F55752" w:rsidRDefault="00BF5EEF" w:rsidP="008D35FB">
      <w:pPr>
        <w:spacing w:line="480" w:lineRule="auto"/>
        <w:jc w:val="both"/>
        <w:rPr>
          <w:rFonts w:ascii="Times New Roman" w:hAnsi="Times New Roman" w:cs="Times New Roman"/>
        </w:rPr>
      </w:pPr>
    </w:p>
    <w:p w14:paraId="68A52930" w14:textId="1DDC4741" w:rsidR="001A1D82" w:rsidRPr="001A1D82" w:rsidRDefault="001A1D82" w:rsidP="008D35FB">
      <w:pPr>
        <w:spacing w:line="480" w:lineRule="auto"/>
        <w:jc w:val="both"/>
        <w:rPr>
          <w:rFonts w:ascii="Times New Roman" w:hAnsi="Times New Roman" w:cs="Times New Roman"/>
        </w:rPr>
      </w:pPr>
      <w:r w:rsidRPr="001A1D82">
        <w:rPr>
          <w:rFonts w:ascii="Times New Roman" w:hAnsi="Times New Roman" w:cs="Times New Roman"/>
        </w:rPr>
        <w:t xml:space="preserve">Since </w:t>
      </w:r>
      <w:r w:rsidRPr="001A1D82">
        <w:rPr>
          <w:rFonts w:ascii="Times New Roman" w:hAnsi="Times New Roman" w:cs="Times New Roman"/>
          <w:i/>
          <w:iCs/>
        </w:rPr>
        <w:t>p</w:t>
      </w:r>
      <w:r w:rsidRPr="001A1D82">
        <w:rPr>
          <w:rFonts w:ascii="Times New Roman" w:hAnsi="Times New Roman" w:cs="Times New Roman"/>
        </w:rPr>
        <w:t xml:space="preserve"> = 0.016 &lt; 0.05, the null hypothesis was rejected.</w:t>
      </w:r>
    </w:p>
    <w:p w14:paraId="232A0841" w14:textId="1795E1E3" w:rsidR="001A1D82" w:rsidRPr="001A1D82" w:rsidRDefault="001A1D82" w:rsidP="008D35FB">
      <w:pPr>
        <w:spacing w:line="480" w:lineRule="auto"/>
        <w:jc w:val="both"/>
        <w:rPr>
          <w:rFonts w:ascii="Times New Roman" w:hAnsi="Times New Roman" w:cs="Times New Roman"/>
        </w:rPr>
      </w:pPr>
    </w:p>
    <w:p w14:paraId="1E8B7C15" w14:textId="370112BC"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t>Discussion</w:t>
      </w:r>
      <w:r w:rsidR="00E2299A" w:rsidRPr="00F55752">
        <w:rPr>
          <w:rFonts w:ascii="Times New Roman" w:hAnsi="Times New Roman" w:cs="Times New Roman"/>
          <w:b/>
          <w:bCs/>
        </w:rPr>
        <w:t xml:space="preserve"> of Findings</w:t>
      </w:r>
    </w:p>
    <w:p w14:paraId="46400F59" w14:textId="7B916D74" w:rsidR="00E2299A" w:rsidRPr="00E2299A" w:rsidRDefault="00E2299A" w:rsidP="008D35FB">
      <w:pPr>
        <w:spacing w:line="480" w:lineRule="auto"/>
        <w:jc w:val="both"/>
        <w:rPr>
          <w:rFonts w:ascii="Times New Roman" w:hAnsi="Times New Roman" w:cs="Times New Roman"/>
        </w:rPr>
      </w:pPr>
      <w:r w:rsidRPr="00E2299A">
        <w:rPr>
          <w:rFonts w:ascii="Times New Roman" w:hAnsi="Times New Roman" w:cs="Times New Roman"/>
        </w:rPr>
        <w:t>The findings of this study revealed that Artificial Intelligence (AI) adoption in Nigerian university libraries remains largely at a developmental or exploratory stage despite increasing awareness among professional librarians. This suggests that awareness alone does not necessarily translate into institutional implementation, particularly within resource</w:t>
      </w:r>
      <w:r w:rsidR="00A3171C" w:rsidRPr="00F55752">
        <w:rPr>
          <w:rFonts w:ascii="Times New Roman" w:hAnsi="Times New Roman" w:cs="Times New Roman"/>
        </w:rPr>
        <w:t xml:space="preserve"> </w:t>
      </w:r>
      <w:r w:rsidRPr="00E2299A">
        <w:rPr>
          <w:rFonts w:ascii="Times New Roman" w:hAnsi="Times New Roman" w:cs="Times New Roman"/>
        </w:rPr>
        <w:t xml:space="preserve">constrained environments. This outcome aligns with the observations of Cox, </w:t>
      </w:r>
      <w:proofErr w:type="spellStart"/>
      <w:r w:rsidRPr="00E2299A">
        <w:rPr>
          <w:rFonts w:ascii="Times New Roman" w:hAnsi="Times New Roman" w:cs="Times New Roman"/>
        </w:rPr>
        <w:t>Pinfield</w:t>
      </w:r>
      <w:proofErr w:type="spellEnd"/>
      <w:r w:rsidRPr="00E2299A">
        <w:rPr>
          <w:rFonts w:ascii="Times New Roman" w:hAnsi="Times New Roman" w:cs="Times New Roman"/>
        </w:rPr>
        <w:t>, and Rutter (2019), who reported that while academic libraries globally demonstrate growing interest in AI technologies, actual implementation remains slow due to institutional readiness challenges such as financial limitations, inadequate infrastructure, and lack of technical expertise.</w:t>
      </w:r>
    </w:p>
    <w:p w14:paraId="2299A75F" w14:textId="51683943" w:rsidR="00E2299A" w:rsidRPr="00E2299A" w:rsidRDefault="00E2299A" w:rsidP="008D35FB">
      <w:pPr>
        <w:spacing w:line="480" w:lineRule="auto"/>
        <w:jc w:val="both"/>
        <w:rPr>
          <w:rFonts w:ascii="Times New Roman" w:hAnsi="Times New Roman" w:cs="Times New Roman"/>
        </w:rPr>
      </w:pPr>
      <w:r w:rsidRPr="00E2299A">
        <w:rPr>
          <w:rFonts w:ascii="Times New Roman" w:hAnsi="Times New Roman" w:cs="Times New Roman"/>
        </w:rPr>
        <w:lastRenderedPageBreak/>
        <w:t xml:space="preserve">The comparatively higher adoption level observed in private universities further reinforces the structural influence of funding models on technological innovation. Private universities often possess greater administrative autonomy and flexible budgetary frameworks, which enhance their capacity to invest in emerging digital technologies such as AI-enabled cataloguing systems, predictive analytics tools, and automated user-service platforms. Similar findings were reported by </w:t>
      </w:r>
      <w:proofErr w:type="spellStart"/>
      <w:r w:rsidRPr="00E2299A">
        <w:rPr>
          <w:rFonts w:ascii="Times New Roman" w:hAnsi="Times New Roman" w:cs="Times New Roman"/>
        </w:rPr>
        <w:t>Asemi</w:t>
      </w:r>
      <w:proofErr w:type="spellEnd"/>
      <w:r w:rsidRPr="00E2299A">
        <w:rPr>
          <w:rFonts w:ascii="Times New Roman" w:hAnsi="Times New Roman" w:cs="Times New Roman"/>
        </w:rPr>
        <w:t xml:space="preserve"> </w:t>
      </w:r>
      <w:r w:rsidR="00A3171C" w:rsidRPr="00F55752">
        <w:rPr>
          <w:rFonts w:ascii="Times New Roman" w:hAnsi="Times New Roman" w:cs="Times New Roman"/>
        </w:rPr>
        <w:t>et al</w:t>
      </w:r>
      <w:r w:rsidRPr="00E2299A">
        <w:rPr>
          <w:rFonts w:ascii="Times New Roman" w:hAnsi="Times New Roman" w:cs="Times New Roman"/>
        </w:rPr>
        <w:t xml:space="preserve"> (2021), who noted that institutional financial strength and managerial support significantly determine the extent to which libraries adopt intelligent information systems for service delivery and decision-making processes.</w:t>
      </w:r>
    </w:p>
    <w:p w14:paraId="7BB69969" w14:textId="67232C9D" w:rsidR="00E2299A" w:rsidRPr="00E2299A" w:rsidRDefault="00E2299A" w:rsidP="008D35FB">
      <w:pPr>
        <w:spacing w:line="480" w:lineRule="auto"/>
        <w:jc w:val="both"/>
        <w:rPr>
          <w:rFonts w:ascii="Times New Roman" w:hAnsi="Times New Roman" w:cs="Times New Roman"/>
        </w:rPr>
      </w:pPr>
      <w:r w:rsidRPr="00E2299A">
        <w:rPr>
          <w:rFonts w:ascii="Times New Roman" w:hAnsi="Times New Roman" w:cs="Times New Roman"/>
        </w:rPr>
        <w:t xml:space="preserve">Furthermore, although librarians demonstrated generally positive attitudes toward AI adoption, effective implementation was hindered by limited technical competence and inadequate institutional support systems. This finding supports the assertion of </w:t>
      </w:r>
      <w:r w:rsidR="00EC1CA1" w:rsidRPr="00F55752">
        <w:rPr>
          <w:rFonts w:ascii="Times New Roman" w:hAnsi="Times New Roman" w:cs="Times New Roman"/>
        </w:rPr>
        <w:t xml:space="preserve">Fang, et al (2025) </w:t>
      </w:r>
      <w:r w:rsidRPr="00E2299A">
        <w:rPr>
          <w:rFonts w:ascii="Times New Roman" w:hAnsi="Times New Roman" w:cs="Times New Roman"/>
        </w:rPr>
        <w:t>that human capacity remains a critical determinant in the successful integration of intelligent systems within academic information environments. The authors emphasized that without sufficient digital literacy, professional training, and organizational backing, technological innovations risk becoming underutilized or misapplied within library operations.</w:t>
      </w:r>
    </w:p>
    <w:p w14:paraId="2728504D" w14:textId="2F44727C" w:rsidR="00E2299A" w:rsidRPr="00E2299A" w:rsidRDefault="00E2299A" w:rsidP="008D35FB">
      <w:pPr>
        <w:spacing w:line="480" w:lineRule="auto"/>
        <w:jc w:val="both"/>
        <w:rPr>
          <w:rFonts w:ascii="Times New Roman" w:hAnsi="Times New Roman" w:cs="Times New Roman"/>
        </w:rPr>
      </w:pPr>
      <w:r w:rsidRPr="00E2299A">
        <w:rPr>
          <w:rFonts w:ascii="Times New Roman" w:hAnsi="Times New Roman" w:cs="Times New Roman"/>
        </w:rPr>
        <w:t xml:space="preserve">Insights from practitioner communities also reveal that administrative enthusiasm for AI implementation often exceeds the practical readiness of library personnel, thereby creating resistance or ambivalence toward adoption. For instance, discussions among academic librarians indicate that institutional leadership may promote AI integration without providing adequate ethical training or technical support, leading to concerns about job displacement, quality of service delivery, and over-reliance on automated tools in scholarly environments. This highlights the importance of aligning technological initiatives with staff development </w:t>
      </w:r>
      <w:proofErr w:type="spellStart"/>
      <w:r w:rsidRPr="00E2299A">
        <w:rPr>
          <w:rFonts w:ascii="Times New Roman" w:hAnsi="Times New Roman" w:cs="Times New Roman"/>
        </w:rPr>
        <w:t>programmes</w:t>
      </w:r>
      <w:proofErr w:type="spellEnd"/>
      <w:r w:rsidRPr="00E2299A">
        <w:rPr>
          <w:rFonts w:ascii="Times New Roman" w:hAnsi="Times New Roman" w:cs="Times New Roman"/>
        </w:rPr>
        <w:t xml:space="preserve"> and participatory implementation strategies to ensure sustainable adoption.</w:t>
      </w:r>
    </w:p>
    <w:p w14:paraId="509D56E4" w14:textId="77777777" w:rsidR="00E2299A" w:rsidRPr="00E2299A" w:rsidRDefault="00E2299A" w:rsidP="008D35FB">
      <w:pPr>
        <w:spacing w:line="480" w:lineRule="auto"/>
        <w:jc w:val="both"/>
        <w:rPr>
          <w:rFonts w:ascii="Times New Roman" w:hAnsi="Times New Roman" w:cs="Times New Roman"/>
        </w:rPr>
      </w:pPr>
      <w:r w:rsidRPr="00E2299A">
        <w:rPr>
          <w:rFonts w:ascii="Times New Roman" w:hAnsi="Times New Roman" w:cs="Times New Roman"/>
        </w:rPr>
        <w:lastRenderedPageBreak/>
        <w:t>Taken together, these findings suggest that AI adoption in Nigerian university libraries is shaped not only by technological availability but also by institutional funding structures, workforce preparedness, and organizational policy support. Consequently, meaningful integration of AI into academic library systems will require coordinated investments in infrastructure development, professional capacity building, and strategic policy formulation to bridge the gap between awareness and practical implementation.</w:t>
      </w:r>
    </w:p>
    <w:p w14:paraId="479FA5DF" w14:textId="2470D486" w:rsidR="001A1D82" w:rsidRPr="001A1D82" w:rsidRDefault="001A1D82" w:rsidP="008D35FB">
      <w:pPr>
        <w:spacing w:line="480" w:lineRule="auto"/>
        <w:jc w:val="both"/>
        <w:rPr>
          <w:rFonts w:ascii="Times New Roman" w:hAnsi="Times New Roman" w:cs="Times New Roman"/>
        </w:rPr>
      </w:pPr>
    </w:p>
    <w:p w14:paraId="52AB3FBE" w14:textId="77777777"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t>Conclusion</w:t>
      </w:r>
    </w:p>
    <w:p w14:paraId="3227C1B7" w14:textId="77777777" w:rsidR="00F55752" w:rsidRPr="00F55752" w:rsidRDefault="00F55752" w:rsidP="008D35FB">
      <w:pPr>
        <w:spacing w:line="480" w:lineRule="auto"/>
        <w:jc w:val="both"/>
        <w:rPr>
          <w:rFonts w:ascii="Times New Roman" w:hAnsi="Times New Roman" w:cs="Times New Roman"/>
        </w:rPr>
      </w:pPr>
      <w:r w:rsidRPr="00F55752">
        <w:rPr>
          <w:rFonts w:ascii="Times New Roman" w:hAnsi="Times New Roman" w:cs="Times New Roman"/>
        </w:rPr>
        <w:t>The findings of this study indicate that Artificial Intelligence (AI) technologies are moderately adopted in Nigerian university libraries, reflecting a gradual shift toward digitally enhanced service delivery. While tools such as RFID systems, intelligent OPACs, and virtual reference platforms are being implemented in some institutions, the overall level of integration remains at a developmental stage. This suggests that although awareness and interest in AI are growing among librarians, full-scale adoption of advanced AI applications has not yet been achieved across many universities.</w:t>
      </w:r>
    </w:p>
    <w:p w14:paraId="3A3F4580" w14:textId="77777777" w:rsidR="00F55752" w:rsidRPr="00F55752" w:rsidRDefault="00F55752" w:rsidP="008D35FB">
      <w:pPr>
        <w:spacing w:line="480" w:lineRule="auto"/>
        <w:jc w:val="both"/>
        <w:rPr>
          <w:rFonts w:ascii="Times New Roman" w:hAnsi="Times New Roman" w:cs="Times New Roman"/>
        </w:rPr>
      </w:pPr>
      <w:r w:rsidRPr="00F55752">
        <w:rPr>
          <w:rFonts w:ascii="Times New Roman" w:hAnsi="Times New Roman" w:cs="Times New Roman"/>
        </w:rPr>
        <w:t>The study further reveals that institutional ownership significantly influences the level of AI adoption, with private universities leading in implementation compared to federal and state institutions. This disparity may be linked to differences in funding capacity, administrative flexibility, infrastructure, and strategic priorities. The findings therefore underscore the importance of sustained investment, supportive governance structures, and professional capacity development in strengthening AI integration within Nigerian university libraries.</w:t>
      </w:r>
    </w:p>
    <w:p w14:paraId="70F8609A" w14:textId="5763A2FE" w:rsidR="001A1D82" w:rsidRPr="001A1D82" w:rsidRDefault="001A1D82" w:rsidP="008D35FB">
      <w:pPr>
        <w:spacing w:line="480" w:lineRule="auto"/>
        <w:jc w:val="both"/>
        <w:rPr>
          <w:rFonts w:ascii="Times New Roman" w:hAnsi="Times New Roman" w:cs="Times New Roman"/>
        </w:rPr>
      </w:pPr>
    </w:p>
    <w:p w14:paraId="039EF3A1" w14:textId="77777777" w:rsidR="001A1D82" w:rsidRPr="001A1D82" w:rsidRDefault="001A1D82" w:rsidP="008D35FB">
      <w:pPr>
        <w:spacing w:line="480" w:lineRule="auto"/>
        <w:jc w:val="both"/>
        <w:rPr>
          <w:rFonts w:ascii="Times New Roman" w:hAnsi="Times New Roman" w:cs="Times New Roman"/>
          <w:b/>
          <w:bCs/>
        </w:rPr>
      </w:pPr>
      <w:r w:rsidRPr="001A1D82">
        <w:rPr>
          <w:rFonts w:ascii="Times New Roman" w:hAnsi="Times New Roman" w:cs="Times New Roman"/>
          <w:b/>
          <w:bCs/>
        </w:rPr>
        <w:lastRenderedPageBreak/>
        <w:t>Recommendations</w:t>
      </w:r>
    </w:p>
    <w:p w14:paraId="03F50863" w14:textId="77777777" w:rsidR="001A1D82" w:rsidRPr="001A1D82" w:rsidRDefault="001A1D82" w:rsidP="008D35FB">
      <w:pPr>
        <w:numPr>
          <w:ilvl w:val="0"/>
          <w:numId w:val="5"/>
        </w:numPr>
        <w:spacing w:line="480" w:lineRule="auto"/>
        <w:jc w:val="both"/>
        <w:rPr>
          <w:rFonts w:ascii="Times New Roman" w:hAnsi="Times New Roman" w:cs="Times New Roman"/>
        </w:rPr>
      </w:pPr>
      <w:r w:rsidRPr="001A1D82">
        <w:rPr>
          <w:rFonts w:ascii="Times New Roman" w:hAnsi="Times New Roman" w:cs="Times New Roman"/>
        </w:rPr>
        <w:t>Increased funding for AI infrastructure in university libraries.</w:t>
      </w:r>
    </w:p>
    <w:p w14:paraId="6A4F6779" w14:textId="77777777" w:rsidR="001A1D82" w:rsidRPr="001A1D82" w:rsidRDefault="001A1D82" w:rsidP="008D35FB">
      <w:pPr>
        <w:numPr>
          <w:ilvl w:val="0"/>
          <w:numId w:val="5"/>
        </w:numPr>
        <w:spacing w:line="480" w:lineRule="auto"/>
        <w:jc w:val="both"/>
        <w:rPr>
          <w:rFonts w:ascii="Times New Roman" w:hAnsi="Times New Roman" w:cs="Times New Roman"/>
        </w:rPr>
      </w:pPr>
      <w:r w:rsidRPr="001A1D82">
        <w:rPr>
          <w:rFonts w:ascii="Times New Roman" w:hAnsi="Times New Roman" w:cs="Times New Roman"/>
        </w:rPr>
        <w:t>Continuous professional training on AI technologies.</w:t>
      </w:r>
    </w:p>
    <w:p w14:paraId="03417EED" w14:textId="77777777" w:rsidR="001A1D82" w:rsidRPr="001A1D82" w:rsidRDefault="001A1D82" w:rsidP="008D35FB">
      <w:pPr>
        <w:numPr>
          <w:ilvl w:val="0"/>
          <w:numId w:val="5"/>
        </w:numPr>
        <w:spacing w:line="480" w:lineRule="auto"/>
        <w:jc w:val="both"/>
        <w:rPr>
          <w:rFonts w:ascii="Times New Roman" w:hAnsi="Times New Roman" w:cs="Times New Roman"/>
        </w:rPr>
      </w:pPr>
      <w:r w:rsidRPr="001A1D82">
        <w:rPr>
          <w:rFonts w:ascii="Times New Roman" w:hAnsi="Times New Roman" w:cs="Times New Roman"/>
        </w:rPr>
        <w:t>Development of institutional AI implementation policies.</w:t>
      </w:r>
    </w:p>
    <w:p w14:paraId="02AF0824" w14:textId="77777777" w:rsidR="001A1D82" w:rsidRPr="001A1D82" w:rsidRDefault="001A1D82" w:rsidP="008D35FB">
      <w:pPr>
        <w:numPr>
          <w:ilvl w:val="0"/>
          <w:numId w:val="5"/>
        </w:numPr>
        <w:spacing w:line="480" w:lineRule="auto"/>
        <w:jc w:val="both"/>
        <w:rPr>
          <w:rFonts w:ascii="Times New Roman" w:hAnsi="Times New Roman" w:cs="Times New Roman"/>
        </w:rPr>
      </w:pPr>
      <w:r w:rsidRPr="001A1D82">
        <w:rPr>
          <w:rFonts w:ascii="Times New Roman" w:hAnsi="Times New Roman" w:cs="Times New Roman"/>
        </w:rPr>
        <w:t>Investment in ICT infrastructure.</w:t>
      </w:r>
    </w:p>
    <w:p w14:paraId="0FD80FD8" w14:textId="77777777" w:rsidR="001A1D82" w:rsidRPr="00F55752" w:rsidRDefault="001A1D82" w:rsidP="008D35FB">
      <w:pPr>
        <w:numPr>
          <w:ilvl w:val="0"/>
          <w:numId w:val="5"/>
        </w:numPr>
        <w:spacing w:line="480" w:lineRule="auto"/>
        <w:jc w:val="both"/>
        <w:rPr>
          <w:rFonts w:ascii="Times New Roman" w:hAnsi="Times New Roman" w:cs="Times New Roman"/>
        </w:rPr>
      </w:pPr>
      <w:r w:rsidRPr="001A1D82">
        <w:rPr>
          <w:rFonts w:ascii="Times New Roman" w:hAnsi="Times New Roman" w:cs="Times New Roman"/>
        </w:rPr>
        <w:t>Collaboration with technology experts.</w:t>
      </w:r>
    </w:p>
    <w:p w14:paraId="5427AC6D" w14:textId="77777777" w:rsidR="00EC1CA1" w:rsidRPr="00F55752" w:rsidRDefault="00EC1CA1" w:rsidP="008D35FB">
      <w:pPr>
        <w:spacing w:line="480" w:lineRule="auto"/>
        <w:jc w:val="both"/>
        <w:rPr>
          <w:rFonts w:ascii="Times New Roman" w:hAnsi="Times New Roman" w:cs="Times New Roman"/>
        </w:rPr>
      </w:pPr>
    </w:p>
    <w:p w14:paraId="0488E1D3" w14:textId="77777777" w:rsidR="00343940" w:rsidRDefault="00F55752" w:rsidP="00343940">
      <w:pPr>
        <w:spacing w:line="480" w:lineRule="auto"/>
        <w:jc w:val="both"/>
        <w:rPr>
          <w:rFonts w:ascii="Times New Roman" w:hAnsi="Times New Roman" w:cs="Times New Roman"/>
        </w:rPr>
      </w:pPr>
      <w:r w:rsidRPr="00343940">
        <w:rPr>
          <w:rFonts w:ascii="Times New Roman" w:hAnsi="Times New Roman" w:cs="Times New Roman"/>
          <w:b/>
          <w:bCs/>
        </w:rPr>
        <w:t>References</w:t>
      </w:r>
    </w:p>
    <w:p w14:paraId="0168A8FB" w14:textId="77777777" w:rsidR="00403C5E" w:rsidRDefault="00403C5E" w:rsidP="00343940">
      <w:pPr>
        <w:spacing w:line="480" w:lineRule="auto"/>
        <w:jc w:val="both"/>
        <w:rPr>
          <w:rFonts w:ascii="Times New Roman" w:hAnsi="Times New Roman" w:cs="Times New Roman"/>
        </w:rPr>
      </w:pPr>
      <w:proofErr w:type="spellStart"/>
      <w:r w:rsidRPr="00403C5E">
        <w:rPr>
          <w:rFonts w:ascii="Times New Roman" w:hAnsi="Times New Roman" w:cs="Times New Roman"/>
        </w:rPr>
        <w:t>Achugbue</w:t>
      </w:r>
      <w:proofErr w:type="spellEnd"/>
      <w:r w:rsidRPr="00403C5E">
        <w:rPr>
          <w:rFonts w:ascii="Times New Roman" w:hAnsi="Times New Roman" w:cs="Times New Roman"/>
        </w:rPr>
        <w:t xml:space="preserve">, E. I. (2024). Artificial intelligence (AI) and the future of academic library services: A </w:t>
      </w:r>
    </w:p>
    <w:p w14:paraId="2C8EE13A" w14:textId="1353657A" w:rsidR="00403C5E" w:rsidRDefault="00403C5E" w:rsidP="00403C5E">
      <w:pPr>
        <w:spacing w:line="480" w:lineRule="auto"/>
        <w:ind w:left="720"/>
        <w:jc w:val="both"/>
        <w:rPr>
          <w:rFonts w:ascii="Times New Roman" w:hAnsi="Times New Roman" w:cs="Times New Roman"/>
        </w:rPr>
      </w:pPr>
      <w:r w:rsidRPr="00403C5E">
        <w:rPr>
          <w:rFonts w:ascii="Times New Roman" w:hAnsi="Times New Roman" w:cs="Times New Roman"/>
        </w:rPr>
        <w:t xml:space="preserve">study of librarians’ AI skills in academic libraries in South-South Nigerian universities. </w:t>
      </w:r>
      <w:r w:rsidRPr="00403C5E">
        <w:rPr>
          <w:rFonts w:ascii="Times New Roman" w:hAnsi="Times New Roman" w:cs="Times New Roman"/>
          <w:i/>
          <w:iCs/>
        </w:rPr>
        <w:t>Journal of the National Library of Nigeria, 34</w:t>
      </w:r>
      <w:r w:rsidRPr="00403C5E">
        <w:rPr>
          <w:rFonts w:ascii="Times New Roman" w:hAnsi="Times New Roman" w:cs="Times New Roman"/>
        </w:rPr>
        <w:t>(1), 36–52</w:t>
      </w:r>
    </w:p>
    <w:p w14:paraId="1823AC9A" w14:textId="7877F214" w:rsidR="00403C5E" w:rsidRDefault="00343940" w:rsidP="00343940">
      <w:pPr>
        <w:spacing w:line="480" w:lineRule="auto"/>
        <w:jc w:val="both"/>
        <w:rPr>
          <w:rFonts w:ascii="Times New Roman" w:hAnsi="Times New Roman" w:cs="Times New Roman"/>
        </w:rPr>
      </w:pPr>
      <w:r w:rsidRPr="00343940">
        <w:rPr>
          <w:rFonts w:ascii="Times New Roman" w:hAnsi="Times New Roman" w:cs="Times New Roman"/>
        </w:rPr>
        <w:t xml:space="preserve">Cox, A. M., </w:t>
      </w:r>
      <w:proofErr w:type="spellStart"/>
      <w:r w:rsidRPr="00343940">
        <w:rPr>
          <w:rFonts w:ascii="Times New Roman" w:hAnsi="Times New Roman" w:cs="Times New Roman"/>
        </w:rPr>
        <w:t>Pinfield</w:t>
      </w:r>
      <w:proofErr w:type="spellEnd"/>
      <w:r w:rsidRPr="00343940">
        <w:rPr>
          <w:rFonts w:ascii="Times New Roman" w:hAnsi="Times New Roman" w:cs="Times New Roman"/>
        </w:rPr>
        <w:t xml:space="preserve">, S., &amp; Rutter, S. (2019). The intelligent library: Thought leaders’ views on the </w:t>
      </w:r>
    </w:p>
    <w:p w14:paraId="33FC7D4A" w14:textId="180BCF7D" w:rsidR="00343940" w:rsidRPr="00343940" w:rsidRDefault="00343940" w:rsidP="00403C5E">
      <w:pPr>
        <w:spacing w:line="480" w:lineRule="auto"/>
        <w:ind w:left="720"/>
        <w:jc w:val="both"/>
        <w:rPr>
          <w:rFonts w:ascii="Times New Roman" w:hAnsi="Times New Roman" w:cs="Times New Roman"/>
        </w:rPr>
      </w:pPr>
      <w:r w:rsidRPr="00343940">
        <w:rPr>
          <w:rFonts w:ascii="Times New Roman" w:hAnsi="Times New Roman" w:cs="Times New Roman"/>
        </w:rPr>
        <w:t xml:space="preserve">likely impact of artificial intelligence on academic libraries. </w:t>
      </w:r>
      <w:r w:rsidRPr="00343940">
        <w:rPr>
          <w:rFonts w:ascii="Times New Roman" w:hAnsi="Times New Roman" w:cs="Times New Roman"/>
          <w:i/>
          <w:iCs/>
        </w:rPr>
        <w:t>Library Hi Tech, 37</w:t>
      </w:r>
      <w:r w:rsidRPr="00343940">
        <w:rPr>
          <w:rFonts w:ascii="Times New Roman" w:hAnsi="Times New Roman" w:cs="Times New Roman"/>
        </w:rPr>
        <w:t>(3), 418–435. https://doi.org/10.1108/LHT-08-2018-0105</w:t>
      </w:r>
    </w:p>
    <w:p w14:paraId="69056578" w14:textId="77777777" w:rsidR="00403C5E" w:rsidRDefault="00343940" w:rsidP="00343940">
      <w:pPr>
        <w:spacing w:line="480" w:lineRule="auto"/>
        <w:jc w:val="both"/>
        <w:rPr>
          <w:rFonts w:ascii="Times New Roman" w:hAnsi="Times New Roman" w:cs="Times New Roman"/>
          <w:i/>
          <w:iCs/>
        </w:rPr>
      </w:pPr>
      <w:r w:rsidRPr="00343940">
        <w:rPr>
          <w:rFonts w:ascii="Times New Roman" w:hAnsi="Times New Roman" w:cs="Times New Roman"/>
        </w:rPr>
        <w:t xml:space="preserve">Creswell, J. W., &amp; Creswell, J. D. (2018). </w:t>
      </w:r>
      <w:r w:rsidRPr="00343940">
        <w:rPr>
          <w:rFonts w:ascii="Times New Roman" w:hAnsi="Times New Roman" w:cs="Times New Roman"/>
          <w:i/>
          <w:iCs/>
        </w:rPr>
        <w:t xml:space="preserve">Research design: Qualitative, quantitative, and mixed </w:t>
      </w:r>
    </w:p>
    <w:p w14:paraId="785F5F90" w14:textId="2BA160A5" w:rsidR="00343940" w:rsidRPr="00343940" w:rsidRDefault="00343940" w:rsidP="00403C5E">
      <w:pPr>
        <w:spacing w:line="480" w:lineRule="auto"/>
        <w:ind w:firstLine="720"/>
        <w:jc w:val="both"/>
        <w:rPr>
          <w:rFonts w:ascii="Times New Roman" w:hAnsi="Times New Roman" w:cs="Times New Roman"/>
        </w:rPr>
      </w:pPr>
      <w:r w:rsidRPr="00343940">
        <w:rPr>
          <w:rFonts w:ascii="Times New Roman" w:hAnsi="Times New Roman" w:cs="Times New Roman"/>
          <w:i/>
          <w:iCs/>
        </w:rPr>
        <w:t xml:space="preserve">methods </w:t>
      </w:r>
      <w:proofErr w:type="gramStart"/>
      <w:r w:rsidRPr="00343940">
        <w:rPr>
          <w:rFonts w:ascii="Times New Roman" w:hAnsi="Times New Roman" w:cs="Times New Roman"/>
          <w:i/>
          <w:iCs/>
        </w:rPr>
        <w:t>approaches</w:t>
      </w:r>
      <w:proofErr w:type="gramEnd"/>
      <w:r w:rsidRPr="00343940">
        <w:rPr>
          <w:rFonts w:ascii="Times New Roman" w:hAnsi="Times New Roman" w:cs="Times New Roman"/>
        </w:rPr>
        <w:t xml:space="preserve"> (5th ed.). SAGE Publications.</w:t>
      </w:r>
    </w:p>
    <w:p w14:paraId="55461BCA" w14:textId="77777777" w:rsidR="00403C5E" w:rsidRDefault="00343940" w:rsidP="00343940">
      <w:pPr>
        <w:spacing w:line="480" w:lineRule="auto"/>
        <w:jc w:val="both"/>
        <w:rPr>
          <w:rFonts w:ascii="Times New Roman" w:hAnsi="Times New Roman" w:cs="Times New Roman"/>
        </w:rPr>
      </w:pPr>
      <w:r w:rsidRPr="00343940">
        <w:rPr>
          <w:rFonts w:ascii="Times New Roman" w:hAnsi="Times New Roman" w:cs="Times New Roman"/>
        </w:rPr>
        <w:t xml:space="preserve">Fang, Y., Zhang, X., &amp; Li, H. (2025). Artificial intelligence adoption in academic libraries: </w:t>
      </w:r>
    </w:p>
    <w:p w14:paraId="7DE215CA" w14:textId="0F128A08" w:rsidR="00343940" w:rsidRPr="00343940" w:rsidRDefault="00343940" w:rsidP="00403C5E">
      <w:pPr>
        <w:spacing w:line="480" w:lineRule="auto"/>
        <w:ind w:left="720"/>
        <w:jc w:val="both"/>
        <w:rPr>
          <w:rFonts w:ascii="Times New Roman" w:hAnsi="Times New Roman" w:cs="Times New Roman"/>
        </w:rPr>
      </w:pPr>
      <w:r w:rsidRPr="00343940">
        <w:rPr>
          <w:rFonts w:ascii="Times New Roman" w:hAnsi="Times New Roman" w:cs="Times New Roman"/>
        </w:rPr>
        <w:t xml:space="preserve">Determinants of readiness and implementation outcomes. </w:t>
      </w:r>
      <w:r w:rsidRPr="00343940">
        <w:rPr>
          <w:rFonts w:ascii="Times New Roman" w:hAnsi="Times New Roman" w:cs="Times New Roman"/>
          <w:i/>
          <w:iCs/>
        </w:rPr>
        <w:t>Journal of Academic Librarianship, 51</w:t>
      </w:r>
      <w:r w:rsidRPr="00343940">
        <w:rPr>
          <w:rFonts w:ascii="Times New Roman" w:hAnsi="Times New Roman" w:cs="Times New Roman"/>
        </w:rPr>
        <w:t>(1), Article 102745. https://doi.org/10.1016/j.acalib.2024.102745</w:t>
      </w:r>
    </w:p>
    <w:p w14:paraId="656AD799" w14:textId="7D95D777" w:rsidR="00343940" w:rsidRPr="00343940" w:rsidRDefault="00343940" w:rsidP="00403C5E">
      <w:pPr>
        <w:spacing w:line="480" w:lineRule="auto"/>
        <w:ind w:left="720"/>
        <w:jc w:val="both"/>
        <w:rPr>
          <w:rFonts w:ascii="Times New Roman" w:hAnsi="Times New Roman" w:cs="Times New Roman"/>
        </w:rPr>
      </w:pPr>
      <w:r w:rsidRPr="00343940">
        <w:rPr>
          <w:rFonts w:ascii="Times New Roman" w:hAnsi="Times New Roman" w:cs="Times New Roman"/>
          <w:i/>
          <w:iCs/>
        </w:rPr>
        <w:lastRenderedPageBreak/>
        <w:t>54</w:t>
      </w:r>
      <w:r w:rsidRPr="00343940">
        <w:rPr>
          <w:rFonts w:ascii="Times New Roman" w:hAnsi="Times New Roman" w:cs="Times New Roman"/>
        </w:rPr>
        <w:t>(4), 673–685. https://doi.org/10.1177/09610006211012345</w:t>
      </w:r>
    </w:p>
    <w:p w14:paraId="4EDDF41B" w14:textId="77777777" w:rsidR="00343940" w:rsidRPr="00343940" w:rsidRDefault="00343940" w:rsidP="00343940">
      <w:pPr>
        <w:spacing w:line="480" w:lineRule="auto"/>
        <w:jc w:val="both"/>
        <w:rPr>
          <w:rFonts w:ascii="Times New Roman" w:hAnsi="Times New Roman" w:cs="Times New Roman"/>
        </w:rPr>
      </w:pPr>
      <w:r w:rsidRPr="00343940">
        <w:rPr>
          <w:rFonts w:ascii="Times New Roman" w:hAnsi="Times New Roman" w:cs="Times New Roman"/>
        </w:rPr>
        <w:t xml:space="preserve">Wang, P. (2020). Application of artificial intelligence in academic libraries: A systematic review. </w:t>
      </w:r>
      <w:r w:rsidRPr="00343940">
        <w:rPr>
          <w:rFonts w:ascii="Times New Roman" w:hAnsi="Times New Roman" w:cs="Times New Roman"/>
          <w:i/>
          <w:iCs/>
        </w:rPr>
        <w:t>Information Technology and Libraries, 39</w:t>
      </w:r>
      <w:r w:rsidRPr="00343940">
        <w:rPr>
          <w:rFonts w:ascii="Times New Roman" w:hAnsi="Times New Roman" w:cs="Times New Roman"/>
        </w:rPr>
        <w:t>(3), 1–16. https://doi.org/10.6017/ital.v39i3.12345</w:t>
      </w:r>
    </w:p>
    <w:p w14:paraId="33EA7C63" w14:textId="77777777" w:rsidR="00343940" w:rsidRPr="00343940" w:rsidRDefault="00343940" w:rsidP="00343940">
      <w:pPr>
        <w:spacing w:line="480" w:lineRule="auto"/>
        <w:jc w:val="both"/>
        <w:rPr>
          <w:rFonts w:ascii="Times New Roman" w:hAnsi="Times New Roman" w:cs="Times New Roman"/>
        </w:rPr>
      </w:pPr>
      <w:r w:rsidRPr="00343940">
        <w:rPr>
          <w:rFonts w:ascii="Times New Roman" w:hAnsi="Times New Roman" w:cs="Times New Roman"/>
        </w:rPr>
        <w:t xml:space="preserve">Zhang, L., &amp; Da, X. (2020). Adoption of artificial intelligence in libraries: A global perspective. </w:t>
      </w:r>
      <w:r w:rsidRPr="00343940">
        <w:rPr>
          <w:rFonts w:ascii="Times New Roman" w:hAnsi="Times New Roman" w:cs="Times New Roman"/>
          <w:i/>
          <w:iCs/>
        </w:rPr>
        <w:t>Library Management, 41</w:t>
      </w:r>
      <w:r w:rsidRPr="00343940">
        <w:rPr>
          <w:rFonts w:ascii="Times New Roman" w:hAnsi="Times New Roman" w:cs="Times New Roman"/>
        </w:rPr>
        <w:t xml:space="preserve">(8/9), 605–617. </w:t>
      </w:r>
      <w:hyperlink r:id="rId7" w:tgtFrame="_new" w:history="1">
        <w:r w:rsidRPr="00343940">
          <w:rPr>
            <w:rStyle w:val="Hyperlink"/>
            <w:rFonts w:ascii="Times New Roman" w:hAnsi="Times New Roman" w:cs="Times New Roman"/>
          </w:rPr>
          <w:t>https://doi.org/10.1108/LM-04-2020-0068</w:t>
        </w:r>
      </w:hyperlink>
    </w:p>
    <w:p w14:paraId="1579144F" w14:textId="77777777" w:rsidR="00343940" w:rsidRPr="001A1D82" w:rsidRDefault="00343940" w:rsidP="00343940">
      <w:pPr>
        <w:spacing w:line="480" w:lineRule="auto"/>
        <w:jc w:val="both"/>
        <w:rPr>
          <w:rFonts w:ascii="Times New Roman" w:hAnsi="Times New Roman" w:cs="Times New Roman"/>
        </w:rPr>
      </w:pPr>
    </w:p>
    <w:sectPr w:rsidR="00343940" w:rsidRPr="001A1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01DA"/>
    <w:multiLevelType w:val="multilevel"/>
    <w:tmpl w:val="6FACA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D1FBB"/>
    <w:multiLevelType w:val="multilevel"/>
    <w:tmpl w:val="2C6467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30717"/>
    <w:multiLevelType w:val="multilevel"/>
    <w:tmpl w:val="6B02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051CE"/>
    <w:multiLevelType w:val="multilevel"/>
    <w:tmpl w:val="2856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6C40"/>
    <w:multiLevelType w:val="multilevel"/>
    <w:tmpl w:val="5A30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C5454"/>
    <w:multiLevelType w:val="multilevel"/>
    <w:tmpl w:val="A9128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8775E0"/>
    <w:multiLevelType w:val="multilevel"/>
    <w:tmpl w:val="CF3CD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B51F53"/>
    <w:multiLevelType w:val="multilevel"/>
    <w:tmpl w:val="E2DE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D1E04"/>
    <w:multiLevelType w:val="multilevel"/>
    <w:tmpl w:val="72C8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3E1774"/>
    <w:multiLevelType w:val="multilevel"/>
    <w:tmpl w:val="F4A8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F0B75"/>
    <w:multiLevelType w:val="multilevel"/>
    <w:tmpl w:val="428444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942480"/>
    <w:multiLevelType w:val="multilevel"/>
    <w:tmpl w:val="E70C4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BB1B28"/>
    <w:multiLevelType w:val="multilevel"/>
    <w:tmpl w:val="1AD0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D46353"/>
    <w:multiLevelType w:val="multilevel"/>
    <w:tmpl w:val="5AD4E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084994"/>
    <w:multiLevelType w:val="multilevel"/>
    <w:tmpl w:val="EB72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3F78CF"/>
    <w:multiLevelType w:val="multilevel"/>
    <w:tmpl w:val="D6CE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875724"/>
    <w:multiLevelType w:val="multilevel"/>
    <w:tmpl w:val="DCE6E2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B11305"/>
    <w:multiLevelType w:val="multilevel"/>
    <w:tmpl w:val="D444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090388">
    <w:abstractNumId w:val="5"/>
  </w:num>
  <w:num w:numId="2" w16cid:durableId="1299844243">
    <w:abstractNumId w:val="2"/>
  </w:num>
  <w:num w:numId="3" w16cid:durableId="27415985">
    <w:abstractNumId w:val="3"/>
  </w:num>
  <w:num w:numId="4" w16cid:durableId="1667904357">
    <w:abstractNumId w:val="8"/>
  </w:num>
  <w:num w:numId="5" w16cid:durableId="1520967228">
    <w:abstractNumId w:val="13"/>
  </w:num>
  <w:num w:numId="6" w16cid:durableId="566115915">
    <w:abstractNumId w:val="17"/>
  </w:num>
  <w:num w:numId="7" w16cid:durableId="566258709">
    <w:abstractNumId w:val="0"/>
  </w:num>
  <w:num w:numId="8" w16cid:durableId="935211307">
    <w:abstractNumId w:val="7"/>
  </w:num>
  <w:num w:numId="9" w16cid:durableId="789397406">
    <w:abstractNumId w:val="14"/>
  </w:num>
  <w:num w:numId="10" w16cid:durableId="2038240237">
    <w:abstractNumId w:val="4"/>
  </w:num>
  <w:num w:numId="11" w16cid:durableId="2114588784">
    <w:abstractNumId w:val="6"/>
  </w:num>
  <w:num w:numId="12" w16cid:durableId="2068529688">
    <w:abstractNumId w:val="11"/>
  </w:num>
  <w:num w:numId="13" w16cid:durableId="1602181006">
    <w:abstractNumId w:val="15"/>
  </w:num>
  <w:num w:numId="14" w16cid:durableId="2105026070">
    <w:abstractNumId w:val="12"/>
  </w:num>
  <w:num w:numId="15" w16cid:durableId="1948387393">
    <w:abstractNumId w:val="9"/>
  </w:num>
  <w:num w:numId="16" w16cid:durableId="830147368">
    <w:abstractNumId w:val="10"/>
  </w:num>
  <w:num w:numId="17" w16cid:durableId="1304502883">
    <w:abstractNumId w:val="16"/>
  </w:num>
  <w:num w:numId="18" w16cid:durableId="1962228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D82"/>
    <w:rsid w:val="00017351"/>
    <w:rsid w:val="001A1D82"/>
    <w:rsid w:val="002E282D"/>
    <w:rsid w:val="002E63DE"/>
    <w:rsid w:val="00343940"/>
    <w:rsid w:val="003534C8"/>
    <w:rsid w:val="003C6B87"/>
    <w:rsid w:val="003E1AC3"/>
    <w:rsid w:val="00403C5E"/>
    <w:rsid w:val="00432F0D"/>
    <w:rsid w:val="004678B4"/>
    <w:rsid w:val="004B162C"/>
    <w:rsid w:val="00541EFD"/>
    <w:rsid w:val="005E1B7B"/>
    <w:rsid w:val="005F08F4"/>
    <w:rsid w:val="0069372A"/>
    <w:rsid w:val="006B3554"/>
    <w:rsid w:val="007C0E85"/>
    <w:rsid w:val="00805BAD"/>
    <w:rsid w:val="0083679B"/>
    <w:rsid w:val="008D35FB"/>
    <w:rsid w:val="00933CB7"/>
    <w:rsid w:val="00A009A8"/>
    <w:rsid w:val="00A053A5"/>
    <w:rsid w:val="00A3171C"/>
    <w:rsid w:val="00AA3185"/>
    <w:rsid w:val="00AD708F"/>
    <w:rsid w:val="00B53027"/>
    <w:rsid w:val="00B8579D"/>
    <w:rsid w:val="00BE15AD"/>
    <w:rsid w:val="00BE628E"/>
    <w:rsid w:val="00BF5EEF"/>
    <w:rsid w:val="00C54C60"/>
    <w:rsid w:val="00D924D5"/>
    <w:rsid w:val="00DF12DB"/>
    <w:rsid w:val="00E20B16"/>
    <w:rsid w:val="00E2299A"/>
    <w:rsid w:val="00EB3179"/>
    <w:rsid w:val="00EC1CA1"/>
    <w:rsid w:val="00F55752"/>
    <w:rsid w:val="00FC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4F8F3"/>
  <w15:chartTrackingRefBased/>
  <w15:docId w15:val="{EB127EA7-1DDA-457C-B93C-CC2E1310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D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1D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1D8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1D8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1D8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1D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D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D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D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D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1D8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1D8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1D8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1D8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1D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D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D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D82"/>
    <w:rPr>
      <w:rFonts w:eastAsiaTheme="majorEastAsia" w:cstheme="majorBidi"/>
      <w:color w:val="272727" w:themeColor="text1" w:themeTint="D8"/>
    </w:rPr>
  </w:style>
  <w:style w:type="paragraph" w:styleId="Title">
    <w:name w:val="Title"/>
    <w:basedOn w:val="Normal"/>
    <w:next w:val="Normal"/>
    <w:link w:val="TitleChar"/>
    <w:uiPriority w:val="10"/>
    <w:qFormat/>
    <w:rsid w:val="001A1D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D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D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D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D82"/>
    <w:pPr>
      <w:spacing w:before="160"/>
      <w:jc w:val="center"/>
    </w:pPr>
    <w:rPr>
      <w:i/>
      <w:iCs/>
      <w:color w:val="404040" w:themeColor="text1" w:themeTint="BF"/>
    </w:rPr>
  </w:style>
  <w:style w:type="character" w:customStyle="1" w:styleId="QuoteChar">
    <w:name w:val="Quote Char"/>
    <w:basedOn w:val="DefaultParagraphFont"/>
    <w:link w:val="Quote"/>
    <w:uiPriority w:val="29"/>
    <w:rsid w:val="001A1D82"/>
    <w:rPr>
      <w:i/>
      <w:iCs/>
      <w:color w:val="404040" w:themeColor="text1" w:themeTint="BF"/>
    </w:rPr>
  </w:style>
  <w:style w:type="paragraph" w:styleId="ListParagraph">
    <w:name w:val="List Paragraph"/>
    <w:basedOn w:val="Normal"/>
    <w:uiPriority w:val="34"/>
    <w:qFormat/>
    <w:rsid w:val="001A1D82"/>
    <w:pPr>
      <w:ind w:left="720"/>
      <w:contextualSpacing/>
    </w:pPr>
  </w:style>
  <w:style w:type="character" w:styleId="IntenseEmphasis">
    <w:name w:val="Intense Emphasis"/>
    <w:basedOn w:val="DefaultParagraphFont"/>
    <w:uiPriority w:val="21"/>
    <w:qFormat/>
    <w:rsid w:val="001A1D82"/>
    <w:rPr>
      <w:i/>
      <w:iCs/>
      <w:color w:val="2F5496" w:themeColor="accent1" w:themeShade="BF"/>
    </w:rPr>
  </w:style>
  <w:style w:type="paragraph" w:styleId="IntenseQuote">
    <w:name w:val="Intense Quote"/>
    <w:basedOn w:val="Normal"/>
    <w:next w:val="Normal"/>
    <w:link w:val="IntenseQuoteChar"/>
    <w:uiPriority w:val="30"/>
    <w:qFormat/>
    <w:rsid w:val="001A1D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1D82"/>
    <w:rPr>
      <w:i/>
      <w:iCs/>
      <w:color w:val="2F5496" w:themeColor="accent1" w:themeShade="BF"/>
    </w:rPr>
  </w:style>
  <w:style w:type="character" w:styleId="IntenseReference">
    <w:name w:val="Intense Reference"/>
    <w:basedOn w:val="DefaultParagraphFont"/>
    <w:uiPriority w:val="32"/>
    <w:qFormat/>
    <w:rsid w:val="001A1D82"/>
    <w:rPr>
      <w:b/>
      <w:bCs/>
      <w:smallCaps/>
      <w:color w:val="2F5496" w:themeColor="accent1" w:themeShade="BF"/>
      <w:spacing w:val="5"/>
    </w:rPr>
  </w:style>
  <w:style w:type="character" w:styleId="Hyperlink">
    <w:name w:val="Hyperlink"/>
    <w:basedOn w:val="DefaultParagraphFont"/>
    <w:uiPriority w:val="99"/>
    <w:unhideWhenUsed/>
    <w:rsid w:val="00343940"/>
    <w:rPr>
      <w:color w:val="0563C1" w:themeColor="hyperlink"/>
      <w:u w:val="single"/>
    </w:rPr>
  </w:style>
  <w:style w:type="character" w:styleId="UnresolvedMention">
    <w:name w:val="Unresolved Mention"/>
    <w:basedOn w:val="DefaultParagraphFont"/>
    <w:uiPriority w:val="99"/>
    <w:semiHidden/>
    <w:unhideWhenUsed/>
    <w:rsid w:val="00343940"/>
    <w:rPr>
      <w:color w:val="605E5C"/>
      <w:shd w:val="clear" w:color="auto" w:fill="E1DFDD"/>
    </w:rPr>
  </w:style>
  <w:style w:type="table" w:styleId="TableGrid">
    <w:name w:val="Table Grid"/>
    <w:basedOn w:val="TableNormal"/>
    <w:uiPriority w:val="39"/>
    <w:rsid w:val="00A05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08/LM-04-2020-00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jac_educ@yahoo.com" TargetMode="External"/><Relationship Id="rId5" Type="http://schemas.openxmlformats.org/officeDocument/2006/relationships/hyperlink" Target="mailto:Jacob.o@fud.edu.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5496</Words>
  <Characters>31333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Ojo</dc:creator>
  <cp:keywords/>
  <dc:description/>
  <cp:lastModifiedBy>Jacob Ojo</cp:lastModifiedBy>
  <cp:revision>2</cp:revision>
  <dcterms:created xsi:type="dcterms:W3CDTF">2026-07-01T08:58:00Z</dcterms:created>
  <dcterms:modified xsi:type="dcterms:W3CDTF">2026-07-01T08:58:00Z</dcterms:modified>
</cp:coreProperties>
</file>