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6C9" w:rsidRDefault="004B16C9" w:rsidP="004B16C9">
      <w:pPr>
        <w:spacing w:after="8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Abdulrahman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w:t>
      </w:r>
      <w:r w:rsidR="005B24A0">
        <w:rPr>
          <w:rFonts w:ascii="Times New Roman" w:hAnsi="Times New Roman" w:cs="Times New Roman"/>
          <w:sz w:val="24"/>
          <w:szCs w:val="24"/>
        </w:rPr>
        <w:t>abir</w:t>
      </w:r>
      <w:proofErr w:type="spellEnd"/>
      <w:r w:rsidR="005B24A0">
        <w:rPr>
          <w:rFonts w:ascii="Times New Roman" w:hAnsi="Times New Roman" w:cs="Times New Roman"/>
          <w:sz w:val="24"/>
          <w:szCs w:val="24"/>
        </w:rPr>
        <w:t xml:space="preserve"> Ibrahim</w:t>
      </w:r>
    </w:p>
    <w:p w:rsidR="004B16C9" w:rsidRDefault="004B16C9" w:rsidP="004B16C9">
      <w:pPr>
        <w:spacing w:after="80" w:line="240" w:lineRule="auto"/>
        <w:jc w:val="center"/>
        <w:rPr>
          <w:rFonts w:ascii="Times New Roman" w:hAnsi="Times New Roman" w:cs="Times New Roman"/>
          <w:sz w:val="24"/>
          <w:szCs w:val="24"/>
        </w:rPr>
      </w:pPr>
      <w:r>
        <w:rPr>
          <w:rFonts w:ascii="Times New Roman" w:hAnsi="Times New Roman" w:cs="Times New Roman"/>
          <w:sz w:val="24"/>
          <w:szCs w:val="24"/>
        </w:rPr>
        <w:t xml:space="preserve">College of Health Sciences and Technology </w:t>
      </w:r>
      <w:proofErr w:type="spellStart"/>
      <w:r>
        <w:rPr>
          <w:rFonts w:ascii="Times New Roman" w:hAnsi="Times New Roman" w:cs="Times New Roman"/>
          <w:sz w:val="24"/>
          <w:szCs w:val="24"/>
        </w:rPr>
        <w:t>Nguru</w:t>
      </w:r>
      <w:proofErr w:type="spellEnd"/>
      <w:r>
        <w:rPr>
          <w:rFonts w:ascii="Times New Roman" w:hAnsi="Times New Roman" w:cs="Times New Roman"/>
          <w:sz w:val="24"/>
          <w:szCs w:val="24"/>
        </w:rPr>
        <w:t xml:space="preserve"> Yobe State, Nigeria</w:t>
      </w:r>
    </w:p>
    <w:p w:rsidR="004B16C9" w:rsidRDefault="004B16C9" w:rsidP="004B16C9">
      <w:pPr>
        <w:spacing w:after="80" w:line="240" w:lineRule="auto"/>
        <w:jc w:val="center"/>
        <w:rPr>
          <w:rFonts w:ascii="Times New Roman" w:hAnsi="Times New Roman" w:cs="Times New Roman"/>
          <w:sz w:val="24"/>
          <w:szCs w:val="24"/>
        </w:rPr>
      </w:pPr>
      <w:r>
        <w:rPr>
          <w:rFonts w:ascii="Times New Roman" w:hAnsi="Times New Roman" w:cs="Times New Roman"/>
          <w:sz w:val="24"/>
          <w:szCs w:val="24"/>
        </w:rPr>
        <w:t xml:space="preserve"> </w:t>
      </w:r>
      <w:hyperlink r:id="rId8" w:history="1">
        <w:r>
          <w:rPr>
            <w:rStyle w:val="Hyperlink"/>
            <w:rFonts w:ascii="Times New Roman" w:hAnsi="Times New Roman"/>
            <w:sz w:val="24"/>
            <w:szCs w:val="24"/>
          </w:rPr>
          <w:t>kabirabdulrahman66@gmail.com</w:t>
        </w:r>
      </w:hyperlink>
      <w:r>
        <w:rPr>
          <w:rFonts w:ascii="Times New Roman" w:hAnsi="Times New Roman" w:cs="Times New Roman"/>
          <w:sz w:val="24"/>
          <w:szCs w:val="24"/>
        </w:rPr>
        <w:t xml:space="preserve"> 08035579372</w:t>
      </w:r>
    </w:p>
    <w:p w:rsidR="004B16C9" w:rsidRDefault="004B16C9" w:rsidP="004B16C9">
      <w:pPr>
        <w:spacing w:after="80" w:line="240" w:lineRule="auto"/>
        <w:jc w:val="center"/>
        <w:rPr>
          <w:rFonts w:ascii="Times New Roman" w:hAnsi="Times New Roman" w:cs="Times New Roman"/>
          <w:sz w:val="24"/>
          <w:szCs w:val="24"/>
        </w:rPr>
      </w:pPr>
    </w:p>
    <w:p w:rsidR="004B16C9" w:rsidRDefault="004B16C9" w:rsidP="004B16C9">
      <w:pPr>
        <w:spacing w:after="8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Jibril</w:t>
      </w:r>
      <w:proofErr w:type="spellEnd"/>
      <w:r>
        <w:rPr>
          <w:rFonts w:ascii="Times New Roman" w:hAnsi="Times New Roman" w:cs="Times New Roman"/>
          <w:sz w:val="24"/>
          <w:szCs w:val="24"/>
        </w:rPr>
        <w:t xml:space="preserve"> Muhammad, College of Health Sciences and Technology </w:t>
      </w:r>
      <w:proofErr w:type="spellStart"/>
      <w:r>
        <w:rPr>
          <w:rFonts w:ascii="Times New Roman" w:hAnsi="Times New Roman" w:cs="Times New Roman"/>
          <w:sz w:val="24"/>
          <w:szCs w:val="24"/>
        </w:rPr>
        <w:t>Nguru</w:t>
      </w:r>
      <w:proofErr w:type="spellEnd"/>
      <w:r>
        <w:rPr>
          <w:rFonts w:ascii="Times New Roman" w:hAnsi="Times New Roman" w:cs="Times New Roman"/>
          <w:sz w:val="24"/>
          <w:szCs w:val="24"/>
        </w:rPr>
        <w:t xml:space="preserve"> Yobe State, Nigeria</w:t>
      </w:r>
    </w:p>
    <w:p w:rsidR="004B16C9" w:rsidRDefault="004B16C9" w:rsidP="004B16C9">
      <w:pPr>
        <w:spacing w:after="80" w:line="240" w:lineRule="auto"/>
        <w:jc w:val="center"/>
        <w:rPr>
          <w:rFonts w:ascii="Times New Roman" w:hAnsi="Times New Roman" w:cs="Times New Roman"/>
          <w:sz w:val="24"/>
          <w:szCs w:val="24"/>
        </w:rPr>
      </w:pPr>
      <w:hyperlink r:id="rId9" w:history="1">
        <w:r w:rsidRPr="00324008">
          <w:rPr>
            <w:rStyle w:val="Hyperlink"/>
            <w:rFonts w:ascii="Times New Roman" w:eastAsiaTheme="minorHAnsi" w:hAnsi="Times New Roman"/>
            <w:sz w:val="24"/>
            <w:szCs w:val="24"/>
          </w:rPr>
          <w:t>Jibrilmuhammad222@gmail.com</w:t>
        </w:r>
      </w:hyperlink>
      <w:r>
        <w:rPr>
          <w:rFonts w:ascii="Times New Roman" w:hAnsi="Times New Roman" w:cs="Times New Roman"/>
          <w:sz w:val="24"/>
          <w:szCs w:val="24"/>
        </w:rPr>
        <w:t>. 08034992987</w:t>
      </w:r>
    </w:p>
    <w:p w:rsidR="004B16C9" w:rsidRDefault="004B16C9" w:rsidP="004B16C9">
      <w:pPr>
        <w:spacing w:after="80" w:line="240" w:lineRule="auto"/>
        <w:jc w:val="center"/>
        <w:rPr>
          <w:rFonts w:ascii="Times New Roman" w:hAnsi="Times New Roman" w:cs="Times New Roman"/>
          <w:sz w:val="24"/>
          <w:szCs w:val="24"/>
        </w:rPr>
      </w:pPr>
    </w:p>
    <w:p w:rsidR="004B16C9" w:rsidRDefault="004B16C9" w:rsidP="004B16C9">
      <w:pPr>
        <w:spacing w:after="80" w:line="240" w:lineRule="auto"/>
        <w:jc w:val="center"/>
        <w:rPr>
          <w:rFonts w:ascii="Times New Roman" w:hAnsi="Times New Roman" w:cs="Times New Roman"/>
          <w:sz w:val="24"/>
          <w:szCs w:val="24"/>
        </w:rPr>
      </w:pPr>
      <w:r>
        <w:rPr>
          <w:rFonts w:ascii="Times New Roman" w:hAnsi="Times New Roman" w:cs="Times New Roman"/>
          <w:sz w:val="24"/>
          <w:szCs w:val="24"/>
        </w:rPr>
        <w:t>Muhammad</w:t>
      </w:r>
      <w:r>
        <w:rPr>
          <w:rFonts w:ascii="Times New Roman" w:hAnsi="Times New Roman" w:cs="Times New Roman"/>
          <w:sz w:val="24"/>
          <w:szCs w:val="24"/>
        </w:rPr>
        <w:t xml:space="preserve"> </w:t>
      </w:r>
      <w:proofErr w:type="spellStart"/>
      <w:r>
        <w:rPr>
          <w:rFonts w:ascii="Times New Roman" w:hAnsi="Times New Roman" w:cs="Times New Roman"/>
          <w:sz w:val="24"/>
          <w:szCs w:val="24"/>
        </w:rPr>
        <w:t>Kachallah</w:t>
      </w:r>
      <w:proofErr w:type="spellEnd"/>
      <w:r>
        <w:rPr>
          <w:rFonts w:ascii="Times New Roman" w:hAnsi="Times New Roman" w:cs="Times New Roman"/>
          <w:sz w:val="24"/>
          <w:szCs w:val="24"/>
        </w:rPr>
        <w:t xml:space="preserve">, College of Health Sciences and Technology </w:t>
      </w:r>
      <w:proofErr w:type="spellStart"/>
      <w:r>
        <w:rPr>
          <w:rFonts w:ascii="Times New Roman" w:hAnsi="Times New Roman" w:cs="Times New Roman"/>
          <w:sz w:val="24"/>
          <w:szCs w:val="24"/>
        </w:rPr>
        <w:t>Nguru</w:t>
      </w:r>
      <w:proofErr w:type="spellEnd"/>
      <w:r>
        <w:rPr>
          <w:rFonts w:ascii="Times New Roman" w:hAnsi="Times New Roman" w:cs="Times New Roman"/>
          <w:sz w:val="24"/>
          <w:szCs w:val="24"/>
        </w:rPr>
        <w:t xml:space="preserve"> Yobe State, Nigeria</w:t>
      </w:r>
    </w:p>
    <w:p w:rsidR="002C4501" w:rsidRDefault="00E82C86" w:rsidP="004B16C9">
      <w:pPr>
        <w:spacing w:after="80" w:line="240" w:lineRule="auto"/>
        <w:jc w:val="center"/>
        <w:rPr>
          <w:rFonts w:ascii="Times New Roman" w:hAnsi="Times New Roman" w:cs="Times New Roman"/>
          <w:sz w:val="24"/>
          <w:szCs w:val="24"/>
        </w:rPr>
      </w:pPr>
      <w:hyperlink r:id="rId10" w:history="1">
        <w:r w:rsidRPr="008C184C">
          <w:rPr>
            <w:rStyle w:val="Hyperlink"/>
            <w:rFonts w:ascii="Times New Roman" w:hAnsi="Times New Roman" w:cs="Times New Roman"/>
            <w:sz w:val="24"/>
            <w:szCs w:val="24"/>
          </w:rPr>
          <w:t>Mohammedkachallah88@gmail.com</w:t>
        </w:r>
      </w:hyperlink>
      <w:r>
        <w:rPr>
          <w:rFonts w:ascii="Times New Roman" w:hAnsi="Times New Roman" w:cs="Times New Roman"/>
          <w:sz w:val="24"/>
          <w:szCs w:val="24"/>
        </w:rPr>
        <w:t xml:space="preserve">. </w:t>
      </w:r>
      <w:r w:rsidR="002C4501">
        <w:rPr>
          <w:rFonts w:ascii="Times New Roman" w:hAnsi="Times New Roman" w:cs="Times New Roman"/>
          <w:sz w:val="24"/>
          <w:szCs w:val="24"/>
        </w:rPr>
        <w:t>0813832474</w:t>
      </w:r>
      <w:bookmarkStart w:id="0" w:name="_GoBack"/>
      <w:bookmarkEnd w:id="0"/>
      <w:r w:rsidR="002C4501">
        <w:rPr>
          <w:rFonts w:ascii="Times New Roman" w:hAnsi="Times New Roman" w:cs="Times New Roman"/>
          <w:sz w:val="24"/>
          <w:szCs w:val="24"/>
        </w:rPr>
        <w:t>5</w:t>
      </w:r>
    </w:p>
    <w:p w:rsidR="004B16C9" w:rsidRDefault="004B16C9" w:rsidP="004B16C9">
      <w:pPr>
        <w:spacing w:after="80" w:line="240" w:lineRule="auto"/>
        <w:jc w:val="center"/>
        <w:rPr>
          <w:rFonts w:ascii="Times New Roman" w:hAnsi="Times New Roman" w:cs="Times New Roman"/>
          <w:sz w:val="24"/>
          <w:szCs w:val="24"/>
        </w:rPr>
      </w:pPr>
    </w:p>
    <w:p w:rsidR="00875CCD" w:rsidRDefault="00875CCD" w:rsidP="00380B9C">
      <w:pPr>
        <w:spacing w:after="0" w:line="240" w:lineRule="auto"/>
        <w:rPr>
          <w:rFonts w:ascii="Times New Roman" w:hAnsi="Times New Roman" w:cs="Times New Roman"/>
          <w:b/>
          <w:sz w:val="24"/>
          <w:szCs w:val="24"/>
        </w:rPr>
      </w:pPr>
    </w:p>
    <w:p w:rsidR="00875CCD" w:rsidRDefault="00875CCD" w:rsidP="00380B9C">
      <w:pPr>
        <w:spacing w:after="0" w:line="240" w:lineRule="auto"/>
        <w:rPr>
          <w:rFonts w:ascii="Times New Roman" w:hAnsi="Times New Roman" w:cs="Times New Roman"/>
          <w:b/>
          <w:sz w:val="24"/>
          <w:szCs w:val="24"/>
        </w:rPr>
      </w:pPr>
    </w:p>
    <w:p w:rsidR="00380B9C" w:rsidRDefault="00380B9C" w:rsidP="00380B9C">
      <w:pPr>
        <w:spacing w:after="0" w:line="240" w:lineRule="auto"/>
        <w:rPr>
          <w:rFonts w:ascii="Times New Roman" w:hAnsi="Times New Roman" w:cs="Times New Roman"/>
          <w:b/>
          <w:sz w:val="24"/>
          <w:szCs w:val="24"/>
        </w:rPr>
      </w:pPr>
      <w:r>
        <w:rPr>
          <w:rFonts w:ascii="Times New Roman" w:hAnsi="Times New Roman" w:cs="Times New Roman"/>
          <w:b/>
          <w:sz w:val="24"/>
          <w:szCs w:val="24"/>
        </w:rPr>
        <w:t>Title: A</w:t>
      </w:r>
      <w:r w:rsidR="00A34F84">
        <w:rPr>
          <w:rFonts w:ascii="Times New Roman" w:hAnsi="Times New Roman" w:cs="Times New Roman"/>
          <w:b/>
          <w:sz w:val="24"/>
          <w:szCs w:val="24"/>
        </w:rPr>
        <w:t>vailability and Utilization of Electronic R</w:t>
      </w:r>
      <w:r>
        <w:rPr>
          <w:rFonts w:ascii="Times New Roman" w:hAnsi="Times New Roman" w:cs="Times New Roman"/>
          <w:b/>
          <w:sz w:val="24"/>
          <w:szCs w:val="24"/>
        </w:rPr>
        <w:t>esources by Students in</w:t>
      </w:r>
      <w:r w:rsidR="00A34F84">
        <w:rPr>
          <w:rFonts w:ascii="Times New Roman" w:hAnsi="Times New Roman" w:cs="Times New Roman"/>
          <w:b/>
          <w:sz w:val="24"/>
          <w:szCs w:val="24"/>
        </w:rPr>
        <w:t xml:space="preserve"> Tertiary I</w:t>
      </w:r>
      <w:r w:rsidR="00C100E7">
        <w:rPr>
          <w:rFonts w:ascii="Times New Roman" w:hAnsi="Times New Roman" w:cs="Times New Roman"/>
          <w:b/>
          <w:sz w:val="24"/>
          <w:szCs w:val="24"/>
        </w:rPr>
        <w:t>nstitution Libraries in Yobe State</w:t>
      </w:r>
      <w:r>
        <w:rPr>
          <w:rFonts w:ascii="Times New Roman" w:hAnsi="Times New Roman" w:cs="Times New Roman"/>
          <w:b/>
          <w:sz w:val="24"/>
          <w:szCs w:val="24"/>
        </w:rPr>
        <w:t xml:space="preserve"> Nigeria.</w:t>
      </w:r>
    </w:p>
    <w:p w:rsidR="00380B9C" w:rsidRDefault="00380B9C" w:rsidP="00380B9C">
      <w:pPr>
        <w:spacing w:after="0" w:line="240" w:lineRule="auto"/>
        <w:rPr>
          <w:rFonts w:ascii="Times New Roman" w:hAnsi="Times New Roman" w:cs="Times New Roman"/>
          <w:b/>
          <w:sz w:val="24"/>
          <w:szCs w:val="24"/>
        </w:rPr>
      </w:pPr>
    </w:p>
    <w:p w:rsidR="00380B9C" w:rsidRDefault="00503115" w:rsidP="00503115">
      <w:pPr>
        <w:tabs>
          <w:tab w:val="left" w:pos="2415"/>
          <w:tab w:val="center" w:pos="4680"/>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80B9C">
        <w:rPr>
          <w:rFonts w:ascii="Times New Roman" w:hAnsi="Times New Roman" w:cs="Times New Roman"/>
          <w:b/>
          <w:sz w:val="24"/>
          <w:szCs w:val="24"/>
        </w:rPr>
        <w:t>ABSTRACT</w:t>
      </w:r>
    </w:p>
    <w:p w:rsidR="00380B9C" w:rsidRDefault="00380B9C" w:rsidP="00380B9C">
      <w:pPr>
        <w:autoSpaceDE w:val="0"/>
        <w:autoSpaceDN w:val="0"/>
        <w:adjustRightInd w:val="0"/>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This study examines the availability and utilization Electr</w:t>
      </w:r>
      <w:r w:rsidR="00C100E7">
        <w:rPr>
          <w:rFonts w:ascii="Times New Roman" w:hAnsi="Times New Roman" w:cs="Times New Roman"/>
          <w:i/>
          <w:sz w:val="24"/>
          <w:szCs w:val="24"/>
        </w:rPr>
        <w:t xml:space="preserve">onic Resources by students in </w:t>
      </w:r>
      <w:r w:rsidR="00C100E7">
        <w:rPr>
          <w:rFonts w:ascii="Times New Roman" w:hAnsi="Times New Roman"/>
          <w:sz w:val="24"/>
          <w:szCs w:val="24"/>
        </w:rPr>
        <w:t>in</w:t>
      </w:r>
      <w:r w:rsidR="00C100E7">
        <w:rPr>
          <w:rFonts w:ascii="Times New Roman" w:hAnsi="Times New Roman" w:cs="Times New Roman"/>
          <w:sz w:val="24"/>
          <w:szCs w:val="24"/>
        </w:rPr>
        <w:t xml:space="preserve"> Yobe State tertiary institutions libraries</w:t>
      </w:r>
      <w:r w:rsidR="00C100E7">
        <w:rPr>
          <w:rFonts w:ascii="Times New Roman" w:hAnsi="Times New Roman" w:cs="Times New Roman"/>
          <w:i/>
          <w:sz w:val="24"/>
          <w:szCs w:val="24"/>
        </w:rPr>
        <w:t xml:space="preserve">, </w:t>
      </w:r>
      <w:r>
        <w:rPr>
          <w:rFonts w:ascii="Times New Roman" w:hAnsi="Times New Roman" w:cs="Times New Roman"/>
          <w:i/>
          <w:sz w:val="24"/>
          <w:szCs w:val="24"/>
        </w:rPr>
        <w:t>Nigeria.</w:t>
      </w:r>
      <w:r w:rsidRPr="006D60D4">
        <w:rPr>
          <w:rFonts w:ascii="Times New Roman" w:hAnsi="Times New Roman"/>
          <w:sz w:val="24"/>
          <w:szCs w:val="24"/>
        </w:rPr>
        <w:t xml:space="preserve"> </w:t>
      </w:r>
      <w:r w:rsidRPr="006D60D4">
        <w:rPr>
          <w:rFonts w:ascii="Times New Roman" w:hAnsi="Times New Roman"/>
          <w:i/>
          <w:sz w:val="24"/>
          <w:szCs w:val="24"/>
        </w:rPr>
        <w:t>The objectives of the study determined the availability of electronic resources in</w:t>
      </w:r>
      <w:r w:rsidRPr="006D60D4">
        <w:rPr>
          <w:rFonts w:ascii="Times New Roman" w:hAnsi="Times New Roman" w:cs="Times New Roman"/>
          <w:i/>
          <w:sz w:val="24"/>
          <w:szCs w:val="24"/>
        </w:rPr>
        <w:t xml:space="preserve"> university libraries, </w:t>
      </w:r>
      <w:r w:rsidRPr="006D60D4">
        <w:rPr>
          <w:rFonts w:ascii="Times New Roman" w:hAnsi="Times New Roman"/>
          <w:i/>
          <w:sz w:val="24"/>
          <w:szCs w:val="24"/>
        </w:rPr>
        <w:t xml:space="preserve">the </w:t>
      </w:r>
      <w:r w:rsidRPr="006D60D4">
        <w:rPr>
          <w:rFonts w:ascii="Times New Roman" w:hAnsi="Times New Roman" w:cs="Times New Roman"/>
          <w:i/>
          <w:sz w:val="24"/>
          <w:szCs w:val="24"/>
        </w:rPr>
        <w:t>level of</w:t>
      </w:r>
      <w:r w:rsidRPr="006D60D4">
        <w:rPr>
          <w:rFonts w:ascii="Times New Roman" w:hAnsi="Times New Roman"/>
          <w:i/>
          <w:sz w:val="24"/>
          <w:szCs w:val="24"/>
        </w:rPr>
        <w:t xml:space="preserve"> electronic resources use by students in</w:t>
      </w:r>
      <w:r w:rsidRPr="006D60D4">
        <w:rPr>
          <w:rFonts w:ascii="Times New Roman" w:hAnsi="Times New Roman" w:cs="Times New Roman"/>
          <w:i/>
          <w:sz w:val="24"/>
          <w:szCs w:val="24"/>
        </w:rPr>
        <w:t xml:space="preserve"> university libraries and</w:t>
      </w:r>
      <w:r w:rsidRPr="006D60D4">
        <w:rPr>
          <w:rFonts w:ascii="Times New Roman" w:hAnsi="Times New Roman"/>
          <w:i/>
          <w:sz w:val="24"/>
          <w:szCs w:val="24"/>
        </w:rPr>
        <w:t xml:space="preserve"> the factors affecting electronic re</w:t>
      </w:r>
      <w:r w:rsidR="00A4689C">
        <w:rPr>
          <w:rFonts w:ascii="Times New Roman" w:hAnsi="Times New Roman"/>
          <w:i/>
          <w:sz w:val="24"/>
          <w:szCs w:val="24"/>
        </w:rPr>
        <w:t xml:space="preserve">sources usage by students </w:t>
      </w:r>
      <w:r w:rsidR="00A4689C" w:rsidRPr="00A4689C">
        <w:rPr>
          <w:rFonts w:ascii="Times New Roman" w:hAnsi="Times New Roman" w:cs="Times New Roman"/>
          <w:i/>
          <w:sz w:val="24"/>
          <w:szCs w:val="24"/>
        </w:rPr>
        <w:t>in all the three tertiary institutions libraries</w:t>
      </w:r>
      <w:r w:rsidRPr="006D60D4">
        <w:rPr>
          <w:rFonts w:ascii="Times New Roman" w:hAnsi="Times New Roman"/>
          <w:i/>
          <w:sz w:val="24"/>
          <w:szCs w:val="24"/>
        </w:rPr>
        <w:t>.</w:t>
      </w:r>
      <w:r>
        <w:rPr>
          <w:rFonts w:ascii="Times New Roman" w:hAnsi="Times New Roman"/>
          <w:i/>
          <w:sz w:val="24"/>
          <w:szCs w:val="24"/>
        </w:rPr>
        <w:t xml:space="preserve"> </w:t>
      </w:r>
      <w:r>
        <w:rPr>
          <w:rFonts w:ascii="Times New Roman" w:hAnsi="Times New Roman" w:cs="Times New Roman"/>
          <w:i/>
          <w:sz w:val="24"/>
          <w:szCs w:val="24"/>
        </w:rPr>
        <w:t>The study used survey research design. The research design used was a descriptive survey. The study population consist</w:t>
      </w:r>
      <w:r w:rsidR="00C100E7">
        <w:rPr>
          <w:rFonts w:ascii="Times New Roman" w:hAnsi="Times New Roman" w:cs="Times New Roman"/>
          <w:i/>
          <w:sz w:val="24"/>
          <w:szCs w:val="24"/>
        </w:rPr>
        <w:t>ed of 9481 students drawn from the three</w:t>
      </w:r>
      <w:r>
        <w:rPr>
          <w:rFonts w:ascii="Times New Roman" w:hAnsi="Times New Roman" w:cs="Times New Roman"/>
          <w:i/>
          <w:sz w:val="24"/>
          <w:szCs w:val="24"/>
        </w:rPr>
        <w:t xml:space="preserve"> institutions of </w:t>
      </w:r>
      <w:r w:rsidR="00C100E7">
        <w:rPr>
          <w:rFonts w:ascii="Times New Roman" w:hAnsi="Times New Roman" w:cs="Times New Roman"/>
          <w:i/>
          <w:sz w:val="24"/>
          <w:szCs w:val="24"/>
        </w:rPr>
        <w:t xml:space="preserve">this study. </w:t>
      </w:r>
      <w:r w:rsidR="00A4689C">
        <w:rPr>
          <w:rFonts w:ascii="Times New Roman" w:hAnsi="Times New Roman" w:cs="Times New Roman"/>
          <w:i/>
          <w:sz w:val="24"/>
          <w:szCs w:val="24"/>
        </w:rPr>
        <w:t>Sample sizes of 370 students were</w:t>
      </w:r>
      <w:r>
        <w:rPr>
          <w:rFonts w:ascii="Times New Roman" w:hAnsi="Times New Roman" w:cs="Times New Roman"/>
          <w:i/>
          <w:sz w:val="24"/>
          <w:szCs w:val="24"/>
        </w:rPr>
        <w:t xml:space="preserve"> drawn using </w:t>
      </w:r>
      <w:r w:rsidR="00C100E7">
        <w:rPr>
          <w:rFonts w:ascii="Times New Roman" w:hAnsi="Times New Roman" w:cs="Times New Roman"/>
          <w:i/>
          <w:sz w:val="24"/>
          <w:szCs w:val="24"/>
        </w:rPr>
        <w:t xml:space="preserve">research advisor </w:t>
      </w:r>
      <w:r>
        <w:rPr>
          <w:rFonts w:ascii="Times New Roman" w:hAnsi="Times New Roman" w:cs="Times New Roman"/>
          <w:i/>
          <w:sz w:val="24"/>
          <w:szCs w:val="24"/>
        </w:rPr>
        <w:t>table using a simple random sampling technique. Checklist and questionnaire were used as data collection instruments. The instrument was validate</w:t>
      </w:r>
      <w:r w:rsidR="00C100E7">
        <w:rPr>
          <w:rFonts w:ascii="Times New Roman" w:hAnsi="Times New Roman" w:cs="Times New Roman"/>
          <w:i/>
          <w:sz w:val="24"/>
          <w:szCs w:val="24"/>
        </w:rPr>
        <w:t>d</w:t>
      </w:r>
      <w:r>
        <w:rPr>
          <w:rFonts w:ascii="Times New Roman" w:hAnsi="Times New Roman" w:cs="Times New Roman"/>
          <w:i/>
          <w:sz w:val="24"/>
          <w:szCs w:val="24"/>
        </w:rPr>
        <w:t xml:space="preserve"> and the reliability of the pretest was r=0.84. The 328 Data that was collected were analyzed using descriptive statistics of frequency counts and percentage scores, giving us a response rate of 93%. However, the study unveiled that the electronic resources were fo</w:t>
      </w:r>
      <w:r w:rsidR="00C100E7">
        <w:rPr>
          <w:rFonts w:ascii="Times New Roman" w:hAnsi="Times New Roman" w:cs="Times New Roman"/>
          <w:i/>
          <w:sz w:val="24"/>
          <w:szCs w:val="24"/>
        </w:rPr>
        <w:t>und to be available from the three institution</w:t>
      </w:r>
      <w:r>
        <w:rPr>
          <w:rFonts w:ascii="Times New Roman" w:hAnsi="Times New Roman" w:cs="Times New Roman"/>
          <w:i/>
          <w:sz w:val="24"/>
          <w:szCs w:val="24"/>
        </w:rPr>
        <w:t xml:space="preserve"> libraries, furthermore, the study revealed that the level of e-resources utilization also clearly indi</w:t>
      </w:r>
      <w:r w:rsidR="00C100E7">
        <w:rPr>
          <w:rFonts w:ascii="Times New Roman" w:hAnsi="Times New Roman" w:cs="Times New Roman"/>
          <w:i/>
          <w:sz w:val="24"/>
          <w:szCs w:val="24"/>
        </w:rPr>
        <w:t>cates moderately used in the three institution</w:t>
      </w:r>
      <w:r>
        <w:rPr>
          <w:rFonts w:ascii="Times New Roman" w:hAnsi="Times New Roman" w:cs="Times New Roman"/>
          <w:i/>
          <w:sz w:val="24"/>
          <w:szCs w:val="24"/>
        </w:rPr>
        <w:t xml:space="preserve"> libraries. Consequently</w:t>
      </w:r>
      <w:r w:rsidRPr="00675550">
        <w:rPr>
          <w:rFonts w:ascii="Times New Roman" w:hAnsi="Times New Roman" w:cs="Times New Roman"/>
          <w:i/>
          <w:sz w:val="24"/>
          <w:szCs w:val="24"/>
        </w:rPr>
        <w:t>, the study also showed that all the outline factors hav</w:t>
      </w:r>
      <w:r>
        <w:rPr>
          <w:rFonts w:ascii="Times New Roman" w:hAnsi="Times New Roman" w:cs="Times New Roman"/>
          <w:i/>
          <w:sz w:val="24"/>
          <w:szCs w:val="24"/>
        </w:rPr>
        <w:t xml:space="preserve">e effect on student’s </w:t>
      </w:r>
      <w:r w:rsidR="00626491">
        <w:rPr>
          <w:rFonts w:ascii="Times New Roman" w:hAnsi="Times New Roman" w:cs="Times New Roman"/>
          <w:i/>
          <w:sz w:val="24"/>
          <w:szCs w:val="24"/>
        </w:rPr>
        <w:t>e-resources usage in these three institution</w:t>
      </w:r>
      <w:r w:rsidRPr="00675550">
        <w:rPr>
          <w:rFonts w:ascii="Times New Roman" w:hAnsi="Times New Roman" w:cs="Times New Roman"/>
          <w:i/>
          <w:sz w:val="24"/>
          <w:szCs w:val="24"/>
        </w:rPr>
        <w:t xml:space="preserve"> libraries especially slow internet connectivity, power outa</w:t>
      </w:r>
      <w:r>
        <w:rPr>
          <w:rFonts w:ascii="Times New Roman" w:hAnsi="Times New Roman" w:cs="Times New Roman"/>
          <w:i/>
          <w:sz w:val="24"/>
          <w:szCs w:val="24"/>
        </w:rPr>
        <w:t>ge and insufficient computers. Therefore, i</w:t>
      </w:r>
      <w:r w:rsidR="00626491">
        <w:rPr>
          <w:rFonts w:ascii="Times New Roman" w:hAnsi="Times New Roman" w:cs="Times New Roman"/>
          <w:i/>
          <w:sz w:val="24"/>
          <w:szCs w:val="24"/>
        </w:rPr>
        <w:t>t is recommended that the institution</w:t>
      </w:r>
      <w:r>
        <w:rPr>
          <w:rFonts w:ascii="Times New Roman" w:hAnsi="Times New Roman" w:cs="Times New Roman"/>
          <w:i/>
          <w:sz w:val="24"/>
          <w:szCs w:val="24"/>
        </w:rPr>
        <w:t xml:space="preserve"> libraries should often make electronic resources available for students to utilize since the world is currently on technology mode and all the challenges should be addressed.</w:t>
      </w:r>
    </w:p>
    <w:p w:rsidR="00380B9C" w:rsidRDefault="00380B9C" w:rsidP="00380B9C">
      <w:pPr>
        <w:autoSpaceDE w:val="0"/>
        <w:autoSpaceDN w:val="0"/>
        <w:adjustRightInd w:val="0"/>
        <w:spacing w:after="0" w:line="240" w:lineRule="auto"/>
        <w:jc w:val="both"/>
        <w:rPr>
          <w:rFonts w:ascii="Times New Roman" w:hAnsi="Times New Roman" w:cs="Times New Roman"/>
          <w:i/>
          <w:sz w:val="24"/>
          <w:szCs w:val="24"/>
        </w:rPr>
      </w:pPr>
    </w:p>
    <w:p w:rsidR="00380B9C" w:rsidRPr="0054764A" w:rsidRDefault="00380B9C" w:rsidP="00380B9C">
      <w:pPr>
        <w:autoSpaceDE w:val="0"/>
        <w:autoSpaceDN w:val="0"/>
        <w:adjustRightInd w:val="0"/>
        <w:spacing w:after="0" w:line="240" w:lineRule="auto"/>
        <w:jc w:val="both"/>
        <w:rPr>
          <w:rFonts w:ascii="Times New Roman" w:hAnsi="Times New Roman"/>
          <w:b/>
          <w:sz w:val="24"/>
          <w:szCs w:val="24"/>
        </w:rPr>
      </w:pPr>
      <w:r w:rsidRPr="0054764A">
        <w:rPr>
          <w:rFonts w:ascii="Times New Roman" w:hAnsi="Times New Roman" w:cs="Times New Roman"/>
          <w:b/>
          <w:sz w:val="24"/>
          <w:szCs w:val="24"/>
        </w:rPr>
        <w:t>Keywords,</w:t>
      </w:r>
      <w:r>
        <w:rPr>
          <w:rFonts w:ascii="Times New Roman" w:hAnsi="Times New Roman" w:cs="Times New Roman"/>
          <w:b/>
          <w:sz w:val="24"/>
          <w:szCs w:val="24"/>
        </w:rPr>
        <w:t xml:space="preserve"> </w:t>
      </w:r>
      <w:r>
        <w:rPr>
          <w:rFonts w:ascii="Times New Roman" w:hAnsi="Times New Roman" w:cs="Times New Roman"/>
          <w:sz w:val="24"/>
          <w:szCs w:val="24"/>
        </w:rPr>
        <w:t>Availability, Utilization, Electronic, Resources, University, Library</w:t>
      </w:r>
      <w:r w:rsidRPr="0054764A">
        <w:rPr>
          <w:rFonts w:ascii="Times New Roman" w:hAnsi="Times New Roman" w:cs="Times New Roman"/>
          <w:b/>
          <w:sz w:val="24"/>
          <w:szCs w:val="24"/>
        </w:rPr>
        <w:t xml:space="preserve"> </w:t>
      </w:r>
    </w:p>
    <w:p w:rsidR="00380B9C" w:rsidRDefault="00380B9C" w:rsidP="00380B9C">
      <w:pPr>
        <w:spacing w:after="0" w:line="480" w:lineRule="auto"/>
        <w:jc w:val="both"/>
        <w:rPr>
          <w:rFonts w:ascii="Times New Roman" w:hAnsi="Times New Roman" w:cs="Times New Roman"/>
          <w:b/>
          <w:sz w:val="24"/>
          <w:szCs w:val="24"/>
        </w:rPr>
      </w:pPr>
    </w:p>
    <w:p w:rsidR="00380B9C" w:rsidRDefault="00380B9C" w:rsidP="00380B9C">
      <w:pPr>
        <w:spacing w:after="0" w:line="480" w:lineRule="auto"/>
        <w:jc w:val="both"/>
        <w:rPr>
          <w:rFonts w:ascii="Times New Roman" w:hAnsi="Times New Roman" w:cs="Times New Roman"/>
          <w:b/>
          <w:sz w:val="24"/>
          <w:szCs w:val="24"/>
        </w:rPr>
      </w:pPr>
    </w:p>
    <w:p w:rsidR="00380B9C" w:rsidRDefault="00380B9C" w:rsidP="00380B9C">
      <w:pPr>
        <w:spacing w:after="0" w:line="480" w:lineRule="auto"/>
        <w:jc w:val="both"/>
        <w:rPr>
          <w:rFonts w:ascii="Times New Roman" w:hAnsi="Times New Roman" w:cs="Times New Roman"/>
          <w:b/>
          <w:sz w:val="24"/>
          <w:szCs w:val="24"/>
        </w:rPr>
      </w:pPr>
    </w:p>
    <w:p w:rsidR="005B24A0" w:rsidRDefault="005B24A0" w:rsidP="00380B9C">
      <w:pPr>
        <w:spacing w:after="0" w:line="480" w:lineRule="auto"/>
        <w:jc w:val="both"/>
        <w:rPr>
          <w:rFonts w:ascii="Times New Roman" w:hAnsi="Times New Roman" w:cs="Times New Roman"/>
          <w:b/>
          <w:sz w:val="24"/>
          <w:szCs w:val="24"/>
        </w:rPr>
      </w:pPr>
    </w:p>
    <w:p w:rsidR="00380B9C" w:rsidRPr="00B33F5C" w:rsidRDefault="00380B9C" w:rsidP="005B24A0">
      <w:pPr>
        <w:tabs>
          <w:tab w:val="left" w:pos="6315"/>
        </w:tabs>
        <w:spacing w:after="0" w:line="360" w:lineRule="auto"/>
        <w:jc w:val="both"/>
        <w:rPr>
          <w:rFonts w:ascii="Times New Roman" w:hAnsi="Times New Roman" w:cs="Times New Roman"/>
          <w:b/>
          <w:sz w:val="24"/>
          <w:szCs w:val="24"/>
        </w:rPr>
      </w:pPr>
      <w:r w:rsidRPr="00B33F5C">
        <w:rPr>
          <w:rFonts w:ascii="Times New Roman" w:hAnsi="Times New Roman" w:cs="Times New Roman"/>
          <w:b/>
          <w:sz w:val="24"/>
          <w:szCs w:val="24"/>
        </w:rPr>
        <w:lastRenderedPageBreak/>
        <w:t xml:space="preserve">INTRODUCTION </w:t>
      </w:r>
      <w:r w:rsidR="005B24A0">
        <w:rPr>
          <w:rFonts w:ascii="Times New Roman" w:hAnsi="Times New Roman" w:cs="Times New Roman"/>
          <w:b/>
          <w:sz w:val="24"/>
          <w:szCs w:val="24"/>
        </w:rPr>
        <w:tab/>
      </w:r>
    </w:p>
    <w:p w:rsidR="00380B9C" w:rsidRDefault="00380B9C" w:rsidP="00380B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Academic libraries are institutions that are established to take care of the information need of students, lecturers, researchers and other community of scholars. The reason for setting up the library is to provide information service to its users. Academic libraries are found in post-secondary institutions such as universities, polytechnics and colleges of education. Academic library has a critical role to play in supporting the core mission of these higher institutions of learning which are teaching, learning and research. They are key components of any institution in that they support institutional curricular by meeting information needs of students, staff and other researchers who might be resident outside the academic community. System of library is changing as </w:t>
      </w:r>
      <w:proofErr w:type="gramStart"/>
      <w:r>
        <w:rPr>
          <w:rFonts w:ascii="Times New Roman" w:hAnsi="Times New Roman" w:cs="Times New Roman"/>
          <w:sz w:val="24"/>
          <w:szCs w:val="24"/>
        </w:rPr>
        <w:t>libraries,</w:t>
      </w:r>
      <w:proofErr w:type="gramEnd"/>
      <w:r>
        <w:rPr>
          <w:rFonts w:ascii="Times New Roman" w:hAnsi="Times New Roman" w:cs="Times New Roman"/>
          <w:sz w:val="24"/>
          <w:szCs w:val="24"/>
        </w:rPr>
        <w:t xml:space="preserve"> especially academic libraries are now embracing electronic library system thereby encouraging the use of electronic library resources</w:t>
      </w:r>
    </w:p>
    <w:p w:rsidR="00380B9C" w:rsidRDefault="00380B9C" w:rsidP="00380B9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Electronic resources can be defined as the electronic representation of information which can be accessed via electronic system and computer network (Johnson, </w:t>
      </w:r>
      <w:proofErr w:type="spellStart"/>
      <w:r>
        <w:rPr>
          <w:rFonts w:ascii="Times New Roman" w:hAnsi="Times New Roman" w:cs="Times New Roman"/>
          <w:sz w:val="24"/>
          <w:szCs w:val="24"/>
        </w:rPr>
        <w:t>Evensen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Gelfand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Lammers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Sipe</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Zilper</w:t>
      </w:r>
      <w:proofErr w:type="spellEnd"/>
      <w:r>
        <w:rPr>
          <w:rFonts w:ascii="Times New Roman" w:hAnsi="Times New Roman" w:cs="Times New Roman"/>
          <w:sz w:val="24"/>
          <w:szCs w:val="24"/>
        </w:rPr>
        <w:t xml:space="preserve">, 2012). They further stated that electronic resources can be seen as the most recent development in information technology and that they are available in various forms like e-books, online journal magazine, e-learning tutors and online test because of the effective presentation with multimedia tools, these e-resources have become the source of information. Electronic resources deliver the collection of information as full text (aggregated) databases, e-journals, image collections, multimedia in the form of CD, tape, internet, web technology, etc.              </w:t>
      </w:r>
    </w:p>
    <w:p w:rsidR="00380B9C" w:rsidRDefault="00380B9C" w:rsidP="00380B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Nigerian university context, Badu and </w:t>
      </w:r>
      <w:proofErr w:type="spellStart"/>
      <w:r>
        <w:rPr>
          <w:rFonts w:ascii="Times New Roman" w:hAnsi="Times New Roman" w:cs="Times New Roman"/>
          <w:sz w:val="24"/>
          <w:szCs w:val="24"/>
        </w:rPr>
        <w:t>Markwei</w:t>
      </w:r>
      <w:proofErr w:type="spellEnd"/>
      <w:r>
        <w:rPr>
          <w:rFonts w:ascii="Times New Roman" w:hAnsi="Times New Roman" w:cs="Times New Roman"/>
          <w:sz w:val="24"/>
          <w:szCs w:val="24"/>
        </w:rPr>
        <w:t xml:space="preserve"> (2015) observed that the availability of electronic resources depends on the availability of funds as well as the demand for their use. Rosenberg (2005) noted that access of Nigerian university libraries to the EBSCO Host online database was first made possible by NULIB Consult, which is a consortium for the Committee of University Librarians of Nigerian Universities (CULNU).</w:t>
      </w:r>
    </w:p>
    <w:p w:rsidR="00380B9C" w:rsidRDefault="00380B9C" w:rsidP="00380B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In 2002, the continued subscription of Nigerian University Libraries to EBSCO Host was taken over by the Education Trust Fund (ETF) from 2005-2010. In a study conducted by Liverpool John Moore University (LJMU) on the provision of electronic resources in Nigerian university libraries, Ashcroft and Watts (2005) examined the reason for inadequate existing of electronic resources and electronic resources development and management by librarian, the study finds inadequacy of funds for the projects, unstable electricity supply, lack of written policy framework guidelines for the project, lack of maintenance, fear of copy-right violation, </w:t>
      </w:r>
      <w:r>
        <w:rPr>
          <w:rFonts w:ascii="Times New Roman" w:hAnsi="Times New Roman" w:cs="Times New Roman"/>
          <w:sz w:val="24"/>
          <w:szCs w:val="24"/>
        </w:rPr>
        <w:lastRenderedPageBreak/>
        <w:t xml:space="preserve">and non- availability of training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for up-dating of skills of staff. They further pointed out that funding has been identified as the most crucial factor for success in every initiative including digitization project.</w:t>
      </w:r>
    </w:p>
    <w:p w:rsidR="00DE641B" w:rsidRDefault="00DE641B" w:rsidP="00380B9C">
      <w:pPr>
        <w:spacing w:after="0" w:line="360" w:lineRule="auto"/>
        <w:jc w:val="both"/>
        <w:rPr>
          <w:rFonts w:ascii="Times New Roman" w:hAnsi="Times New Roman" w:cs="Times New Roman"/>
          <w:b/>
          <w:sz w:val="24"/>
          <w:szCs w:val="24"/>
        </w:rPr>
      </w:pPr>
    </w:p>
    <w:p w:rsidR="00B44CA5" w:rsidRPr="00B44CA5" w:rsidRDefault="00B44CA5" w:rsidP="00380B9C">
      <w:pPr>
        <w:spacing w:after="0" w:line="360" w:lineRule="auto"/>
        <w:jc w:val="both"/>
        <w:rPr>
          <w:rFonts w:ascii="Times New Roman" w:hAnsi="Times New Roman" w:cs="Times New Roman"/>
          <w:b/>
          <w:sz w:val="24"/>
          <w:szCs w:val="24"/>
        </w:rPr>
      </w:pPr>
      <w:r w:rsidRPr="00B44CA5">
        <w:rPr>
          <w:rFonts w:ascii="Times New Roman" w:hAnsi="Times New Roman" w:cs="Times New Roman"/>
          <w:b/>
          <w:sz w:val="24"/>
          <w:szCs w:val="24"/>
        </w:rPr>
        <w:t>Literature review</w:t>
      </w:r>
    </w:p>
    <w:p w:rsidR="00380B9C" w:rsidRDefault="006F017D" w:rsidP="00380B9C">
      <w:pPr>
        <w:spacing w:after="0" w:line="360" w:lineRule="auto"/>
        <w:jc w:val="both"/>
        <w:rPr>
          <w:rFonts w:ascii="Times New Roman" w:hAnsi="Times New Roman"/>
          <w:b/>
          <w:sz w:val="24"/>
          <w:szCs w:val="24"/>
        </w:rPr>
      </w:pPr>
      <w:r>
        <w:rPr>
          <w:rFonts w:ascii="Times New Roman" w:hAnsi="Times New Roman" w:cs="Times New Roman"/>
          <w:sz w:val="24"/>
          <w:szCs w:val="24"/>
        </w:rPr>
        <w:t>T</w:t>
      </w:r>
      <w:r w:rsidR="00380B9C">
        <w:rPr>
          <w:rFonts w:ascii="Times New Roman" w:hAnsi="Times New Roman" w:cs="Times New Roman"/>
          <w:sz w:val="24"/>
          <w:szCs w:val="24"/>
        </w:rPr>
        <w:t xml:space="preserve">he problems of availability of e-resources uses by students as technical problems that is, poor telecommunication link, </w:t>
      </w:r>
      <w:proofErr w:type="gramStart"/>
      <w:r w:rsidR="00380B9C">
        <w:rPr>
          <w:rFonts w:ascii="Times New Roman" w:hAnsi="Times New Roman" w:cs="Times New Roman"/>
          <w:sz w:val="24"/>
          <w:szCs w:val="24"/>
        </w:rPr>
        <w:t>trained</w:t>
      </w:r>
      <w:proofErr w:type="gramEnd"/>
      <w:r w:rsidR="00380B9C">
        <w:rPr>
          <w:rFonts w:ascii="Times New Roman" w:hAnsi="Times New Roman" w:cs="Times New Roman"/>
          <w:sz w:val="24"/>
          <w:szCs w:val="24"/>
        </w:rPr>
        <w:t xml:space="preserve"> technical staff to help students are inadequate, poor attitude to the training of professional staff and administrative problem. Imo and Igbo (2011) citing Rosenberg (2009) identified lack of funds among students to buy airtime to access e-resources and lack of written policy framework on the part of the academic libraries, non-availability of training </w:t>
      </w:r>
      <w:proofErr w:type="spellStart"/>
      <w:r w:rsidR="00380B9C">
        <w:rPr>
          <w:rFonts w:ascii="Times New Roman" w:hAnsi="Times New Roman" w:cs="Times New Roman"/>
          <w:sz w:val="24"/>
          <w:szCs w:val="24"/>
        </w:rPr>
        <w:t>programmes</w:t>
      </w:r>
      <w:proofErr w:type="spellEnd"/>
      <w:r w:rsidR="00380B9C">
        <w:rPr>
          <w:rFonts w:ascii="Times New Roman" w:hAnsi="Times New Roman" w:cs="Times New Roman"/>
          <w:sz w:val="24"/>
          <w:szCs w:val="24"/>
        </w:rPr>
        <w:t xml:space="preserve"> for updating staff skills in order to meet needs of students that are ICT illiterate and power supply. </w:t>
      </w:r>
      <w:proofErr w:type="spellStart"/>
      <w:r w:rsidR="00380B9C">
        <w:rPr>
          <w:rFonts w:ascii="Times New Roman" w:hAnsi="Times New Roman" w:cs="Times New Roman"/>
          <w:sz w:val="24"/>
          <w:szCs w:val="24"/>
        </w:rPr>
        <w:t>Alkhezzzi</w:t>
      </w:r>
      <w:proofErr w:type="spellEnd"/>
      <w:r w:rsidR="00380B9C">
        <w:rPr>
          <w:rFonts w:ascii="Times New Roman" w:hAnsi="Times New Roman" w:cs="Times New Roman"/>
          <w:sz w:val="24"/>
          <w:szCs w:val="24"/>
        </w:rPr>
        <w:t xml:space="preserve"> (2012) reported that students have problems with access to e-resources according to them there are still insufficient computers in most institutions for the number of students who want to use them, especially at peak times. Inadequately provided personal computers can make it difficult for people to access internet and e-resources.</w:t>
      </w:r>
    </w:p>
    <w:p w:rsidR="00380B9C" w:rsidRDefault="00380B9C" w:rsidP="00380B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E-resources serve as a motivating factor to students as it provides them opportunity to transmit, acquire or download, process and disseminate information on a subject of interest. E-resources offer today students greater opportunities that are quite different from their predecessors (Ray &amp; Day, 2003). Other uses according to authors include the fact that “e-resources are often faster than consulting print indexes especially when searching retrospectively and they are straight forward when wishing to use combination of keywords. They open up the possibility of searching multiple files at one time, a feat accomplished more easily than when using printed equivalents. It could be said that “improved data transmission facilities will go a long way to reduce the incessant hardship faced by students in the acquisition and generation of data which serves as the basis for research and academic performance improvement (Day&amp; Bartle, 2003). This is because the use of digital information by students of today enhances their performance in academic activities. Furthermore, Day and Bartle, (2003) revealed that the academic community has accepted that electronic information resources have an impact on their work.</w:t>
      </w:r>
    </w:p>
    <w:p w:rsidR="00380B9C" w:rsidRDefault="00380B9C" w:rsidP="00380B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Velmurugan</w:t>
      </w:r>
      <w:proofErr w:type="spellEnd"/>
      <w:r>
        <w:rPr>
          <w:rFonts w:ascii="Times New Roman" w:hAnsi="Times New Roman" w:cs="Times New Roman"/>
          <w:sz w:val="24"/>
          <w:szCs w:val="24"/>
        </w:rPr>
        <w:t xml:space="preserve"> (2012) argue that the availability of electronic information resources in the university libraries does not reflect among students due to inadequate infrastructures and lack of </w:t>
      </w:r>
      <w:r>
        <w:rPr>
          <w:rFonts w:ascii="Times New Roman" w:hAnsi="Times New Roman" w:cs="Times New Roman"/>
          <w:sz w:val="24"/>
          <w:szCs w:val="24"/>
        </w:rPr>
        <w:lastRenderedPageBreak/>
        <w:t xml:space="preserve">skills. Essentially, every university across the globe are investing heavily on electronic information resources since today world operate more on digital. </w:t>
      </w:r>
    </w:p>
    <w:p w:rsidR="00380B9C" w:rsidRDefault="00380B9C" w:rsidP="00380B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However, services currently available to academic staff and students are not being used to their full potential and some are hardly being used at all.</w:t>
      </w:r>
      <w:r>
        <w:rPr>
          <w:sz w:val="24"/>
          <w:szCs w:val="24"/>
        </w:rPr>
        <w:t xml:space="preserve"> </w:t>
      </w:r>
      <w:r>
        <w:rPr>
          <w:rFonts w:ascii="Times New Roman" w:hAnsi="Times New Roman" w:cs="Times New Roman"/>
          <w:sz w:val="24"/>
          <w:szCs w:val="24"/>
        </w:rPr>
        <w:t>Waldman (2003) when drawing inference from Bandura's position asserted that students with high self-efficacy regarding computers would also be more likely to explore new technologies, software or databases. Additionally, they would be more likely, for example, to explore a library’s website and find that the library has specialized resources and they might even try some searches on those resources without, or with less, prompting from professors or librarians and without necessary taking library workshops.” General user opinion towards the use of electronic resources, in particular, CD-ROM, has been positive, with students enjoying using these sources and finding relatively few problems while using them. An important factor that influences the use of electronic resources when they are provided is the user’s awareness of their availability in the library. But how does the library make patrons aware of resources that occupy no traditional shelf space and how does it determine what kind of patron support are needed in the new electronic realm?</w:t>
      </w:r>
    </w:p>
    <w:p w:rsidR="00A4689C" w:rsidRPr="00DE641B" w:rsidRDefault="00380B9C" w:rsidP="00380B9C">
      <w:pPr>
        <w:spacing w:line="360" w:lineRule="auto"/>
        <w:jc w:val="both"/>
        <w:rPr>
          <w:sz w:val="24"/>
          <w:szCs w:val="24"/>
        </w:rPr>
      </w:pPr>
      <w:r>
        <w:rPr>
          <w:rFonts w:ascii="Times New Roman" w:hAnsi="Times New Roman" w:cs="Times New Roman"/>
          <w:sz w:val="24"/>
          <w:szCs w:val="24"/>
        </w:rPr>
        <w:t xml:space="preserve">                </w:t>
      </w:r>
      <w:r w:rsidRPr="00B33F5C">
        <w:rPr>
          <w:rFonts w:ascii="Times New Roman" w:hAnsi="Times New Roman" w:cs="Times New Roman"/>
          <w:sz w:val="24"/>
          <w:szCs w:val="24"/>
        </w:rPr>
        <w:t xml:space="preserve"> In view of this </w:t>
      </w:r>
      <w:proofErr w:type="spellStart"/>
      <w:r w:rsidRPr="00B33F5C">
        <w:rPr>
          <w:rFonts w:ascii="Times New Roman" w:hAnsi="Times New Roman" w:cs="Times New Roman"/>
          <w:sz w:val="24"/>
          <w:szCs w:val="24"/>
        </w:rPr>
        <w:t>Weingart</w:t>
      </w:r>
      <w:proofErr w:type="spellEnd"/>
      <w:r w:rsidRPr="00B33F5C">
        <w:rPr>
          <w:rFonts w:ascii="Times New Roman" w:hAnsi="Times New Roman" w:cs="Times New Roman"/>
          <w:sz w:val="24"/>
          <w:szCs w:val="24"/>
        </w:rPr>
        <w:t xml:space="preserve"> and Anderson (2009) reported that since electronic resources occupy no traditional shelf space, the best way to create awareness for their availability in libraries is for libraries to inform users (students) of each new resource as it is acquired, provide training opportunities for library users (students) and the mechanics of remote access to resources. Furthermore, </w:t>
      </w:r>
      <w:proofErr w:type="spellStart"/>
      <w:r w:rsidRPr="00B33F5C">
        <w:rPr>
          <w:rFonts w:ascii="Times New Roman" w:hAnsi="Times New Roman" w:cs="Times New Roman"/>
          <w:sz w:val="24"/>
          <w:szCs w:val="24"/>
        </w:rPr>
        <w:t>Adeniran</w:t>
      </w:r>
      <w:proofErr w:type="spellEnd"/>
      <w:r w:rsidRPr="00B33F5C">
        <w:rPr>
          <w:rFonts w:ascii="Times New Roman" w:hAnsi="Times New Roman" w:cs="Times New Roman"/>
          <w:sz w:val="24"/>
          <w:szCs w:val="24"/>
        </w:rPr>
        <w:t xml:space="preserve">, (2013) conducted a survey where some e-resource Collection in Redeemer’s University Library where mention, such resources includes. </w:t>
      </w:r>
      <w:proofErr w:type="gramStart"/>
      <w:r w:rsidRPr="00B33F5C">
        <w:rPr>
          <w:rFonts w:ascii="Times New Roman" w:hAnsi="Times New Roman" w:cs="Times New Roman"/>
          <w:sz w:val="24"/>
          <w:szCs w:val="24"/>
        </w:rPr>
        <w:t>Interne source, Online Databases, CD-ROM, OPAC (Online Public Access Catalogue) and E-Journals.</w:t>
      </w:r>
      <w:proofErr w:type="gramEnd"/>
      <w:r w:rsidRPr="00B33F5C">
        <w:rPr>
          <w:rFonts w:ascii="Times New Roman" w:hAnsi="Times New Roman" w:cs="Times New Roman"/>
          <w:sz w:val="24"/>
          <w:szCs w:val="24"/>
        </w:rPr>
        <w:t xml:space="preserve"> </w:t>
      </w:r>
      <w:proofErr w:type="spellStart"/>
      <w:r w:rsidRPr="00B33F5C">
        <w:rPr>
          <w:rFonts w:ascii="Times New Roman" w:hAnsi="Times New Roman" w:cs="Times New Roman"/>
          <w:sz w:val="24"/>
          <w:szCs w:val="24"/>
        </w:rPr>
        <w:t>Bassi</w:t>
      </w:r>
      <w:proofErr w:type="spellEnd"/>
      <w:r w:rsidRPr="00B33F5C">
        <w:rPr>
          <w:rFonts w:ascii="Times New Roman" w:hAnsi="Times New Roman" w:cs="Times New Roman"/>
          <w:sz w:val="24"/>
          <w:szCs w:val="24"/>
        </w:rPr>
        <w:t xml:space="preserve"> (2011) Furthermore, </w:t>
      </w:r>
      <w:proofErr w:type="spellStart"/>
      <w:r w:rsidRPr="00B33F5C">
        <w:rPr>
          <w:rFonts w:ascii="Times New Roman" w:hAnsi="Times New Roman" w:cs="Times New Roman"/>
          <w:sz w:val="24"/>
          <w:szCs w:val="24"/>
        </w:rPr>
        <w:t>Sukula</w:t>
      </w:r>
      <w:proofErr w:type="spellEnd"/>
      <w:r w:rsidRPr="00B33F5C">
        <w:rPr>
          <w:rFonts w:ascii="Times New Roman" w:hAnsi="Times New Roman" w:cs="Times New Roman"/>
          <w:sz w:val="24"/>
          <w:szCs w:val="24"/>
        </w:rPr>
        <w:t xml:space="preserve"> (2010) submitted that various types of e-resources used in higher institution libraries are; database, e-journal, e-books, e-news, e-image, e-music and sound collection, data/GIS, academic commons, e-reference, subject guides. It needs noting that emergence of electronic resources has tremendously transformed information handling and management in Nigerian academic environments and University libraries in particular (</w:t>
      </w:r>
      <w:proofErr w:type="spellStart"/>
      <w:r w:rsidRPr="00B33F5C">
        <w:rPr>
          <w:rFonts w:ascii="Times New Roman" w:hAnsi="Times New Roman" w:cs="Times New Roman"/>
          <w:sz w:val="24"/>
          <w:szCs w:val="24"/>
        </w:rPr>
        <w:t>Ani</w:t>
      </w:r>
      <w:proofErr w:type="spellEnd"/>
      <w:r w:rsidRPr="00B33F5C">
        <w:rPr>
          <w:rFonts w:ascii="Times New Roman" w:hAnsi="Times New Roman" w:cs="Times New Roman"/>
          <w:sz w:val="24"/>
          <w:szCs w:val="24"/>
        </w:rPr>
        <w:t xml:space="preserve"> and </w:t>
      </w:r>
      <w:proofErr w:type="spellStart"/>
      <w:r w:rsidRPr="00B33F5C">
        <w:rPr>
          <w:rFonts w:ascii="Times New Roman" w:hAnsi="Times New Roman" w:cs="Times New Roman"/>
          <w:sz w:val="24"/>
          <w:szCs w:val="24"/>
        </w:rPr>
        <w:t>Ahiauzu</w:t>
      </w:r>
      <w:proofErr w:type="spellEnd"/>
      <w:r w:rsidRPr="00B33F5C">
        <w:rPr>
          <w:rFonts w:ascii="Times New Roman" w:hAnsi="Times New Roman" w:cs="Times New Roman"/>
          <w:sz w:val="24"/>
          <w:szCs w:val="24"/>
        </w:rPr>
        <w:t>, 2008).</w:t>
      </w:r>
    </w:p>
    <w:p w:rsidR="00380B9C" w:rsidRPr="00B61AEE" w:rsidRDefault="00380B9C" w:rsidP="00380B9C">
      <w:pPr>
        <w:spacing w:line="360" w:lineRule="auto"/>
        <w:jc w:val="both"/>
        <w:rPr>
          <w:sz w:val="24"/>
          <w:szCs w:val="24"/>
        </w:rPr>
      </w:pPr>
      <w:r>
        <w:rPr>
          <w:rFonts w:ascii="Times New Roman" w:hAnsi="Times New Roman" w:cs="Times New Roman"/>
          <w:b/>
          <w:sz w:val="24"/>
          <w:szCs w:val="24"/>
        </w:rPr>
        <w:t>Statement of the Problem</w:t>
      </w:r>
    </w:p>
    <w:p w:rsidR="00380B9C" w:rsidRDefault="00380B9C" w:rsidP="00380B9C">
      <w:pPr>
        <w:spacing w:after="0" w:line="360" w:lineRule="auto"/>
        <w:ind w:firstLine="720"/>
        <w:jc w:val="both"/>
        <w:rPr>
          <w:rFonts w:ascii="Times New Roman" w:hAnsi="Times New Roman"/>
          <w:sz w:val="24"/>
          <w:szCs w:val="24"/>
        </w:rPr>
      </w:pPr>
      <w:r>
        <w:rPr>
          <w:rFonts w:ascii="Times New Roman" w:hAnsi="Times New Roman"/>
          <w:bCs/>
          <w:sz w:val="24"/>
          <w:szCs w:val="24"/>
        </w:rPr>
        <w:lastRenderedPageBreak/>
        <w:t xml:space="preserve">Before now, information resources were mainly in paper forms. At present, Information is presented in electronic form and the need to make them readily available and accessible to all became an issue and in a bid to overcome this brought about the need for an alternative media for holding and propagating information resources. Several efforts were made until the emergence of Information and Communication Technology (ICT) in the early 1990s, which brought about the change to cope with the rising volume of information. </w:t>
      </w:r>
      <w:proofErr w:type="gramStart"/>
      <w:r>
        <w:rPr>
          <w:rFonts w:ascii="Times New Roman" w:hAnsi="Times New Roman"/>
          <w:bCs/>
          <w:sz w:val="24"/>
          <w:szCs w:val="24"/>
        </w:rPr>
        <w:t>With the Internet and other electronic resources.</w:t>
      </w:r>
      <w:proofErr w:type="gramEnd"/>
      <w:r>
        <w:rPr>
          <w:rFonts w:ascii="Times New Roman" w:hAnsi="Times New Roman"/>
          <w:bCs/>
          <w:sz w:val="24"/>
          <w:szCs w:val="24"/>
        </w:rPr>
        <w:t xml:space="preserve"> Information can be stored in one place and be made simultaneously available to all for usage. </w:t>
      </w:r>
      <w:r>
        <w:rPr>
          <w:rFonts w:ascii="Times New Roman" w:hAnsi="Times New Roman"/>
          <w:sz w:val="24"/>
          <w:szCs w:val="24"/>
        </w:rPr>
        <w:t>It is worthy of note that, electronic resources are of great importance to the academic and research needs of undergraduates, since they are available in various formats in libraries.</w:t>
      </w:r>
    </w:p>
    <w:p w:rsidR="00380B9C" w:rsidRDefault="00380B9C" w:rsidP="00380B9C">
      <w:pPr>
        <w:spacing w:after="0" w:line="360" w:lineRule="auto"/>
        <w:jc w:val="both"/>
        <w:rPr>
          <w:rFonts w:ascii="Times New Roman" w:hAnsi="Times New Roman" w:cs="Times New Roman"/>
          <w:sz w:val="24"/>
          <w:szCs w:val="24"/>
        </w:rPr>
      </w:pPr>
      <w:r>
        <w:rPr>
          <w:rFonts w:ascii="Times New Roman" w:hAnsi="Times New Roman"/>
          <w:sz w:val="24"/>
          <w:szCs w:val="24"/>
        </w:rPr>
        <w:t xml:space="preserve"> </w:t>
      </w:r>
      <w:r>
        <w:rPr>
          <w:rFonts w:ascii="Times New Roman" w:hAnsi="Times New Roman" w:cs="Times New Roman"/>
          <w:sz w:val="24"/>
          <w:szCs w:val="24"/>
        </w:rPr>
        <w:t xml:space="preserve">              From early investigation of the researcher, it was discovered that students in Yobe State tertiary instructions do not utilize electronic resources. Printed sources are never enough due to the growing number of students in the institutions. Further investigation by the researcher, indicates that, students lack the information literacy skills of evaluating the authenticity of retrieved electronic resources. </w:t>
      </w:r>
      <w:r>
        <w:rPr>
          <w:rFonts w:ascii="Times New Roman" w:hAnsi="Times New Roman"/>
          <w:sz w:val="24"/>
          <w:szCs w:val="24"/>
        </w:rPr>
        <w:t xml:space="preserve">However, observations also shown that users seem not to be utilizing these e-resources available to them, could it be that they are not aware of these electronic resources and if they are aware why is it that usage is hindered, if usage is not hindered then could it be that users’ are not satisfied with the electronic resources in the library. </w:t>
      </w:r>
      <w:r>
        <w:rPr>
          <w:rFonts w:ascii="Times New Roman" w:hAnsi="Times New Roman" w:cs="Times New Roman"/>
          <w:sz w:val="24"/>
          <w:szCs w:val="24"/>
        </w:rPr>
        <w:t xml:space="preserve">Therefore, this study seeks to examine availability and utilization electronic resources by students’ </w:t>
      </w:r>
      <w:r>
        <w:rPr>
          <w:rFonts w:ascii="Times New Roman" w:hAnsi="Times New Roman"/>
          <w:sz w:val="24"/>
          <w:szCs w:val="24"/>
        </w:rPr>
        <w:t>in</w:t>
      </w:r>
      <w:r>
        <w:rPr>
          <w:rFonts w:ascii="Times New Roman" w:hAnsi="Times New Roman" w:cs="Times New Roman"/>
          <w:sz w:val="24"/>
          <w:szCs w:val="24"/>
        </w:rPr>
        <w:t xml:space="preserve"> university libraries in some selected tertiary institution in Yobe state, Nigeria.</w:t>
      </w:r>
    </w:p>
    <w:p w:rsidR="00380B9C" w:rsidRDefault="00380B9C" w:rsidP="00380B9C">
      <w:pPr>
        <w:spacing w:line="360" w:lineRule="auto"/>
        <w:jc w:val="both"/>
        <w:rPr>
          <w:rFonts w:ascii="Times New Roman" w:hAnsi="Times New Roman" w:cs="Times New Roman"/>
          <w:sz w:val="24"/>
          <w:szCs w:val="24"/>
        </w:rPr>
      </w:pPr>
      <w:r>
        <w:rPr>
          <w:rFonts w:ascii="Times New Roman" w:hAnsi="Times New Roman" w:cs="Times New Roman"/>
          <w:sz w:val="24"/>
          <w:szCs w:val="24"/>
        </w:rPr>
        <w:t>According to Ray &amp; Day (2003) opined in their literatures on the factors militating against the use of internet and e-resources in academic libraries reports the following user-centered barriers to internet and e-resources use, lack of skills on how to use information sources, lack of appropriate reward for electronic scholarly communication, lack of consistent technical support and provision and lack of time to be spent on searching for information (Ray &amp; Day 2003). Therefore, it is not in view for students to explore the opportunities offer by internet and e-resource as result of all this hindrance. Increase in academic achievement is not visible with all this hindrance.  In digital era, one of the challenges of managing library services is the ever changing nature of the legal or regulatory body. Such challenges are regrettable but unfortunately will continue to be part of the daily life of library users (students) (</w:t>
      </w:r>
      <w:proofErr w:type="spellStart"/>
      <w:r>
        <w:rPr>
          <w:rFonts w:ascii="Times New Roman" w:hAnsi="Times New Roman" w:cs="Times New Roman"/>
          <w:sz w:val="24"/>
          <w:szCs w:val="24"/>
        </w:rPr>
        <w:t>Godia</w:t>
      </w:r>
      <w:proofErr w:type="spellEnd"/>
      <w:r>
        <w:rPr>
          <w:rFonts w:ascii="Times New Roman" w:hAnsi="Times New Roman" w:cs="Times New Roman"/>
          <w:sz w:val="24"/>
          <w:szCs w:val="24"/>
        </w:rPr>
        <w:t>, 2007).</w:t>
      </w:r>
    </w:p>
    <w:p w:rsidR="00380B9C" w:rsidRPr="009E6670" w:rsidRDefault="00380B9C" w:rsidP="00380B9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It is a common practice that students find it difficult to get the right study materials for their respective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Most students complete their chosen </w:t>
      </w:r>
      <w:proofErr w:type="spellStart"/>
      <w:r>
        <w:rPr>
          <w:rFonts w:ascii="Times New Roman" w:hAnsi="Times New Roman" w:cs="Times New Roman"/>
          <w:sz w:val="24"/>
          <w:szCs w:val="24"/>
        </w:rPr>
        <w:t>programmes</w:t>
      </w:r>
      <w:proofErr w:type="spellEnd"/>
      <w:r>
        <w:rPr>
          <w:rFonts w:ascii="Times New Roman" w:hAnsi="Times New Roman" w:cs="Times New Roman"/>
          <w:sz w:val="24"/>
          <w:szCs w:val="24"/>
        </w:rPr>
        <w:t xml:space="preserve"> without even </w:t>
      </w:r>
      <w:r>
        <w:rPr>
          <w:rFonts w:ascii="Times New Roman" w:hAnsi="Times New Roman" w:cs="Times New Roman"/>
          <w:sz w:val="24"/>
          <w:szCs w:val="24"/>
        </w:rPr>
        <w:lastRenderedPageBreak/>
        <w:t>having the chance to read some of the internationally acclaimed articles and journals. It is also usual to see that most dissertations and thesis by students never see any practical implementation. They are rather kept on the shelves only to collect dust. This can be attributed to the fact that the writing of these thesis and dissertations are not thoroughly researched into due to lack of access to relevant internet and e-resources (</w:t>
      </w:r>
      <w:proofErr w:type="spellStart"/>
      <w:r>
        <w:rPr>
          <w:rFonts w:ascii="Times New Roman" w:hAnsi="Times New Roman" w:cs="Times New Roman"/>
          <w:sz w:val="24"/>
          <w:szCs w:val="24"/>
        </w:rPr>
        <w:t>Raufu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Masuku</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Tijani</w:t>
      </w:r>
      <w:proofErr w:type="spellEnd"/>
      <w:r>
        <w:rPr>
          <w:rFonts w:ascii="Times New Roman" w:hAnsi="Times New Roman" w:cs="Times New Roman"/>
          <w:sz w:val="24"/>
          <w:szCs w:val="24"/>
        </w:rPr>
        <w:t>, 2016).</w:t>
      </w:r>
    </w:p>
    <w:p w:rsidR="00380B9C" w:rsidRDefault="00380B9C" w:rsidP="00380B9C">
      <w:pPr>
        <w:tabs>
          <w:tab w:val="left" w:pos="4950"/>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Objectives of the Study</w:t>
      </w:r>
    </w:p>
    <w:p w:rsidR="00380B9C" w:rsidRDefault="00380B9C" w:rsidP="00380B9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The objectives of the study were to determine: </w:t>
      </w:r>
    </w:p>
    <w:p w:rsidR="00380B9C" w:rsidRDefault="00380B9C" w:rsidP="00380B9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1. The availability of electronic resources in</w:t>
      </w:r>
      <w:r>
        <w:rPr>
          <w:rFonts w:ascii="Times New Roman" w:hAnsi="Times New Roman" w:cs="Times New Roman"/>
          <w:sz w:val="24"/>
          <w:szCs w:val="24"/>
        </w:rPr>
        <w:t xml:space="preserve"> Yobe State tertiary institutions libraries </w:t>
      </w:r>
    </w:p>
    <w:p w:rsidR="00380B9C" w:rsidRDefault="00380B9C" w:rsidP="00380B9C">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2. The </w:t>
      </w:r>
      <w:r>
        <w:rPr>
          <w:rFonts w:ascii="Times New Roman" w:hAnsi="Times New Roman" w:cs="Times New Roman"/>
          <w:sz w:val="24"/>
          <w:szCs w:val="24"/>
        </w:rPr>
        <w:t>level of</w:t>
      </w:r>
      <w:r>
        <w:rPr>
          <w:rFonts w:ascii="Times New Roman" w:hAnsi="Times New Roman"/>
          <w:sz w:val="24"/>
          <w:szCs w:val="24"/>
        </w:rPr>
        <w:t xml:space="preserve"> electronic resources use by students in</w:t>
      </w:r>
      <w:r>
        <w:rPr>
          <w:rFonts w:ascii="Times New Roman" w:hAnsi="Times New Roman" w:cs="Times New Roman"/>
          <w:sz w:val="24"/>
          <w:szCs w:val="24"/>
        </w:rPr>
        <w:t xml:space="preserve"> Yobe State tertiary institutions libraries</w:t>
      </w:r>
    </w:p>
    <w:p w:rsidR="00380B9C" w:rsidRDefault="00380B9C" w:rsidP="00380B9C">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sz w:val="24"/>
          <w:szCs w:val="24"/>
        </w:rPr>
        <w:t>3. The factors affecting</w:t>
      </w:r>
      <w:r w:rsidRPr="00074652">
        <w:rPr>
          <w:rFonts w:ascii="Times New Roman" w:hAnsi="Times New Roman"/>
          <w:sz w:val="24"/>
          <w:szCs w:val="24"/>
        </w:rPr>
        <w:t xml:space="preserve"> electronic re</w:t>
      </w:r>
      <w:r>
        <w:rPr>
          <w:rFonts w:ascii="Times New Roman" w:hAnsi="Times New Roman"/>
          <w:sz w:val="24"/>
          <w:szCs w:val="24"/>
        </w:rPr>
        <w:t xml:space="preserve">sources usage by students in </w:t>
      </w:r>
      <w:r>
        <w:rPr>
          <w:rFonts w:ascii="Times New Roman" w:hAnsi="Times New Roman" w:cs="Times New Roman"/>
          <w:sz w:val="24"/>
          <w:szCs w:val="24"/>
        </w:rPr>
        <w:t>Yobe State tertiary institutions libraries</w:t>
      </w:r>
      <w:r w:rsidRPr="00074652">
        <w:rPr>
          <w:rFonts w:ascii="Times New Roman" w:hAnsi="Times New Roman"/>
          <w:sz w:val="24"/>
          <w:szCs w:val="24"/>
        </w:rPr>
        <w:t>.</w:t>
      </w:r>
      <w:r>
        <w:rPr>
          <w:rFonts w:ascii="Times New Roman" w:hAnsi="Times New Roman" w:cs="Times New Roman"/>
          <w:b/>
          <w:sz w:val="24"/>
          <w:szCs w:val="24"/>
        </w:rPr>
        <w:t xml:space="preserve"> </w:t>
      </w:r>
    </w:p>
    <w:p w:rsidR="0070781C" w:rsidRDefault="0070781C" w:rsidP="00380B9C">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Scope of the study </w:t>
      </w:r>
    </w:p>
    <w:p w:rsidR="0070781C" w:rsidRPr="0070781C" w:rsidRDefault="0070781C" w:rsidP="00380B9C">
      <w:pPr>
        <w:autoSpaceDE w:val="0"/>
        <w:autoSpaceDN w:val="0"/>
        <w:adjustRightInd w:val="0"/>
        <w:spacing w:after="0" w:line="360" w:lineRule="auto"/>
        <w:jc w:val="both"/>
        <w:rPr>
          <w:rFonts w:ascii="Times New Roman" w:hAnsi="Times New Roman"/>
          <w:sz w:val="24"/>
          <w:szCs w:val="24"/>
        </w:rPr>
      </w:pPr>
      <w:r>
        <w:rPr>
          <w:rFonts w:ascii="Times New Roman" w:hAnsi="Times New Roman" w:cs="Times New Roman"/>
          <w:sz w:val="24"/>
          <w:szCs w:val="24"/>
        </w:rPr>
        <w:t>T</w:t>
      </w:r>
      <w:r w:rsidRPr="0070781C">
        <w:rPr>
          <w:rFonts w:ascii="Times New Roman" w:hAnsi="Times New Roman" w:cs="Times New Roman"/>
          <w:sz w:val="24"/>
          <w:szCs w:val="24"/>
        </w:rPr>
        <w:t>he study is on the availability and utilization of elect</w:t>
      </w:r>
      <w:r>
        <w:rPr>
          <w:rFonts w:ascii="Times New Roman" w:hAnsi="Times New Roman" w:cs="Times New Roman"/>
          <w:sz w:val="24"/>
          <w:szCs w:val="24"/>
        </w:rPr>
        <w:t>ronic information resources in Y</w:t>
      </w:r>
      <w:r w:rsidRPr="0070781C">
        <w:rPr>
          <w:rFonts w:ascii="Times New Roman" w:hAnsi="Times New Roman" w:cs="Times New Roman"/>
          <w:sz w:val="24"/>
          <w:szCs w:val="24"/>
        </w:rPr>
        <w:t xml:space="preserve">obe state tertiary institution, the research was restricted some selected tertiary institution in </w:t>
      </w:r>
      <w:r>
        <w:rPr>
          <w:rFonts w:ascii="Times New Roman" w:hAnsi="Times New Roman" w:cs="Times New Roman"/>
          <w:sz w:val="24"/>
          <w:szCs w:val="24"/>
        </w:rPr>
        <w:t xml:space="preserve">Yobe state which includes Mai </w:t>
      </w:r>
      <w:proofErr w:type="spellStart"/>
      <w:r>
        <w:rPr>
          <w:rFonts w:ascii="Times New Roman" w:hAnsi="Times New Roman" w:cs="Times New Roman"/>
          <w:sz w:val="24"/>
          <w:szCs w:val="24"/>
        </w:rPr>
        <w:t>Idriss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Alooma</w:t>
      </w:r>
      <w:proofErr w:type="spellEnd"/>
      <w:r>
        <w:rPr>
          <w:rFonts w:ascii="Times New Roman" w:hAnsi="Times New Roman" w:cs="Times New Roman"/>
          <w:sz w:val="24"/>
          <w:szCs w:val="24"/>
        </w:rPr>
        <w:t xml:space="preserve"> Polytechnic </w:t>
      </w:r>
      <w:proofErr w:type="spellStart"/>
      <w:r>
        <w:rPr>
          <w:rFonts w:ascii="Times New Roman" w:hAnsi="Times New Roman" w:cs="Times New Roman"/>
          <w:sz w:val="24"/>
          <w:szCs w:val="24"/>
        </w:rPr>
        <w:t>Geidam</w:t>
      </w:r>
      <w:proofErr w:type="spellEnd"/>
      <w:r>
        <w:rPr>
          <w:rFonts w:ascii="Times New Roman" w:hAnsi="Times New Roman" w:cs="Times New Roman"/>
          <w:sz w:val="24"/>
          <w:szCs w:val="24"/>
        </w:rPr>
        <w:t xml:space="preserve">, Federal Polytechnic </w:t>
      </w:r>
      <w:proofErr w:type="spellStart"/>
      <w:r>
        <w:rPr>
          <w:rFonts w:ascii="Times New Roman" w:hAnsi="Times New Roman" w:cs="Times New Roman"/>
          <w:sz w:val="24"/>
          <w:szCs w:val="24"/>
        </w:rPr>
        <w:t>D</w:t>
      </w:r>
      <w:r w:rsidRPr="0070781C">
        <w:rPr>
          <w:rFonts w:ascii="Times New Roman" w:hAnsi="Times New Roman" w:cs="Times New Roman"/>
          <w:sz w:val="24"/>
          <w:szCs w:val="24"/>
        </w:rPr>
        <w:t>am</w:t>
      </w:r>
      <w:r>
        <w:rPr>
          <w:rFonts w:ascii="Times New Roman" w:hAnsi="Times New Roman" w:cs="Times New Roman"/>
          <w:sz w:val="24"/>
          <w:szCs w:val="24"/>
        </w:rPr>
        <w:t>aturu</w:t>
      </w:r>
      <w:proofErr w:type="spellEnd"/>
      <w:r>
        <w:rPr>
          <w:rFonts w:ascii="Times New Roman" w:hAnsi="Times New Roman" w:cs="Times New Roman"/>
          <w:sz w:val="24"/>
          <w:szCs w:val="24"/>
        </w:rPr>
        <w:t xml:space="preserve"> and college of education G</w:t>
      </w:r>
      <w:r w:rsidR="005578C5">
        <w:rPr>
          <w:rFonts w:ascii="Times New Roman" w:hAnsi="Times New Roman" w:cs="Times New Roman"/>
          <w:sz w:val="24"/>
          <w:szCs w:val="24"/>
        </w:rPr>
        <w:t xml:space="preserve">ashua. </w:t>
      </w:r>
    </w:p>
    <w:p w:rsidR="00380B9C" w:rsidRPr="009151CD" w:rsidRDefault="00380B9C" w:rsidP="00380B9C">
      <w:pPr>
        <w:spacing w:line="360" w:lineRule="auto"/>
        <w:rPr>
          <w:rFonts w:ascii="Times New Roman" w:hAnsi="Times New Roman" w:cs="Times New Roman"/>
          <w:b/>
          <w:sz w:val="24"/>
          <w:szCs w:val="24"/>
        </w:rPr>
      </w:pPr>
      <w:r w:rsidRPr="009151CD">
        <w:rPr>
          <w:rFonts w:ascii="Times New Roman" w:hAnsi="Times New Roman" w:cs="Times New Roman"/>
          <w:b/>
          <w:sz w:val="24"/>
          <w:szCs w:val="24"/>
        </w:rPr>
        <w:t xml:space="preserve">Methodology </w:t>
      </w:r>
    </w:p>
    <w:p w:rsidR="00380B9C" w:rsidRPr="009151CD"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The research design</w:t>
      </w:r>
      <w:r w:rsidRPr="009151CD">
        <w:rPr>
          <w:rFonts w:ascii="Times New Roman" w:hAnsi="Times New Roman" w:cs="Times New Roman"/>
          <w:sz w:val="24"/>
          <w:szCs w:val="24"/>
        </w:rPr>
        <w:t xml:space="preserve"> used for this study is survey design. This will help the researcher to determine Availabi</w:t>
      </w:r>
      <w:r w:rsidR="004D0053">
        <w:rPr>
          <w:rFonts w:ascii="Times New Roman" w:hAnsi="Times New Roman" w:cs="Times New Roman"/>
          <w:sz w:val="24"/>
          <w:szCs w:val="24"/>
        </w:rPr>
        <w:t>lity and Utilization of electronic resources</w:t>
      </w:r>
      <w:r w:rsidRPr="009151CD">
        <w:rPr>
          <w:rFonts w:ascii="Times New Roman" w:hAnsi="Times New Roman" w:cs="Times New Roman"/>
          <w:sz w:val="24"/>
          <w:szCs w:val="24"/>
        </w:rPr>
        <w:t xml:space="preserve"> by Students</w:t>
      </w:r>
      <w:r w:rsidR="004D0053">
        <w:rPr>
          <w:rFonts w:ascii="Times New Roman" w:hAnsi="Times New Roman" w:cs="Times New Roman"/>
          <w:sz w:val="24"/>
          <w:szCs w:val="24"/>
        </w:rPr>
        <w:t xml:space="preserve"> in</w:t>
      </w:r>
      <w:r w:rsidRPr="009151CD">
        <w:rPr>
          <w:rFonts w:ascii="Times New Roman" w:hAnsi="Times New Roman" w:cs="Times New Roman"/>
          <w:sz w:val="24"/>
          <w:szCs w:val="24"/>
        </w:rPr>
        <w:t xml:space="preserve"> </w:t>
      </w:r>
      <w:r>
        <w:rPr>
          <w:rFonts w:ascii="Times New Roman" w:hAnsi="Times New Roman" w:cs="Times New Roman"/>
          <w:sz w:val="24"/>
          <w:szCs w:val="24"/>
        </w:rPr>
        <w:t>Yobe State tertiary institutions libraries,</w:t>
      </w:r>
      <w:r w:rsidRPr="009151CD">
        <w:rPr>
          <w:rFonts w:ascii="Times New Roman" w:hAnsi="Times New Roman" w:cs="Times New Roman"/>
          <w:sz w:val="24"/>
          <w:szCs w:val="24"/>
        </w:rPr>
        <w:t xml:space="preserve"> Nigeria. The population of this study consists of</w:t>
      </w:r>
      <w:r w:rsidR="004D0053">
        <w:rPr>
          <w:rFonts w:ascii="Times New Roman" w:hAnsi="Times New Roman" w:cs="Times New Roman"/>
          <w:sz w:val="24"/>
          <w:szCs w:val="24"/>
        </w:rPr>
        <w:t xml:space="preserve"> 4,429</w:t>
      </w:r>
      <w:r w:rsidRPr="009151CD">
        <w:rPr>
          <w:rFonts w:ascii="Times New Roman" w:hAnsi="Times New Roman" w:cs="Times New Roman"/>
          <w:sz w:val="24"/>
          <w:szCs w:val="24"/>
        </w:rPr>
        <w:t xml:space="preserve"> registered library us</w:t>
      </w:r>
      <w:r w:rsidR="004D0053">
        <w:rPr>
          <w:rFonts w:ascii="Times New Roman" w:hAnsi="Times New Roman" w:cs="Times New Roman"/>
          <w:sz w:val="24"/>
          <w:szCs w:val="24"/>
        </w:rPr>
        <w:t>ers of federal polyt</w:t>
      </w:r>
      <w:r w:rsidRPr="009151CD">
        <w:rPr>
          <w:rFonts w:ascii="Times New Roman" w:hAnsi="Times New Roman" w:cs="Times New Roman"/>
          <w:sz w:val="24"/>
          <w:szCs w:val="24"/>
        </w:rPr>
        <w:t>e</w:t>
      </w:r>
      <w:r w:rsidR="004D0053">
        <w:rPr>
          <w:rFonts w:ascii="Times New Roman" w:hAnsi="Times New Roman" w:cs="Times New Roman"/>
          <w:sz w:val="24"/>
          <w:szCs w:val="24"/>
        </w:rPr>
        <w:t xml:space="preserve">chnic </w:t>
      </w:r>
      <w:proofErr w:type="spellStart"/>
      <w:r w:rsidR="004D0053">
        <w:rPr>
          <w:rFonts w:ascii="Times New Roman" w:hAnsi="Times New Roman" w:cs="Times New Roman"/>
          <w:sz w:val="24"/>
          <w:szCs w:val="24"/>
        </w:rPr>
        <w:t>Damaturu</w:t>
      </w:r>
      <w:proofErr w:type="spellEnd"/>
      <w:r w:rsidR="004D0053">
        <w:rPr>
          <w:rFonts w:ascii="Times New Roman" w:hAnsi="Times New Roman" w:cs="Times New Roman"/>
          <w:sz w:val="24"/>
          <w:szCs w:val="24"/>
        </w:rPr>
        <w:t xml:space="preserve"> 1,468 registered library users of Mai </w:t>
      </w:r>
      <w:proofErr w:type="spellStart"/>
      <w:r w:rsidR="004D0053">
        <w:rPr>
          <w:rFonts w:ascii="Times New Roman" w:hAnsi="Times New Roman" w:cs="Times New Roman"/>
          <w:sz w:val="24"/>
          <w:szCs w:val="24"/>
        </w:rPr>
        <w:t>Idriss</w:t>
      </w:r>
      <w:proofErr w:type="spellEnd"/>
      <w:r w:rsidR="004D0053">
        <w:rPr>
          <w:rFonts w:ascii="Times New Roman" w:hAnsi="Times New Roman" w:cs="Times New Roman"/>
          <w:sz w:val="24"/>
          <w:szCs w:val="24"/>
        </w:rPr>
        <w:t xml:space="preserve"> </w:t>
      </w:r>
      <w:proofErr w:type="spellStart"/>
      <w:r w:rsidR="004D0053">
        <w:rPr>
          <w:rFonts w:ascii="Times New Roman" w:hAnsi="Times New Roman" w:cs="Times New Roman"/>
          <w:sz w:val="24"/>
          <w:szCs w:val="24"/>
        </w:rPr>
        <w:t>Alooma</w:t>
      </w:r>
      <w:proofErr w:type="spellEnd"/>
      <w:r w:rsidR="004D0053">
        <w:rPr>
          <w:rFonts w:ascii="Times New Roman" w:hAnsi="Times New Roman" w:cs="Times New Roman"/>
          <w:sz w:val="24"/>
          <w:szCs w:val="24"/>
        </w:rPr>
        <w:t xml:space="preserve"> Polytechnic </w:t>
      </w:r>
      <w:proofErr w:type="spellStart"/>
      <w:r w:rsidR="004D0053">
        <w:rPr>
          <w:rFonts w:ascii="Times New Roman" w:hAnsi="Times New Roman" w:cs="Times New Roman"/>
          <w:sz w:val="24"/>
          <w:szCs w:val="24"/>
        </w:rPr>
        <w:t>Geidam</w:t>
      </w:r>
      <w:proofErr w:type="spellEnd"/>
      <w:r w:rsidR="004D0053">
        <w:rPr>
          <w:rFonts w:ascii="Times New Roman" w:hAnsi="Times New Roman" w:cs="Times New Roman"/>
          <w:sz w:val="24"/>
          <w:szCs w:val="24"/>
        </w:rPr>
        <w:t xml:space="preserve"> and </w:t>
      </w:r>
      <w:r w:rsidR="00B10FF0">
        <w:rPr>
          <w:rFonts w:ascii="Times New Roman" w:hAnsi="Times New Roman" w:cs="Times New Roman"/>
          <w:sz w:val="24"/>
          <w:szCs w:val="24"/>
        </w:rPr>
        <w:t xml:space="preserve">3,584 registered library users of </w:t>
      </w:r>
      <w:r w:rsidR="004D0053">
        <w:rPr>
          <w:rFonts w:ascii="Times New Roman" w:hAnsi="Times New Roman" w:cs="Times New Roman"/>
          <w:sz w:val="24"/>
          <w:szCs w:val="24"/>
        </w:rPr>
        <w:t>College of Education Gashua</w:t>
      </w:r>
      <w:r w:rsidRPr="009151CD">
        <w:rPr>
          <w:rFonts w:ascii="Times New Roman" w:hAnsi="Times New Roman" w:cs="Times New Roman"/>
          <w:sz w:val="24"/>
          <w:szCs w:val="24"/>
        </w:rPr>
        <w:t xml:space="preserve">, </w:t>
      </w:r>
      <w:r w:rsidRPr="009151CD">
        <w:rPr>
          <w:rFonts w:ascii="Times New Roman" w:eastAsia="Times New Roman" w:hAnsi="Times New Roman" w:cs="Times New Roman"/>
          <w:sz w:val="24"/>
          <w:szCs w:val="24"/>
        </w:rPr>
        <w:t xml:space="preserve">Simple random sampling technique was used to obtain data from the respondents. </w:t>
      </w:r>
      <w:r w:rsidR="00B10FF0">
        <w:rPr>
          <w:rFonts w:ascii="Times New Roman" w:hAnsi="Times New Roman" w:cs="Times New Roman"/>
          <w:sz w:val="24"/>
          <w:szCs w:val="24"/>
        </w:rPr>
        <w:t xml:space="preserve">Research advisor table 2006 </w:t>
      </w:r>
      <w:r w:rsidRPr="009151CD">
        <w:rPr>
          <w:rFonts w:ascii="Times New Roman" w:hAnsi="Times New Roman" w:cs="Times New Roman"/>
          <w:sz w:val="24"/>
          <w:szCs w:val="24"/>
        </w:rPr>
        <w:t>was used to determine the sampling size wh</w:t>
      </w:r>
      <w:r w:rsidR="00B10FF0">
        <w:rPr>
          <w:rFonts w:ascii="Times New Roman" w:hAnsi="Times New Roman" w:cs="Times New Roman"/>
          <w:sz w:val="24"/>
          <w:szCs w:val="24"/>
        </w:rPr>
        <w:t xml:space="preserve">ich gave three hundred and </w:t>
      </w:r>
      <w:proofErr w:type="gramStart"/>
      <w:r w:rsidR="00B10FF0">
        <w:rPr>
          <w:rFonts w:ascii="Times New Roman" w:hAnsi="Times New Roman" w:cs="Times New Roman"/>
          <w:sz w:val="24"/>
          <w:szCs w:val="24"/>
        </w:rPr>
        <w:t>seventy  respondents</w:t>
      </w:r>
      <w:proofErr w:type="gramEnd"/>
      <w:r w:rsidR="00B10FF0">
        <w:rPr>
          <w:rFonts w:ascii="Times New Roman" w:hAnsi="Times New Roman" w:cs="Times New Roman"/>
          <w:sz w:val="24"/>
          <w:szCs w:val="24"/>
        </w:rPr>
        <w:t xml:space="preserve"> 370 at confidence of 95% and </w:t>
      </w:r>
      <w:r w:rsidR="007B3F6C">
        <w:rPr>
          <w:rFonts w:ascii="Times New Roman" w:hAnsi="Times New Roman" w:cs="Times New Roman"/>
          <w:sz w:val="24"/>
          <w:szCs w:val="24"/>
        </w:rPr>
        <w:t>margin</w:t>
      </w:r>
      <w:r w:rsidR="00B10FF0">
        <w:rPr>
          <w:rFonts w:ascii="Times New Roman" w:hAnsi="Times New Roman" w:cs="Times New Roman"/>
          <w:sz w:val="24"/>
          <w:szCs w:val="24"/>
        </w:rPr>
        <w:t xml:space="preserve"> of error of 5.0%</w:t>
      </w:r>
      <w:r w:rsidRPr="009151CD">
        <w:rPr>
          <w:rFonts w:ascii="Times New Roman" w:hAnsi="Times New Roman" w:cs="Times New Roman"/>
          <w:sz w:val="24"/>
          <w:szCs w:val="24"/>
        </w:rPr>
        <w:t xml:space="preserve"> A </w:t>
      </w:r>
      <w:r w:rsidR="00B10FF0">
        <w:rPr>
          <w:rFonts w:ascii="Times New Roman" w:hAnsi="Times New Roman" w:cs="Times New Roman"/>
          <w:sz w:val="24"/>
          <w:szCs w:val="24"/>
        </w:rPr>
        <w:t>total of three hundred and seventy</w:t>
      </w:r>
      <w:r w:rsidRPr="009151CD">
        <w:rPr>
          <w:rFonts w:ascii="Times New Roman" w:hAnsi="Times New Roman" w:cs="Times New Roman"/>
          <w:sz w:val="24"/>
          <w:szCs w:val="24"/>
        </w:rPr>
        <w:t xml:space="preserve"> Questionnaires were distributed to the respond</w:t>
      </w:r>
      <w:r w:rsidR="00B10FF0">
        <w:rPr>
          <w:rFonts w:ascii="Times New Roman" w:hAnsi="Times New Roman" w:cs="Times New Roman"/>
          <w:sz w:val="24"/>
          <w:szCs w:val="24"/>
        </w:rPr>
        <w:t>ents and 328</w:t>
      </w:r>
      <w:r w:rsidRPr="009151CD">
        <w:rPr>
          <w:rFonts w:ascii="Times New Roman" w:hAnsi="Times New Roman" w:cs="Times New Roman"/>
          <w:sz w:val="24"/>
          <w:szCs w:val="24"/>
        </w:rPr>
        <w:t xml:space="preserve"> were retrieved and found usable</w:t>
      </w:r>
      <w:r w:rsidR="00B10FF0">
        <w:rPr>
          <w:rFonts w:ascii="Times New Roman" w:hAnsi="Times New Roman" w:cs="Times New Roman"/>
          <w:sz w:val="24"/>
          <w:szCs w:val="24"/>
        </w:rPr>
        <w:t>,</w:t>
      </w:r>
      <w:r w:rsidRPr="009151CD">
        <w:rPr>
          <w:rFonts w:ascii="Times New Roman" w:hAnsi="Times New Roman" w:cs="Times New Roman"/>
          <w:sz w:val="24"/>
          <w:szCs w:val="24"/>
        </w:rPr>
        <w:t xml:space="preserve"> all the data were analyzed using frequency count and percentage.  </w:t>
      </w:r>
    </w:p>
    <w:p w:rsidR="00DE641B" w:rsidRDefault="00DE641B" w:rsidP="00380B9C">
      <w:pPr>
        <w:pStyle w:val="ListParagraph"/>
        <w:spacing w:after="0" w:line="240" w:lineRule="auto"/>
        <w:jc w:val="both"/>
        <w:rPr>
          <w:rFonts w:ascii="Times New Roman" w:hAnsi="Times New Roman" w:cs="Times New Roman"/>
          <w:b/>
          <w:sz w:val="24"/>
          <w:szCs w:val="24"/>
        </w:rPr>
      </w:pPr>
    </w:p>
    <w:p w:rsidR="00380B9C" w:rsidRPr="009151CD" w:rsidRDefault="00380B9C" w:rsidP="00380B9C">
      <w:pPr>
        <w:pStyle w:val="ListParagraph"/>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w:t>
      </w:r>
      <w:r w:rsidRPr="009151CD">
        <w:rPr>
          <w:rFonts w:ascii="Times New Roman" w:hAnsi="Times New Roman" w:cs="Times New Roman"/>
          <w:b/>
          <w:sz w:val="24"/>
          <w:szCs w:val="24"/>
        </w:rPr>
        <w:t>: Demographic Information in Respondents</w:t>
      </w:r>
    </w:p>
    <w:tbl>
      <w:tblPr>
        <w:tblStyle w:val="TableGrid"/>
        <w:tblW w:w="0" w:type="auto"/>
        <w:tblLook w:val="04A0" w:firstRow="1" w:lastRow="0" w:firstColumn="1" w:lastColumn="0" w:noHBand="0" w:noVBand="1"/>
      </w:tblPr>
      <w:tblGrid>
        <w:gridCol w:w="4878"/>
        <w:gridCol w:w="2340"/>
        <w:gridCol w:w="2358"/>
      </w:tblGrid>
      <w:tr w:rsidR="00380B9C" w:rsidTr="00B10FF0">
        <w:tc>
          <w:tcPr>
            <w:tcW w:w="4878" w:type="dxa"/>
            <w:tcBorders>
              <w:left w:val="nil"/>
              <w:bottom w:val="single" w:sz="4" w:space="0" w:color="auto"/>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School</w:t>
            </w:r>
          </w:p>
        </w:tc>
        <w:tc>
          <w:tcPr>
            <w:tcW w:w="2340" w:type="dxa"/>
            <w:tcBorders>
              <w:left w:val="nil"/>
              <w:bottom w:val="single" w:sz="4" w:space="0" w:color="auto"/>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Frequency</w:t>
            </w:r>
          </w:p>
        </w:tc>
        <w:tc>
          <w:tcPr>
            <w:tcW w:w="2358" w:type="dxa"/>
            <w:tcBorders>
              <w:left w:val="nil"/>
              <w:bottom w:val="single" w:sz="4" w:space="0" w:color="auto"/>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Percentage</w:t>
            </w:r>
          </w:p>
        </w:tc>
      </w:tr>
      <w:tr w:rsidR="00380B9C" w:rsidTr="00B10FF0">
        <w:tc>
          <w:tcPr>
            <w:tcW w:w="4878" w:type="dxa"/>
            <w:tcBorders>
              <w:top w:val="single" w:sz="4" w:space="0" w:color="auto"/>
              <w:left w:val="nil"/>
              <w:bottom w:val="nil"/>
              <w:right w:val="nil"/>
            </w:tcBorders>
          </w:tcPr>
          <w:p w:rsidR="00380B9C" w:rsidRDefault="007B3F6C" w:rsidP="00B10FF0">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Mai </w:t>
            </w:r>
            <w:proofErr w:type="spellStart"/>
            <w:r>
              <w:rPr>
                <w:rFonts w:ascii="Times New Roman" w:hAnsi="Times New Roman" w:cs="Times New Roman"/>
                <w:sz w:val="24"/>
                <w:szCs w:val="24"/>
              </w:rPr>
              <w:t>Idriss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Alooma</w:t>
            </w:r>
            <w:proofErr w:type="spellEnd"/>
            <w:r>
              <w:rPr>
                <w:rFonts w:ascii="Times New Roman" w:hAnsi="Times New Roman" w:cs="Times New Roman"/>
                <w:sz w:val="24"/>
                <w:szCs w:val="24"/>
              </w:rPr>
              <w:t xml:space="preserve"> polytechnic </w:t>
            </w:r>
            <w:proofErr w:type="spellStart"/>
            <w:r>
              <w:rPr>
                <w:rFonts w:ascii="Times New Roman" w:hAnsi="Times New Roman" w:cs="Times New Roman"/>
                <w:sz w:val="24"/>
                <w:szCs w:val="24"/>
              </w:rPr>
              <w:t>Geidam</w:t>
            </w:r>
            <w:proofErr w:type="spellEnd"/>
            <w:r>
              <w:rPr>
                <w:rFonts w:ascii="Times New Roman" w:hAnsi="Times New Roman" w:cs="Times New Roman"/>
                <w:sz w:val="24"/>
                <w:szCs w:val="24"/>
              </w:rPr>
              <w:t xml:space="preserve"> </w:t>
            </w:r>
            <w:r w:rsidR="00380B9C">
              <w:rPr>
                <w:rFonts w:ascii="Times New Roman" w:hAnsi="Times New Roman" w:cs="Times New Roman"/>
                <w:sz w:val="24"/>
                <w:szCs w:val="24"/>
              </w:rPr>
              <w:t xml:space="preserve"> </w:t>
            </w:r>
          </w:p>
        </w:tc>
        <w:tc>
          <w:tcPr>
            <w:tcW w:w="2340" w:type="dxa"/>
            <w:tcBorders>
              <w:top w:val="single" w:sz="4" w:space="0" w:color="auto"/>
              <w:left w:val="nil"/>
              <w:bottom w:val="nil"/>
              <w:right w:val="nil"/>
            </w:tcBorders>
          </w:tcPr>
          <w:p w:rsidR="00380B9C" w:rsidRDefault="000B02E3" w:rsidP="00B10FF0">
            <w:pPr>
              <w:spacing w:line="240" w:lineRule="auto"/>
              <w:rPr>
                <w:rFonts w:ascii="Times New Roman" w:hAnsi="Times New Roman" w:cs="Times New Roman"/>
                <w:sz w:val="24"/>
                <w:szCs w:val="24"/>
              </w:rPr>
            </w:pPr>
            <w:r>
              <w:rPr>
                <w:rFonts w:ascii="Times New Roman" w:hAnsi="Times New Roman" w:cs="Times New Roman"/>
                <w:sz w:val="24"/>
                <w:szCs w:val="24"/>
              </w:rPr>
              <w:t>48</w:t>
            </w:r>
          </w:p>
        </w:tc>
        <w:tc>
          <w:tcPr>
            <w:tcW w:w="2358" w:type="dxa"/>
            <w:tcBorders>
              <w:top w:val="single" w:sz="4" w:space="0" w:color="auto"/>
              <w:left w:val="nil"/>
              <w:bottom w:val="nil"/>
              <w:right w:val="nil"/>
            </w:tcBorders>
          </w:tcPr>
          <w:p w:rsidR="00380B9C" w:rsidRDefault="000B02E3" w:rsidP="00B10FF0">
            <w:pPr>
              <w:spacing w:line="240" w:lineRule="auto"/>
              <w:rPr>
                <w:rFonts w:ascii="Times New Roman" w:hAnsi="Times New Roman" w:cs="Times New Roman"/>
                <w:sz w:val="24"/>
                <w:szCs w:val="24"/>
              </w:rPr>
            </w:pPr>
            <w:r>
              <w:rPr>
                <w:rFonts w:ascii="Times New Roman" w:hAnsi="Times New Roman" w:cs="Times New Roman"/>
                <w:sz w:val="24"/>
                <w:szCs w:val="24"/>
              </w:rPr>
              <w:t>14..63</w:t>
            </w:r>
            <w:r w:rsidR="00380B9C">
              <w:rPr>
                <w:rFonts w:ascii="Times New Roman" w:hAnsi="Times New Roman" w:cs="Times New Roman"/>
                <w:sz w:val="24"/>
                <w:szCs w:val="24"/>
              </w:rPr>
              <w:t>%</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Federal</w:t>
            </w:r>
            <w:r w:rsidR="007B3F6C">
              <w:rPr>
                <w:rFonts w:ascii="Times New Roman" w:hAnsi="Times New Roman" w:cs="Times New Roman"/>
                <w:sz w:val="24"/>
                <w:szCs w:val="24"/>
              </w:rPr>
              <w:t xml:space="preserve"> polytechnic </w:t>
            </w:r>
            <w:proofErr w:type="spellStart"/>
            <w:r w:rsidR="007B3F6C">
              <w:rPr>
                <w:rFonts w:ascii="Times New Roman" w:hAnsi="Times New Roman" w:cs="Times New Roman"/>
                <w:sz w:val="24"/>
                <w:szCs w:val="24"/>
              </w:rPr>
              <w:t>Damaturu</w:t>
            </w:r>
            <w:proofErr w:type="spellEnd"/>
          </w:p>
          <w:p w:rsidR="007B3F6C" w:rsidRDefault="007B3F6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College of Education Gashua </w:t>
            </w:r>
          </w:p>
        </w:tc>
        <w:tc>
          <w:tcPr>
            <w:tcW w:w="2340" w:type="dxa"/>
            <w:tcBorders>
              <w:top w:val="nil"/>
              <w:left w:val="nil"/>
              <w:bottom w:val="nil"/>
              <w:right w:val="nil"/>
            </w:tcBorders>
          </w:tcPr>
          <w:p w:rsidR="00380B9C" w:rsidRDefault="000B02E3" w:rsidP="00B10FF0">
            <w:pPr>
              <w:spacing w:line="240" w:lineRule="auto"/>
              <w:rPr>
                <w:rFonts w:ascii="Times New Roman" w:hAnsi="Times New Roman" w:cs="Times New Roman"/>
                <w:sz w:val="24"/>
                <w:szCs w:val="24"/>
              </w:rPr>
            </w:pPr>
            <w:r>
              <w:rPr>
                <w:rFonts w:ascii="Times New Roman" w:hAnsi="Times New Roman" w:cs="Times New Roman"/>
                <w:sz w:val="24"/>
                <w:szCs w:val="24"/>
              </w:rPr>
              <w:t>149</w:t>
            </w:r>
          </w:p>
          <w:p w:rsidR="000B02E3" w:rsidRDefault="000B02E3" w:rsidP="00B10FF0">
            <w:pPr>
              <w:spacing w:line="240" w:lineRule="auto"/>
              <w:rPr>
                <w:rFonts w:ascii="Times New Roman" w:hAnsi="Times New Roman" w:cs="Times New Roman"/>
                <w:sz w:val="24"/>
                <w:szCs w:val="24"/>
              </w:rPr>
            </w:pPr>
            <w:r>
              <w:rPr>
                <w:rFonts w:ascii="Times New Roman" w:hAnsi="Times New Roman" w:cs="Times New Roman"/>
                <w:sz w:val="24"/>
                <w:szCs w:val="24"/>
              </w:rPr>
              <w:t>131</w:t>
            </w:r>
          </w:p>
        </w:tc>
        <w:tc>
          <w:tcPr>
            <w:tcW w:w="2358" w:type="dxa"/>
            <w:tcBorders>
              <w:top w:val="nil"/>
              <w:left w:val="nil"/>
              <w:bottom w:val="nil"/>
              <w:right w:val="nil"/>
            </w:tcBorders>
          </w:tcPr>
          <w:p w:rsidR="007B3F6C" w:rsidRDefault="000B02E3" w:rsidP="00B10FF0">
            <w:pPr>
              <w:spacing w:line="240" w:lineRule="auto"/>
              <w:rPr>
                <w:rFonts w:ascii="Times New Roman" w:hAnsi="Times New Roman" w:cs="Times New Roman"/>
                <w:sz w:val="24"/>
                <w:szCs w:val="24"/>
              </w:rPr>
            </w:pPr>
            <w:r>
              <w:rPr>
                <w:rFonts w:ascii="Times New Roman" w:hAnsi="Times New Roman" w:cs="Times New Roman"/>
                <w:sz w:val="24"/>
                <w:szCs w:val="24"/>
              </w:rPr>
              <w:t>45.43</w:t>
            </w:r>
            <w:r w:rsidR="00380B9C">
              <w:rPr>
                <w:rFonts w:ascii="Times New Roman" w:hAnsi="Times New Roman" w:cs="Times New Roman"/>
                <w:sz w:val="24"/>
                <w:szCs w:val="24"/>
              </w:rPr>
              <w:t>%</w:t>
            </w:r>
          </w:p>
          <w:p w:rsidR="007B3F6C" w:rsidRDefault="000B02E3" w:rsidP="00B10FF0">
            <w:pPr>
              <w:spacing w:line="240" w:lineRule="auto"/>
              <w:rPr>
                <w:rFonts w:ascii="Times New Roman" w:hAnsi="Times New Roman" w:cs="Times New Roman"/>
                <w:sz w:val="24"/>
                <w:szCs w:val="24"/>
              </w:rPr>
            </w:pPr>
            <w:r>
              <w:rPr>
                <w:rFonts w:ascii="Times New Roman" w:hAnsi="Times New Roman" w:cs="Times New Roman"/>
                <w:sz w:val="24"/>
                <w:szCs w:val="24"/>
              </w:rPr>
              <w:t>39.94%</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Total</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328</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100.0%</w:t>
            </w:r>
          </w:p>
        </w:tc>
      </w:tr>
      <w:tr w:rsidR="00380B9C" w:rsidTr="00B10FF0">
        <w:tc>
          <w:tcPr>
            <w:tcW w:w="4878"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c>
          <w:tcPr>
            <w:tcW w:w="2340"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c>
          <w:tcPr>
            <w:tcW w:w="2358"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Gender</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Male</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200</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61%</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Female</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128</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39%</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Total</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328</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100.0%</w:t>
            </w:r>
          </w:p>
        </w:tc>
      </w:tr>
      <w:tr w:rsidR="00380B9C" w:rsidTr="00B10FF0">
        <w:tc>
          <w:tcPr>
            <w:tcW w:w="4878" w:type="dxa"/>
            <w:tcBorders>
              <w:top w:val="nil"/>
              <w:left w:val="nil"/>
              <w:bottom w:val="nil"/>
              <w:right w:val="nil"/>
            </w:tcBorders>
          </w:tcPr>
          <w:p w:rsidR="00380B9C" w:rsidRDefault="00380B9C" w:rsidP="00B10FF0">
            <w:pPr>
              <w:spacing w:line="240" w:lineRule="auto"/>
              <w:ind w:firstLine="720"/>
              <w:jc w:val="both"/>
              <w:rPr>
                <w:rFonts w:ascii="Times New Roman" w:hAnsi="Times New Roman" w:cs="Times New Roman"/>
                <w:b/>
                <w:sz w:val="24"/>
                <w:szCs w:val="24"/>
              </w:rPr>
            </w:pPr>
          </w:p>
        </w:tc>
        <w:tc>
          <w:tcPr>
            <w:tcW w:w="2340"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c>
          <w:tcPr>
            <w:tcW w:w="2358"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Age</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&lt; 20 years </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 55</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16.8%</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20 - 30 years</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158</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48.2%</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31 - 40 years</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98</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29.8%</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41- 50 years</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15</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4.6%</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&gt; 50 years   </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0.6%</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Total</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328</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100.0%</w:t>
            </w:r>
          </w:p>
        </w:tc>
      </w:tr>
      <w:tr w:rsidR="00380B9C" w:rsidTr="00B10FF0">
        <w:tc>
          <w:tcPr>
            <w:tcW w:w="4878"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c>
          <w:tcPr>
            <w:tcW w:w="2340"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c>
          <w:tcPr>
            <w:tcW w:w="2358" w:type="dxa"/>
            <w:tcBorders>
              <w:top w:val="nil"/>
              <w:left w:val="nil"/>
              <w:bottom w:val="nil"/>
              <w:right w:val="nil"/>
            </w:tcBorders>
          </w:tcPr>
          <w:p w:rsidR="00380B9C" w:rsidRDefault="00380B9C" w:rsidP="00B10FF0">
            <w:pPr>
              <w:spacing w:line="240" w:lineRule="auto"/>
              <w:jc w:val="both"/>
              <w:rPr>
                <w:rFonts w:ascii="Times New Roman" w:hAnsi="Times New Roman" w:cs="Times New Roman"/>
                <w:b/>
                <w:sz w:val="24"/>
                <w:szCs w:val="24"/>
              </w:rPr>
            </w:pP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Level</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 100</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68</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20.7%</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 200</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92</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28.0%</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 300</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72</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22%</w:t>
            </w:r>
          </w:p>
        </w:tc>
      </w:tr>
      <w:tr w:rsidR="00380B9C" w:rsidTr="00B10FF0">
        <w:tc>
          <w:tcPr>
            <w:tcW w:w="487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 xml:space="preserve"> 400</w:t>
            </w:r>
          </w:p>
        </w:tc>
        <w:tc>
          <w:tcPr>
            <w:tcW w:w="2340"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96</w:t>
            </w:r>
          </w:p>
        </w:tc>
        <w:tc>
          <w:tcPr>
            <w:tcW w:w="2358" w:type="dxa"/>
            <w:tcBorders>
              <w:top w:val="nil"/>
              <w:left w:val="nil"/>
              <w:bottom w:val="nil"/>
              <w:right w:val="nil"/>
            </w:tcBorders>
          </w:tcPr>
          <w:p w:rsidR="00380B9C" w:rsidRDefault="00380B9C" w:rsidP="00B10FF0">
            <w:pPr>
              <w:spacing w:line="240" w:lineRule="auto"/>
              <w:rPr>
                <w:rFonts w:ascii="Times New Roman" w:hAnsi="Times New Roman" w:cs="Times New Roman"/>
                <w:sz w:val="24"/>
                <w:szCs w:val="24"/>
              </w:rPr>
            </w:pPr>
            <w:r>
              <w:rPr>
                <w:rFonts w:ascii="Times New Roman" w:hAnsi="Times New Roman" w:cs="Times New Roman"/>
                <w:sz w:val="24"/>
                <w:szCs w:val="24"/>
              </w:rPr>
              <w:t>29.3%</w:t>
            </w:r>
          </w:p>
        </w:tc>
      </w:tr>
      <w:tr w:rsidR="00380B9C" w:rsidTr="00B10FF0">
        <w:tc>
          <w:tcPr>
            <w:tcW w:w="4878" w:type="dxa"/>
            <w:tcBorders>
              <w:top w:val="nil"/>
              <w:left w:val="nil"/>
              <w:bottom w:val="single" w:sz="4" w:space="0" w:color="auto"/>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Total</w:t>
            </w:r>
          </w:p>
        </w:tc>
        <w:tc>
          <w:tcPr>
            <w:tcW w:w="2340" w:type="dxa"/>
            <w:tcBorders>
              <w:top w:val="nil"/>
              <w:left w:val="nil"/>
              <w:bottom w:val="single" w:sz="4" w:space="0" w:color="auto"/>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328</w:t>
            </w:r>
          </w:p>
        </w:tc>
        <w:tc>
          <w:tcPr>
            <w:tcW w:w="2358" w:type="dxa"/>
            <w:tcBorders>
              <w:top w:val="nil"/>
              <w:left w:val="nil"/>
              <w:bottom w:val="single" w:sz="4" w:space="0" w:color="auto"/>
              <w:right w:val="nil"/>
            </w:tcBorders>
          </w:tcPr>
          <w:p w:rsidR="00380B9C" w:rsidRDefault="00380B9C" w:rsidP="00B10FF0">
            <w:pPr>
              <w:spacing w:line="240" w:lineRule="auto"/>
              <w:rPr>
                <w:rFonts w:ascii="Times New Roman" w:hAnsi="Times New Roman" w:cs="Times New Roman"/>
                <w:b/>
                <w:sz w:val="24"/>
                <w:szCs w:val="24"/>
              </w:rPr>
            </w:pPr>
            <w:r>
              <w:rPr>
                <w:rFonts w:ascii="Times New Roman" w:hAnsi="Times New Roman" w:cs="Times New Roman"/>
                <w:b/>
                <w:sz w:val="24"/>
                <w:szCs w:val="24"/>
              </w:rPr>
              <w:t>100.0%</w:t>
            </w:r>
          </w:p>
        </w:tc>
      </w:tr>
    </w:tbl>
    <w:p w:rsidR="00380B9C" w:rsidRDefault="00380B9C" w:rsidP="00380B9C">
      <w:pPr>
        <w:spacing w:line="240" w:lineRule="auto"/>
      </w:pPr>
    </w:p>
    <w:p w:rsidR="00534D0A" w:rsidRDefault="00534D0A" w:rsidP="00380B9C">
      <w:pPr>
        <w:spacing w:line="480" w:lineRule="auto"/>
        <w:jc w:val="both"/>
        <w:rPr>
          <w:rFonts w:ascii="Times New Roman" w:hAnsi="Times New Roman" w:cs="Times New Roman"/>
          <w:b/>
          <w:sz w:val="24"/>
          <w:szCs w:val="24"/>
        </w:rPr>
      </w:pPr>
    </w:p>
    <w:p w:rsidR="00534D0A" w:rsidRDefault="00380B9C" w:rsidP="00380B9C">
      <w:pPr>
        <w:spacing w:line="480" w:lineRule="auto"/>
        <w:jc w:val="both"/>
        <w:rPr>
          <w:rFonts w:ascii="Times New Roman" w:hAnsi="Times New Roman"/>
          <w:b/>
          <w:sz w:val="24"/>
          <w:szCs w:val="24"/>
        </w:rPr>
      </w:pPr>
      <w:r>
        <w:rPr>
          <w:rFonts w:ascii="Times New Roman" w:hAnsi="Times New Roman" w:cs="Times New Roman"/>
          <w:b/>
          <w:sz w:val="24"/>
          <w:szCs w:val="24"/>
        </w:rPr>
        <w:t xml:space="preserve">Research Question 1: What are the types of </w:t>
      </w:r>
      <w:r w:rsidR="007B3F6C">
        <w:rPr>
          <w:rFonts w:ascii="Times New Roman" w:hAnsi="Times New Roman"/>
          <w:b/>
          <w:sz w:val="24"/>
          <w:szCs w:val="24"/>
        </w:rPr>
        <w:t>electronic resources available in</w:t>
      </w:r>
      <w:r w:rsidR="007B3F6C" w:rsidRPr="007B3F6C">
        <w:rPr>
          <w:rFonts w:ascii="Times New Roman" w:hAnsi="Times New Roman"/>
          <w:b/>
          <w:sz w:val="24"/>
          <w:szCs w:val="24"/>
        </w:rPr>
        <w:t xml:space="preserve"> </w:t>
      </w:r>
      <w:r w:rsidR="007B3F6C">
        <w:rPr>
          <w:rFonts w:ascii="Times New Roman" w:hAnsi="Times New Roman"/>
          <w:b/>
          <w:sz w:val="24"/>
          <w:szCs w:val="24"/>
        </w:rPr>
        <w:t xml:space="preserve">Yobe </w:t>
      </w:r>
      <w:proofErr w:type="gramStart"/>
      <w:r w:rsidR="007B3F6C">
        <w:rPr>
          <w:rFonts w:ascii="Times New Roman" w:hAnsi="Times New Roman"/>
          <w:b/>
          <w:sz w:val="24"/>
          <w:szCs w:val="24"/>
        </w:rPr>
        <w:t>state</w:t>
      </w:r>
      <w:proofErr w:type="gramEnd"/>
      <w:r w:rsidR="007B3F6C">
        <w:rPr>
          <w:rFonts w:ascii="Times New Roman" w:hAnsi="Times New Roman"/>
          <w:b/>
          <w:sz w:val="24"/>
          <w:szCs w:val="24"/>
        </w:rPr>
        <w:t xml:space="preserve"> </w:t>
      </w:r>
    </w:p>
    <w:p w:rsidR="00380B9C" w:rsidRDefault="007B3F6C" w:rsidP="00380B9C">
      <w:pPr>
        <w:spacing w:line="480" w:lineRule="auto"/>
        <w:jc w:val="both"/>
        <w:rPr>
          <w:rFonts w:ascii="Times New Roman" w:hAnsi="Times New Roman" w:cs="Times New Roman"/>
          <w:b/>
          <w:sz w:val="24"/>
          <w:szCs w:val="24"/>
        </w:rPr>
      </w:pPr>
      <w:proofErr w:type="gramStart"/>
      <w:r>
        <w:rPr>
          <w:rFonts w:ascii="Times New Roman" w:hAnsi="Times New Roman"/>
          <w:b/>
          <w:sz w:val="24"/>
          <w:szCs w:val="24"/>
        </w:rPr>
        <w:t>tertiary</w:t>
      </w:r>
      <w:proofErr w:type="gramEnd"/>
      <w:r>
        <w:rPr>
          <w:rFonts w:ascii="Times New Roman" w:hAnsi="Times New Roman"/>
          <w:b/>
          <w:sz w:val="24"/>
          <w:szCs w:val="24"/>
        </w:rPr>
        <w:t xml:space="preserve"> institutions</w:t>
      </w:r>
      <w:r w:rsidR="00F600D0">
        <w:rPr>
          <w:b/>
        </w:rPr>
        <w:t>?</w:t>
      </w:r>
    </w:p>
    <w:p w:rsidR="00380B9C" w:rsidRDefault="00380B9C" w:rsidP="00380B9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w:t>
      </w:r>
      <w:r>
        <w:rPr>
          <w:rFonts w:ascii="Times New Roman" w:hAnsi="Times New Roman"/>
          <w:b/>
          <w:sz w:val="24"/>
          <w:szCs w:val="24"/>
        </w:rPr>
        <w:t xml:space="preserve"> Electronic r</w:t>
      </w:r>
      <w:r w:rsidR="00B10FF0">
        <w:rPr>
          <w:rFonts w:ascii="Times New Roman" w:hAnsi="Times New Roman"/>
          <w:b/>
          <w:sz w:val="24"/>
          <w:szCs w:val="24"/>
        </w:rPr>
        <w:t>esources availability</w:t>
      </w:r>
    </w:p>
    <w:tbl>
      <w:tblPr>
        <w:tblStyle w:val="ListTable6Colorful"/>
        <w:tblW w:w="0" w:type="auto"/>
        <w:tblLook w:val="04A0" w:firstRow="1" w:lastRow="0" w:firstColumn="1" w:lastColumn="0" w:noHBand="0" w:noVBand="1"/>
      </w:tblPr>
      <w:tblGrid>
        <w:gridCol w:w="738"/>
        <w:gridCol w:w="2700"/>
        <w:gridCol w:w="2520"/>
        <w:gridCol w:w="2520"/>
      </w:tblGrid>
      <w:tr w:rsidR="00380B9C" w:rsidTr="00B10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N/S</w:t>
            </w:r>
          </w:p>
        </w:tc>
        <w:tc>
          <w:tcPr>
            <w:tcW w:w="2700" w:type="dxa"/>
          </w:tcPr>
          <w:p w:rsidR="00380B9C" w:rsidRDefault="00380B9C" w:rsidP="00B10F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sz w:val="24"/>
                <w:szCs w:val="24"/>
              </w:rPr>
              <w:t xml:space="preserve">e-resource </w:t>
            </w:r>
          </w:p>
        </w:tc>
        <w:tc>
          <w:tcPr>
            <w:tcW w:w="2520" w:type="dxa"/>
          </w:tcPr>
          <w:p w:rsidR="00380B9C" w:rsidRDefault="00380B9C" w:rsidP="00B10F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sz w:val="24"/>
                <w:szCs w:val="24"/>
              </w:rPr>
              <w:t xml:space="preserve">Frequency </w:t>
            </w:r>
          </w:p>
        </w:tc>
        <w:tc>
          <w:tcPr>
            <w:tcW w:w="2520" w:type="dxa"/>
          </w:tcPr>
          <w:p w:rsidR="00380B9C" w:rsidRDefault="00380B9C" w:rsidP="00B10FF0">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val="0"/>
                <w:sz w:val="24"/>
                <w:szCs w:val="24"/>
              </w:rPr>
              <w:t xml:space="preserve">Percentage </w:t>
            </w:r>
          </w:p>
        </w:tc>
      </w:tr>
      <w:tr w:rsidR="00380B9C" w:rsidTr="00B1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1</w:t>
            </w:r>
          </w:p>
        </w:tc>
        <w:tc>
          <w:tcPr>
            <w:tcW w:w="270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sz w:val="24"/>
                <w:szCs w:val="24"/>
              </w:rPr>
              <w:t>e-mail</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34</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10.4</w:t>
            </w:r>
          </w:p>
        </w:tc>
      </w:tr>
      <w:tr w:rsidR="00380B9C" w:rsidTr="00B10FF0">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2</w:t>
            </w:r>
          </w:p>
        </w:tc>
        <w:tc>
          <w:tcPr>
            <w:tcW w:w="270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sz w:val="24"/>
                <w:szCs w:val="24"/>
              </w:rPr>
              <w:t>Internet-website</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52</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15.9</w:t>
            </w:r>
          </w:p>
        </w:tc>
      </w:tr>
      <w:tr w:rsidR="00380B9C" w:rsidTr="00B1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3</w:t>
            </w:r>
          </w:p>
        </w:tc>
        <w:tc>
          <w:tcPr>
            <w:tcW w:w="270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sz w:val="24"/>
                <w:szCs w:val="24"/>
              </w:rPr>
              <w:t>CD-ROM</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6.1</w:t>
            </w:r>
          </w:p>
        </w:tc>
      </w:tr>
      <w:tr w:rsidR="00380B9C" w:rsidTr="00B10FF0">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4</w:t>
            </w:r>
          </w:p>
        </w:tc>
        <w:tc>
          <w:tcPr>
            <w:tcW w:w="270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sz w:val="24"/>
                <w:szCs w:val="24"/>
              </w:rPr>
              <w:t>e-encyclopedias</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6.4</w:t>
            </w:r>
          </w:p>
        </w:tc>
      </w:tr>
      <w:tr w:rsidR="00380B9C" w:rsidTr="00B10FF0">
        <w:trPr>
          <w:cnfStyle w:val="000000100000" w:firstRow="0" w:lastRow="0" w:firstColumn="0" w:lastColumn="0" w:oddVBand="0" w:evenVBand="0" w:oddHBand="1" w:evenHBand="0" w:firstRowFirstColumn="0" w:firstRowLastColumn="0" w:lastRowFirstColumn="0" w:lastRowLastColumn="0"/>
          <w:trHeight w:val="513"/>
        </w:trPr>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5</w:t>
            </w:r>
          </w:p>
        </w:tc>
        <w:tc>
          <w:tcPr>
            <w:tcW w:w="270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sz w:val="24"/>
                <w:szCs w:val="24"/>
              </w:rPr>
              <w:t>e-news paper</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26</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7.9</w:t>
            </w:r>
          </w:p>
        </w:tc>
      </w:tr>
      <w:tr w:rsidR="00380B9C" w:rsidTr="00B10FF0">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6</w:t>
            </w:r>
          </w:p>
        </w:tc>
        <w:tc>
          <w:tcPr>
            <w:tcW w:w="270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Pr>
                <w:rFonts w:ascii="Times New Roman" w:hAnsi="Times New Roman"/>
                <w:sz w:val="24"/>
                <w:szCs w:val="24"/>
              </w:rPr>
              <w:t>e-dictionary</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4.3</w:t>
            </w:r>
          </w:p>
        </w:tc>
      </w:tr>
      <w:tr w:rsidR="00380B9C" w:rsidTr="00B1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7</w:t>
            </w:r>
          </w:p>
        </w:tc>
        <w:tc>
          <w:tcPr>
            <w:tcW w:w="270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Pr>
                <w:rFonts w:ascii="Times New Roman" w:hAnsi="Times New Roman"/>
                <w:sz w:val="24"/>
                <w:szCs w:val="24"/>
              </w:rPr>
              <w:t>e-journal</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63</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19.2</w:t>
            </w:r>
          </w:p>
        </w:tc>
      </w:tr>
      <w:tr w:rsidR="00380B9C" w:rsidTr="00B10FF0">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8</w:t>
            </w:r>
          </w:p>
        </w:tc>
        <w:tc>
          <w:tcPr>
            <w:tcW w:w="270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sz w:val="24"/>
                <w:szCs w:val="24"/>
              </w:rPr>
              <w:t>e-book</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38</w:t>
            </w:r>
          </w:p>
        </w:tc>
        <w:tc>
          <w:tcPr>
            <w:tcW w:w="2520" w:type="dxa"/>
            <w:shd w:val="clear" w:color="auto" w:fill="FFFFFF"/>
          </w:tcPr>
          <w:p w:rsidR="00380B9C" w:rsidRDefault="00380B9C" w:rsidP="00B10FF0">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11.6</w:t>
            </w:r>
          </w:p>
        </w:tc>
      </w:tr>
      <w:tr w:rsidR="00380B9C" w:rsidTr="00B10F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val="0"/>
                <w:sz w:val="24"/>
                <w:szCs w:val="24"/>
              </w:rPr>
              <w:t>9</w:t>
            </w:r>
          </w:p>
        </w:tc>
        <w:tc>
          <w:tcPr>
            <w:tcW w:w="270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Pr>
                <w:rFonts w:ascii="Times New Roman" w:hAnsi="Times New Roman"/>
                <w:sz w:val="24"/>
                <w:szCs w:val="24"/>
              </w:rPr>
              <w:t>Computer</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60</w:t>
            </w:r>
          </w:p>
        </w:tc>
        <w:tc>
          <w:tcPr>
            <w:tcW w:w="2520" w:type="dxa"/>
            <w:shd w:val="clear" w:color="auto" w:fill="FFFFFF"/>
          </w:tcPr>
          <w:p w:rsidR="00380B9C" w:rsidRDefault="00380B9C" w:rsidP="00B10FF0">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18.2</w:t>
            </w:r>
          </w:p>
        </w:tc>
      </w:tr>
      <w:tr w:rsidR="00380B9C" w:rsidTr="00B10FF0">
        <w:tc>
          <w:tcPr>
            <w:cnfStyle w:val="001000000000" w:firstRow="0" w:lastRow="0" w:firstColumn="1" w:lastColumn="0" w:oddVBand="0" w:evenVBand="0" w:oddHBand="0" w:evenHBand="0" w:firstRowFirstColumn="0" w:firstRowLastColumn="0" w:lastRowFirstColumn="0" w:lastRowLastColumn="0"/>
            <w:tcW w:w="738" w:type="dxa"/>
            <w:shd w:val="clear" w:color="auto" w:fill="FFFFFF"/>
          </w:tcPr>
          <w:p w:rsidR="00380B9C" w:rsidRDefault="00380B9C" w:rsidP="00B10FF0">
            <w:pPr>
              <w:jc w:val="both"/>
              <w:rPr>
                <w:rFonts w:ascii="Times New Roman" w:hAnsi="Times New Roman" w:cs="Times New Roman"/>
                <w:sz w:val="24"/>
                <w:szCs w:val="24"/>
              </w:rPr>
            </w:pPr>
          </w:p>
        </w:tc>
        <w:tc>
          <w:tcPr>
            <w:tcW w:w="2700" w:type="dxa"/>
            <w:shd w:val="clear" w:color="auto" w:fill="FFFFFF"/>
          </w:tcPr>
          <w:p w:rsidR="00380B9C" w:rsidRDefault="00380B9C" w:rsidP="00B10F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Pr>
                <w:rFonts w:ascii="Times New Roman" w:hAnsi="Times New Roman" w:cs="Times New Roman"/>
                <w:b/>
                <w:sz w:val="24"/>
                <w:szCs w:val="24"/>
              </w:rPr>
              <w:t>Total</w:t>
            </w:r>
          </w:p>
        </w:tc>
        <w:tc>
          <w:tcPr>
            <w:tcW w:w="2520" w:type="dxa"/>
            <w:shd w:val="clear" w:color="auto" w:fill="FFFFFF"/>
          </w:tcPr>
          <w:p w:rsidR="00380B9C" w:rsidRDefault="00380B9C" w:rsidP="00B10F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328</w:t>
            </w:r>
          </w:p>
        </w:tc>
        <w:tc>
          <w:tcPr>
            <w:tcW w:w="2520" w:type="dxa"/>
            <w:shd w:val="clear" w:color="auto" w:fill="FFFFFF"/>
          </w:tcPr>
          <w:p w:rsidR="00380B9C" w:rsidRDefault="00380B9C" w:rsidP="00B10FF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b/>
                <w:sz w:val="24"/>
                <w:szCs w:val="24"/>
              </w:rPr>
              <w:t>100.0%</w:t>
            </w:r>
          </w:p>
        </w:tc>
      </w:tr>
    </w:tbl>
    <w:p w:rsidR="00380B9C" w:rsidRDefault="00380B9C" w:rsidP="00380B9C">
      <w:pPr>
        <w:spacing w:after="0" w:line="480" w:lineRule="auto"/>
        <w:jc w:val="both"/>
        <w:rPr>
          <w:rFonts w:ascii="Times New Roman" w:hAnsi="Times New Roman" w:cs="Times New Roman"/>
          <w:sz w:val="24"/>
          <w:szCs w:val="24"/>
        </w:rPr>
      </w:pPr>
    </w:p>
    <w:p w:rsidR="00380B9C" w:rsidRDefault="00380B9C" w:rsidP="00380B9C">
      <w:pPr>
        <w:spacing w:line="480" w:lineRule="auto"/>
        <w:jc w:val="both"/>
        <w:rPr>
          <w:rFonts w:ascii="Times New Roman" w:hAnsi="Times New Roman"/>
          <w:sz w:val="24"/>
          <w:szCs w:val="24"/>
        </w:rPr>
      </w:pPr>
      <w:r>
        <w:rPr>
          <w:rFonts w:ascii="Times New Roman" w:hAnsi="Times New Roman" w:cs="Times New Roman"/>
          <w:sz w:val="24"/>
          <w:szCs w:val="24"/>
        </w:rPr>
        <w:t xml:space="preserve">In response to </w:t>
      </w:r>
      <w:r>
        <w:rPr>
          <w:rFonts w:ascii="Times New Roman" w:hAnsi="Times New Roman"/>
          <w:sz w:val="24"/>
          <w:szCs w:val="24"/>
        </w:rPr>
        <w:t>availability of e-resources in the two university</w:t>
      </w:r>
      <w:r>
        <w:rPr>
          <w:rFonts w:ascii="Times New Roman" w:hAnsi="Times New Roman"/>
          <w:b/>
          <w:sz w:val="24"/>
          <w:szCs w:val="24"/>
        </w:rPr>
        <w:t xml:space="preserve"> </w:t>
      </w:r>
      <w:r>
        <w:rPr>
          <w:rFonts w:ascii="Times New Roman" w:hAnsi="Times New Roman"/>
          <w:sz w:val="24"/>
          <w:szCs w:val="24"/>
        </w:rPr>
        <w:t>libraries</w:t>
      </w:r>
      <w:r>
        <w:rPr>
          <w:rFonts w:ascii="Times New Roman" w:hAnsi="Times New Roman" w:cs="Times New Roman"/>
          <w:sz w:val="24"/>
          <w:szCs w:val="24"/>
        </w:rPr>
        <w:t xml:space="preserve">, Table 4.3.2 shows response of respondents with 34(10.4%) agreed on </w:t>
      </w:r>
      <w:r>
        <w:rPr>
          <w:rFonts w:ascii="Times New Roman" w:hAnsi="Times New Roman"/>
          <w:sz w:val="24"/>
          <w:szCs w:val="24"/>
        </w:rPr>
        <w:t>e-mail</w:t>
      </w:r>
      <w:r>
        <w:rPr>
          <w:rFonts w:ascii="Times New Roman" w:hAnsi="Times New Roman" w:cs="Times New Roman"/>
          <w:sz w:val="24"/>
          <w:szCs w:val="24"/>
        </w:rPr>
        <w:t xml:space="preserve"> </w:t>
      </w:r>
      <w:r>
        <w:rPr>
          <w:rFonts w:ascii="Times New Roman" w:hAnsi="Times New Roman"/>
          <w:sz w:val="24"/>
          <w:szCs w:val="24"/>
        </w:rPr>
        <w:t>availability</w:t>
      </w:r>
      <w:r>
        <w:rPr>
          <w:rFonts w:ascii="Times New Roman" w:hAnsi="Times New Roman" w:cs="Times New Roman"/>
          <w:sz w:val="24"/>
          <w:szCs w:val="24"/>
        </w:rPr>
        <w:t xml:space="preserve">, 52(15.9%) agreed that </w:t>
      </w:r>
      <w:r>
        <w:rPr>
          <w:rFonts w:ascii="Times New Roman" w:hAnsi="Times New Roman"/>
          <w:sz w:val="24"/>
          <w:szCs w:val="24"/>
        </w:rPr>
        <w:t>Internet-website</w:t>
      </w:r>
      <w:r>
        <w:rPr>
          <w:rFonts w:ascii="Times New Roman" w:hAnsi="Times New Roman" w:cs="Times New Roman"/>
          <w:sz w:val="24"/>
          <w:szCs w:val="24"/>
        </w:rPr>
        <w:t xml:space="preserve"> is available, 20(6.1%) agreed on the </w:t>
      </w:r>
      <w:r>
        <w:rPr>
          <w:rFonts w:ascii="Times New Roman" w:hAnsi="Times New Roman"/>
          <w:sz w:val="24"/>
          <w:szCs w:val="24"/>
        </w:rPr>
        <w:t>availability of</w:t>
      </w:r>
      <w:r>
        <w:rPr>
          <w:rFonts w:ascii="Times New Roman" w:hAnsi="Times New Roman" w:cs="Times New Roman"/>
          <w:sz w:val="24"/>
          <w:szCs w:val="24"/>
        </w:rPr>
        <w:t xml:space="preserve"> </w:t>
      </w:r>
      <w:r>
        <w:rPr>
          <w:rFonts w:ascii="Times New Roman" w:hAnsi="Times New Roman"/>
          <w:sz w:val="24"/>
          <w:szCs w:val="24"/>
        </w:rPr>
        <w:t>CD-ROM</w:t>
      </w:r>
      <w:r>
        <w:rPr>
          <w:rFonts w:ascii="Times New Roman" w:hAnsi="Times New Roman" w:cs="Times New Roman"/>
          <w:sz w:val="24"/>
          <w:szCs w:val="24"/>
        </w:rPr>
        <w:t xml:space="preserve">, 21(6.4%) agreed on </w:t>
      </w:r>
      <w:r>
        <w:rPr>
          <w:rFonts w:ascii="Times New Roman" w:hAnsi="Times New Roman"/>
          <w:sz w:val="24"/>
          <w:szCs w:val="24"/>
        </w:rPr>
        <w:t>e-encyclopedias availability</w:t>
      </w:r>
      <w:r>
        <w:rPr>
          <w:rFonts w:ascii="Times New Roman" w:hAnsi="Times New Roman" w:cs="Times New Roman"/>
          <w:sz w:val="24"/>
          <w:szCs w:val="24"/>
        </w:rPr>
        <w:t xml:space="preserve">,26(7.9%) agreed on the </w:t>
      </w:r>
      <w:r>
        <w:rPr>
          <w:rFonts w:ascii="Times New Roman" w:hAnsi="Times New Roman"/>
          <w:sz w:val="24"/>
          <w:szCs w:val="24"/>
        </w:rPr>
        <w:t>availability of</w:t>
      </w:r>
      <w:r>
        <w:rPr>
          <w:rFonts w:ascii="Times New Roman" w:hAnsi="Times New Roman" w:cs="Times New Roman"/>
          <w:sz w:val="24"/>
          <w:szCs w:val="24"/>
        </w:rPr>
        <w:t xml:space="preserve"> </w:t>
      </w:r>
      <w:r>
        <w:rPr>
          <w:rFonts w:ascii="Times New Roman" w:hAnsi="Times New Roman"/>
          <w:sz w:val="24"/>
          <w:szCs w:val="24"/>
        </w:rPr>
        <w:t>e-newspaper</w:t>
      </w:r>
      <w:r>
        <w:rPr>
          <w:rFonts w:ascii="Times New Roman" w:hAnsi="Times New Roman" w:cs="Times New Roman"/>
          <w:sz w:val="24"/>
          <w:szCs w:val="24"/>
        </w:rPr>
        <w:t xml:space="preserve">, 14(4.3%) agreed on the </w:t>
      </w:r>
      <w:r>
        <w:rPr>
          <w:rFonts w:ascii="Times New Roman" w:hAnsi="Times New Roman"/>
          <w:sz w:val="24"/>
          <w:szCs w:val="24"/>
        </w:rPr>
        <w:t>availability of</w:t>
      </w:r>
      <w:r>
        <w:rPr>
          <w:rFonts w:ascii="Times New Roman" w:hAnsi="Times New Roman" w:cs="Times New Roman"/>
          <w:sz w:val="24"/>
          <w:szCs w:val="24"/>
        </w:rPr>
        <w:t xml:space="preserve"> </w:t>
      </w:r>
      <w:r>
        <w:rPr>
          <w:rFonts w:ascii="Times New Roman" w:hAnsi="Times New Roman"/>
          <w:sz w:val="24"/>
          <w:szCs w:val="24"/>
        </w:rPr>
        <w:t>e-dictionary,63</w:t>
      </w:r>
      <w:r>
        <w:rPr>
          <w:rFonts w:ascii="Times New Roman" w:hAnsi="Times New Roman" w:cs="Times New Roman"/>
          <w:sz w:val="24"/>
          <w:szCs w:val="24"/>
        </w:rPr>
        <w:t xml:space="preserve">(19.2%) agreed on </w:t>
      </w:r>
      <w:r>
        <w:rPr>
          <w:rFonts w:ascii="Times New Roman" w:hAnsi="Times New Roman"/>
          <w:sz w:val="24"/>
          <w:szCs w:val="24"/>
        </w:rPr>
        <w:t>availability of e-journal, 38</w:t>
      </w:r>
      <w:r>
        <w:rPr>
          <w:rFonts w:ascii="Times New Roman" w:hAnsi="Times New Roman" w:cs="Times New Roman"/>
          <w:sz w:val="24"/>
          <w:szCs w:val="24"/>
        </w:rPr>
        <w:t xml:space="preserve">(11.6%) agreed on </w:t>
      </w:r>
      <w:r>
        <w:rPr>
          <w:rFonts w:ascii="Times New Roman" w:hAnsi="Times New Roman"/>
          <w:sz w:val="24"/>
          <w:szCs w:val="24"/>
        </w:rPr>
        <w:t xml:space="preserve">e-book availability, </w:t>
      </w:r>
      <w:r>
        <w:rPr>
          <w:rFonts w:ascii="Times New Roman" w:hAnsi="Times New Roman" w:cs="Times New Roman"/>
          <w:sz w:val="24"/>
          <w:szCs w:val="24"/>
        </w:rPr>
        <w:t xml:space="preserve">60(18.2%) agreed on </w:t>
      </w:r>
      <w:r>
        <w:rPr>
          <w:rFonts w:ascii="Times New Roman" w:hAnsi="Times New Roman"/>
          <w:sz w:val="24"/>
          <w:szCs w:val="24"/>
        </w:rPr>
        <w:t>computer availability. The result shows that all the e-resources display on the table are available for students in the university libraries but its accessibility and utilization varies among the users.</w:t>
      </w:r>
    </w:p>
    <w:p w:rsidR="00DE641B" w:rsidRDefault="00DE641B" w:rsidP="00380B9C">
      <w:pPr>
        <w:pStyle w:val="Default"/>
        <w:spacing w:line="480" w:lineRule="auto"/>
        <w:jc w:val="both"/>
        <w:rPr>
          <w:b/>
        </w:rPr>
      </w:pPr>
    </w:p>
    <w:p w:rsidR="00380B9C" w:rsidRDefault="007B3F6C" w:rsidP="00380B9C">
      <w:pPr>
        <w:pStyle w:val="Default"/>
        <w:spacing w:line="480" w:lineRule="auto"/>
        <w:jc w:val="both"/>
        <w:rPr>
          <w:b/>
        </w:rPr>
      </w:pPr>
      <w:r>
        <w:rPr>
          <w:b/>
        </w:rPr>
        <w:lastRenderedPageBreak/>
        <w:t>Research Question</w:t>
      </w:r>
      <w:r w:rsidR="00380B9C">
        <w:rPr>
          <w:b/>
        </w:rPr>
        <w:t>: What is the level of e</w:t>
      </w:r>
      <w:r w:rsidR="00F600D0">
        <w:rPr>
          <w:b/>
        </w:rPr>
        <w:t xml:space="preserve">lectronic resources usage in </w:t>
      </w:r>
      <w:r>
        <w:rPr>
          <w:b/>
        </w:rPr>
        <w:t>Yobe state tertiary institutions</w:t>
      </w:r>
      <w:r w:rsidR="00380B9C">
        <w:rPr>
          <w:b/>
        </w:rPr>
        <w:t>?</w:t>
      </w:r>
    </w:p>
    <w:p w:rsidR="00380B9C" w:rsidRDefault="00380B9C" w:rsidP="00380B9C">
      <w:pPr>
        <w:spacing w:after="0" w:line="276" w:lineRule="auto"/>
        <w:jc w:val="both"/>
        <w:rPr>
          <w:rFonts w:ascii="Times New Roman" w:hAnsi="Times New Roman"/>
          <w:b/>
          <w:sz w:val="24"/>
          <w:szCs w:val="24"/>
        </w:rPr>
      </w:pPr>
      <w:r>
        <w:rPr>
          <w:rFonts w:ascii="Times New Roman" w:hAnsi="Times New Roman" w:cs="Times New Roman"/>
          <w:b/>
          <w:sz w:val="24"/>
          <w:szCs w:val="24"/>
        </w:rPr>
        <w:t xml:space="preserve">Table: </w:t>
      </w:r>
      <w:r>
        <w:rPr>
          <w:rFonts w:ascii="Times New Roman" w:hAnsi="Times New Roman"/>
          <w:b/>
          <w:sz w:val="24"/>
          <w:szCs w:val="24"/>
        </w:rPr>
        <w:t>level of e</w:t>
      </w:r>
      <w:r w:rsidR="00B10FF0">
        <w:rPr>
          <w:rFonts w:ascii="Times New Roman" w:hAnsi="Times New Roman"/>
          <w:b/>
          <w:sz w:val="24"/>
          <w:szCs w:val="24"/>
        </w:rPr>
        <w:t xml:space="preserve">lectronic resources usage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
        <w:gridCol w:w="2790"/>
        <w:gridCol w:w="2070"/>
        <w:gridCol w:w="1890"/>
      </w:tblGrid>
      <w:tr w:rsidR="00380B9C" w:rsidTr="00B10FF0">
        <w:tc>
          <w:tcPr>
            <w:tcW w:w="1008" w:type="dxa"/>
            <w:tcBorders>
              <w:top w:val="single" w:sz="4" w:space="0" w:color="auto"/>
              <w:bottom w:val="single" w:sz="4" w:space="0" w:color="auto"/>
            </w:tcBorders>
          </w:tcPr>
          <w:p w:rsidR="00380B9C" w:rsidRDefault="00380B9C" w:rsidP="00B10FF0">
            <w:pPr>
              <w:pStyle w:val="Default"/>
              <w:spacing w:line="360" w:lineRule="auto"/>
              <w:jc w:val="both"/>
              <w:rPr>
                <w:color w:val="auto"/>
              </w:rPr>
            </w:pPr>
            <w:r>
              <w:rPr>
                <w:color w:val="auto"/>
              </w:rPr>
              <w:t>N/S</w:t>
            </w:r>
          </w:p>
        </w:tc>
        <w:tc>
          <w:tcPr>
            <w:tcW w:w="2790" w:type="dxa"/>
            <w:tcBorders>
              <w:top w:val="single" w:sz="4" w:space="0" w:color="auto"/>
              <w:bottom w:val="single" w:sz="4" w:space="0" w:color="auto"/>
            </w:tcBorders>
          </w:tcPr>
          <w:p w:rsidR="00380B9C" w:rsidRDefault="00380B9C" w:rsidP="00B10FF0">
            <w:pPr>
              <w:pStyle w:val="Default"/>
              <w:spacing w:line="360" w:lineRule="auto"/>
              <w:jc w:val="both"/>
              <w:rPr>
                <w:color w:val="auto"/>
              </w:rPr>
            </w:pPr>
            <w:r>
              <w:rPr>
                <w:color w:val="auto"/>
              </w:rPr>
              <w:t xml:space="preserve">Option </w:t>
            </w:r>
          </w:p>
        </w:tc>
        <w:tc>
          <w:tcPr>
            <w:tcW w:w="2070" w:type="dxa"/>
            <w:tcBorders>
              <w:top w:val="single" w:sz="4" w:space="0" w:color="auto"/>
              <w:bottom w:val="single" w:sz="4" w:space="0" w:color="auto"/>
            </w:tcBorders>
          </w:tcPr>
          <w:p w:rsidR="00380B9C" w:rsidRDefault="00380B9C" w:rsidP="00B10FF0">
            <w:pPr>
              <w:pStyle w:val="Default"/>
              <w:spacing w:line="360" w:lineRule="auto"/>
              <w:jc w:val="both"/>
              <w:rPr>
                <w:color w:val="auto"/>
              </w:rPr>
            </w:pPr>
            <w:r>
              <w:rPr>
                <w:color w:val="auto"/>
              </w:rPr>
              <w:t xml:space="preserve">Frequency </w:t>
            </w:r>
          </w:p>
        </w:tc>
        <w:tc>
          <w:tcPr>
            <w:tcW w:w="1890" w:type="dxa"/>
            <w:tcBorders>
              <w:top w:val="single" w:sz="4" w:space="0" w:color="auto"/>
              <w:bottom w:val="single" w:sz="4" w:space="0" w:color="auto"/>
            </w:tcBorders>
          </w:tcPr>
          <w:p w:rsidR="00380B9C" w:rsidRDefault="00380B9C" w:rsidP="00B10FF0">
            <w:pPr>
              <w:pStyle w:val="Default"/>
              <w:spacing w:line="360" w:lineRule="auto"/>
              <w:jc w:val="both"/>
              <w:rPr>
                <w:color w:val="auto"/>
              </w:rPr>
            </w:pPr>
            <w:r>
              <w:rPr>
                <w:color w:val="auto"/>
              </w:rPr>
              <w:t xml:space="preserve">Percentage </w:t>
            </w:r>
          </w:p>
        </w:tc>
      </w:tr>
      <w:tr w:rsidR="00380B9C" w:rsidTr="00B10FF0">
        <w:tc>
          <w:tcPr>
            <w:tcW w:w="1008" w:type="dxa"/>
            <w:tcBorders>
              <w:top w:val="single" w:sz="4" w:space="0" w:color="auto"/>
            </w:tcBorders>
          </w:tcPr>
          <w:p w:rsidR="00380B9C" w:rsidRDefault="00380B9C" w:rsidP="00B10FF0">
            <w:pPr>
              <w:pStyle w:val="Default"/>
              <w:spacing w:line="360" w:lineRule="auto"/>
              <w:jc w:val="both"/>
              <w:rPr>
                <w:color w:val="auto"/>
              </w:rPr>
            </w:pPr>
            <w:r>
              <w:rPr>
                <w:color w:val="auto"/>
              </w:rPr>
              <w:t>1</w:t>
            </w:r>
          </w:p>
        </w:tc>
        <w:tc>
          <w:tcPr>
            <w:tcW w:w="2790" w:type="dxa"/>
            <w:tcBorders>
              <w:top w:val="single" w:sz="4" w:space="0" w:color="auto"/>
            </w:tcBorders>
          </w:tcPr>
          <w:p w:rsidR="00380B9C" w:rsidRDefault="00380B9C" w:rsidP="00B10FF0">
            <w:pPr>
              <w:pStyle w:val="Default"/>
              <w:spacing w:line="360" w:lineRule="auto"/>
              <w:jc w:val="both"/>
              <w:rPr>
                <w:color w:val="auto"/>
              </w:rPr>
            </w:pPr>
            <w:r>
              <w:t>Highly Used</w:t>
            </w:r>
          </w:p>
        </w:tc>
        <w:tc>
          <w:tcPr>
            <w:tcW w:w="2070" w:type="dxa"/>
            <w:tcBorders>
              <w:top w:val="single" w:sz="4" w:space="0" w:color="auto"/>
            </w:tcBorders>
          </w:tcPr>
          <w:p w:rsidR="00380B9C" w:rsidRDefault="00380B9C" w:rsidP="00B10FF0">
            <w:pPr>
              <w:pStyle w:val="Default"/>
              <w:spacing w:line="360" w:lineRule="auto"/>
              <w:jc w:val="both"/>
              <w:rPr>
                <w:color w:val="auto"/>
              </w:rPr>
            </w:pPr>
            <w:r>
              <w:rPr>
                <w:color w:val="auto"/>
              </w:rPr>
              <w:t>96</w:t>
            </w:r>
          </w:p>
        </w:tc>
        <w:tc>
          <w:tcPr>
            <w:tcW w:w="1890" w:type="dxa"/>
            <w:tcBorders>
              <w:top w:val="single" w:sz="4" w:space="0" w:color="auto"/>
            </w:tcBorders>
          </w:tcPr>
          <w:p w:rsidR="00380B9C" w:rsidRDefault="00380B9C" w:rsidP="00B10FF0">
            <w:pPr>
              <w:pStyle w:val="Default"/>
              <w:spacing w:line="360" w:lineRule="auto"/>
              <w:jc w:val="both"/>
              <w:rPr>
                <w:color w:val="auto"/>
              </w:rPr>
            </w:pPr>
            <w:r>
              <w:rPr>
                <w:color w:val="auto"/>
              </w:rPr>
              <w:t>29.3</w:t>
            </w:r>
          </w:p>
        </w:tc>
      </w:tr>
      <w:tr w:rsidR="00380B9C" w:rsidTr="00B10FF0">
        <w:tc>
          <w:tcPr>
            <w:tcW w:w="1008" w:type="dxa"/>
          </w:tcPr>
          <w:p w:rsidR="00380B9C" w:rsidRDefault="00380B9C" w:rsidP="00B10FF0">
            <w:pPr>
              <w:pStyle w:val="Default"/>
              <w:spacing w:line="360" w:lineRule="auto"/>
              <w:jc w:val="both"/>
              <w:rPr>
                <w:color w:val="auto"/>
              </w:rPr>
            </w:pPr>
            <w:r>
              <w:rPr>
                <w:color w:val="auto"/>
              </w:rPr>
              <w:t>2</w:t>
            </w:r>
          </w:p>
        </w:tc>
        <w:tc>
          <w:tcPr>
            <w:tcW w:w="2790" w:type="dxa"/>
          </w:tcPr>
          <w:p w:rsidR="00380B9C" w:rsidRDefault="00380B9C" w:rsidP="00B10FF0">
            <w:pPr>
              <w:pStyle w:val="Default"/>
              <w:spacing w:line="360" w:lineRule="auto"/>
              <w:jc w:val="both"/>
              <w:rPr>
                <w:color w:val="auto"/>
              </w:rPr>
            </w:pPr>
            <w:r>
              <w:t>Moderately Used</w:t>
            </w:r>
          </w:p>
        </w:tc>
        <w:tc>
          <w:tcPr>
            <w:tcW w:w="2070" w:type="dxa"/>
          </w:tcPr>
          <w:p w:rsidR="00380B9C" w:rsidRDefault="00380B9C" w:rsidP="00B10FF0">
            <w:pPr>
              <w:pStyle w:val="Default"/>
              <w:spacing w:line="360" w:lineRule="auto"/>
              <w:jc w:val="both"/>
              <w:rPr>
                <w:color w:val="auto"/>
              </w:rPr>
            </w:pPr>
            <w:r>
              <w:rPr>
                <w:color w:val="auto"/>
              </w:rPr>
              <w:t>116</w:t>
            </w:r>
          </w:p>
        </w:tc>
        <w:tc>
          <w:tcPr>
            <w:tcW w:w="1890" w:type="dxa"/>
          </w:tcPr>
          <w:p w:rsidR="00380B9C" w:rsidRDefault="00380B9C" w:rsidP="00B10FF0">
            <w:pPr>
              <w:pStyle w:val="Default"/>
              <w:spacing w:line="360" w:lineRule="auto"/>
              <w:jc w:val="both"/>
              <w:rPr>
                <w:color w:val="auto"/>
              </w:rPr>
            </w:pPr>
            <w:r>
              <w:rPr>
                <w:color w:val="auto"/>
              </w:rPr>
              <w:t>35.3</w:t>
            </w:r>
          </w:p>
        </w:tc>
      </w:tr>
      <w:tr w:rsidR="00380B9C" w:rsidTr="00B10FF0">
        <w:tc>
          <w:tcPr>
            <w:tcW w:w="1008" w:type="dxa"/>
          </w:tcPr>
          <w:p w:rsidR="00380B9C" w:rsidRDefault="00380B9C" w:rsidP="00B10FF0">
            <w:pPr>
              <w:pStyle w:val="Default"/>
              <w:spacing w:line="360" w:lineRule="auto"/>
              <w:jc w:val="both"/>
              <w:rPr>
                <w:color w:val="auto"/>
              </w:rPr>
            </w:pPr>
            <w:r>
              <w:rPr>
                <w:color w:val="auto"/>
              </w:rPr>
              <w:t>3</w:t>
            </w:r>
          </w:p>
        </w:tc>
        <w:tc>
          <w:tcPr>
            <w:tcW w:w="2790" w:type="dxa"/>
          </w:tcPr>
          <w:p w:rsidR="00380B9C" w:rsidRDefault="00380B9C" w:rsidP="00B10FF0">
            <w:pPr>
              <w:pStyle w:val="Default"/>
              <w:spacing w:line="360" w:lineRule="auto"/>
              <w:jc w:val="both"/>
              <w:rPr>
                <w:color w:val="auto"/>
              </w:rPr>
            </w:pPr>
            <w:r>
              <w:t>Lowly Used</w:t>
            </w:r>
          </w:p>
        </w:tc>
        <w:tc>
          <w:tcPr>
            <w:tcW w:w="2070" w:type="dxa"/>
          </w:tcPr>
          <w:p w:rsidR="00380B9C" w:rsidRDefault="00380B9C" w:rsidP="00B10FF0">
            <w:pPr>
              <w:pStyle w:val="Default"/>
              <w:spacing w:line="360" w:lineRule="auto"/>
              <w:jc w:val="both"/>
              <w:rPr>
                <w:color w:val="auto"/>
              </w:rPr>
            </w:pPr>
            <w:r>
              <w:rPr>
                <w:color w:val="auto"/>
              </w:rPr>
              <w:t>62</w:t>
            </w:r>
          </w:p>
        </w:tc>
        <w:tc>
          <w:tcPr>
            <w:tcW w:w="1890" w:type="dxa"/>
          </w:tcPr>
          <w:p w:rsidR="00380B9C" w:rsidRDefault="00380B9C" w:rsidP="00B10FF0">
            <w:pPr>
              <w:pStyle w:val="Default"/>
              <w:spacing w:line="360" w:lineRule="auto"/>
              <w:jc w:val="both"/>
              <w:rPr>
                <w:color w:val="auto"/>
              </w:rPr>
            </w:pPr>
            <w:r>
              <w:rPr>
                <w:color w:val="auto"/>
              </w:rPr>
              <w:t>18.9</w:t>
            </w:r>
          </w:p>
        </w:tc>
      </w:tr>
      <w:tr w:rsidR="00380B9C" w:rsidTr="00B10FF0">
        <w:trPr>
          <w:trHeight w:val="450"/>
        </w:trPr>
        <w:tc>
          <w:tcPr>
            <w:tcW w:w="1008" w:type="dxa"/>
          </w:tcPr>
          <w:p w:rsidR="00380B9C" w:rsidRDefault="00380B9C" w:rsidP="00B10FF0">
            <w:pPr>
              <w:pStyle w:val="Default"/>
              <w:spacing w:line="360" w:lineRule="auto"/>
              <w:jc w:val="both"/>
              <w:rPr>
                <w:color w:val="auto"/>
              </w:rPr>
            </w:pPr>
            <w:r>
              <w:rPr>
                <w:color w:val="auto"/>
              </w:rPr>
              <w:t>4</w:t>
            </w:r>
          </w:p>
        </w:tc>
        <w:tc>
          <w:tcPr>
            <w:tcW w:w="2790" w:type="dxa"/>
          </w:tcPr>
          <w:p w:rsidR="00380B9C" w:rsidRDefault="00380B9C" w:rsidP="00B10FF0">
            <w:pPr>
              <w:pStyle w:val="Default"/>
              <w:spacing w:line="360" w:lineRule="auto"/>
              <w:jc w:val="both"/>
              <w:rPr>
                <w:color w:val="auto"/>
              </w:rPr>
            </w:pPr>
            <w:r>
              <w:t>Not Used</w:t>
            </w:r>
          </w:p>
        </w:tc>
        <w:tc>
          <w:tcPr>
            <w:tcW w:w="2070" w:type="dxa"/>
          </w:tcPr>
          <w:p w:rsidR="00380B9C" w:rsidRDefault="00380B9C" w:rsidP="00B10FF0">
            <w:pPr>
              <w:pStyle w:val="Default"/>
              <w:spacing w:line="360" w:lineRule="auto"/>
              <w:jc w:val="both"/>
              <w:rPr>
                <w:color w:val="auto"/>
              </w:rPr>
            </w:pPr>
            <w:r>
              <w:rPr>
                <w:color w:val="auto"/>
              </w:rPr>
              <w:t>54</w:t>
            </w:r>
          </w:p>
        </w:tc>
        <w:tc>
          <w:tcPr>
            <w:tcW w:w="1890" w:type="dxa"/>
          </w:tcPr>
          <w:p w:rsidR="00380B9C" w:rsidRDefault="00380B9C" w:rsidP="00B10FF0">
            <w:pPr>
              <w:pStyle w:val="Default"/>
              <w:spacing w:line="360" w:lineRule="auto"/>
              <w:jc w:val="both"/>
              <w:rPr>
                <w:color w:val="auto"/>
              </w:rPr>
            </w:pPr>
            <w:r>
              <w:rPr>
                <w:color w:val="auto"/>
              </w:rPr>
              <w:t>16.5</w:t>
            </w:r>
          </w:p>
        </w:tc>
      </w:tr>
      <w:tr w:rsidR="00380B9C" w:rsidTr="00B10FF0">
        <w:trPr>
          <w:trHeight w:val="450"/>
        </w:trPr>
        <w:tc>
          <w:tcPr>
            <w:tcW w:w="1008" w:type="dxa"/>
            <w:tcBorders>
              <w:bottom w:val="single" w:sz="4" w:space="0" w:color="auto"/>
            </w:tcBorders>
          </w:tcPr>
          <w:p w:rsidR="00380B9C" w:rsidRDefault="00380B9C" w:rsidP="00B10FF0">
            <w:pPr>
              <w:pStyle w:val="Default"/>
              <w:spacing w:line="360" w:lineRule="auto"/>
              <w:jc w:val="both"/>
              <w:rPr>
                <w:color w:val="auto"/>
              </w:rPr>
            </w:pPr>
          </w:p>
        </w:tc>
        <w:tc>
          <w:tcPr>
            <w:tcW w:w="2790" w:type="dxa"/>
            <w:tcBorders>
              <w:bottom w:val="single" w:sz="4" w:space="0" w:color="auto"/>
            </w:tcBorders>
            <w:vAlign w:val="center"/>
          </w:tcPr>
          <w:p w:rsidR="00380B9C" w:rsidRDefault="00380B9C" w:rsidP="00B10FF0">
            <w:pPr>
              <w:pStyle w:val="Default"/>
              <w:spacing w:line="360" w:lineRule="auto"/>
              <w:jc w:val="both"/>
            </w:pPr>
            <w:r>
              <w:rPr>
                <w:b/>
              </w:rPr>
              <w:t>Total</w:t>
            </w:r>
          </w:p>
        </w:tc>
        <w:tc>
          <w:tcPr>
            <w:tcW w:w="2070" w:type="dxa"/>
            <w:tcBorders>
              <w:bottom w:val="single" w:sz="4" w:space="0" w:color="auto"/>
            </w:tcBorders>
          </w:tcPr>
          <w:p w:rsidR="00380B9C" w:rsidRDefault="00380B9C" w:rsidP="00B10FF0">
            <w:pPr>
              <w:pStyle w:val="Default"/>
              <w:spacing w:line="360" w:lineRule="auto"/>
              <w:jc w:val="both"/>
              <w:rPr>
                <w:color w:val="auto"/>
              </w:rPr>
            </w:pPr>
            <w:r>
              <w:rPr>
                <w:b/>
              </w:rPr>
              <w:t>328</w:t>
            </w:r>
          </w:p>
        </w:tc>
        <w:tc>
          <w:tcPr>
            <w:tcW w:w="1890" w:type="dxa"/>
            <w:tcBorders>
              <w:bottom w:val="single" w:sz="4" w:space="0" w:color="auto"/>
            </w:tcBorders>
          </w:tcPr>
          <w:p w:rsidR="00380B9C" w:rsidRDefault="00380B9C" w:rsidP="00B10FF0">
            <w:pPr>
              <w:pStyle w:val="Default"/>
              <w:spacing w:line="360" w:lineRule="auto"/>
              <w:jc w:val="both"/>
              <w:rPr>
                <w:color w:val="auto"/>
              </w:rPr>
            </w:pPr>
            <w:r>
              <w:rPr>
                <w:b/>
              </w:rPr>
              <w:t>100.0%</w:t>
            </w:r>
          </w:p>
        </w:tc>
      </w:tr>
    </w:tbl>
    <w:p w:rsidR="00380B9C" w:rsidRDefault="00380B9C" w:rsidP="00380B9C">
      <w:pPr>
        <w:spacing w:after="0" w:line="480" w:lineRule="auto"/>
        <w:jc w:val="both"/>
        <w:rPr>
          <w:rFonts w:ascii="Times New Roman" w:hAnsi="Times New Roman" w:cs="Times New Roman"/>
          <w:sz w:val="24"/>
          <w:szCs w:val="24"/>
        </w:rPr>
      </w:pPr>
    </w:p>
    <w:p w:rsidR="00380B9C" w:rsidRDefault="00380B9C" w:rsidP="00380B9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response to </w:t>
      </w:r>
      <w:r>
        <w:rPr>
          <w:rFonts w:ascii="Times New Roman" w:hAnsi="Times New Roman"/>
          <w:sz w:val="24"/>
          <w:szCs w:val="24"/>
        </w:rPr>
        <w:t>the level of students electronic resources utilization in two university libraries</w:t>
      </w:r>
      <w:r>
        <w:rPr>
          <w:rFonts w:ascii="Times New Roman" w:hAnsi="Times New Roman" w:cs="Times New Roman"/>
          <w:sz w:val="24"/>
          <w:szCs w:val="24"/>
        </w:rPr>
        <w:t>, Table</w:t>
      </w:r>
      <w:r>
        <w:rPr>
          <w:rFonts w:ascii="Times New Roman" w:hAnsi="Times New Roman" w:cs="Times New Roman"/>
          <w:b/>
          <w:sz w:val="24"/>
          <w:szCs w:val="24"/>
        </w:rPr>
        <w:t xml:space="preserve"> </w:t>
      </w:r>
      <w:r>
        <w:rPr>
          <w:rFonts w:ascii="Times New Roman" w:hAnsi="Times New Roman" w:cs="Times New Roman"/>
          <w:sz w:val="24"/>
          <w:szCs w:val="24"/>
        </w:rPr>
        <w:t xml:space="preserve">shows response of respondents with 96(29.2%) indicating highly used and 116(35.3%) moderately used, 62(18.9%) were of lowly used while 54(16.5%) do not use electronic resources. The dominate response are respondents with moderately used of </w:t>
      </w:r>
      <w:r>
        <w:rPr>
          <w:rFonts w:ascii="Times New Roman" w:hAnsi="Times New Roman"/>
          <w:sz w:val="24"/>
          <w:szCs w:val="24"/>
        </w:rPr>
        <w:t>electronic resources usage among students</w:t>
      </w:r>
      <w:r>
        <w:rPr>
          <w:rFonts w:ascii="Times New Roman" w:hAnsi="Times New Roman" w:cs="Times New Roman"/>
          <w:sz w:val="24"/>
          <w:szCs w:val="24"/>
        </w:rPr>
        <w:t xml:space="preserve">. Therefore, the implications of the output statistics indicate that students are under using </w:t>
      </w:r>
      <w:r>
        <w:rPr>
          <w:rFonts w:ascii="Times New Roman" w:hAnsi="Times New Roman"/>
          <w:sz w:val="24"/>
          <w:szCs w:val="24"/>
        </w:rPr>
        <w:t>electronic resources in the two university libraries.</w:t>
      </w:r>
      <w:r>
        <w:rPr>
          <w:rFonts w:ascii="Times New Roman" w:hAnsi="Times New Roman" w:cs="Times New Roman"/>
          <w:sz w:val="24"/>
          <w:szCs w:val="24"/>
        </w:rPr>
        <w:t xml:space="preserve"> </w:t>
      </w:r>
    </w:p>
    <w:p w:rsidR="00380B9C" w:rsidRDefault="00380B9C" w:rsidP="00380B9C">
      <w:pPr>
        <w:spacing w:after="0" w:line="276" w:lineRule="auto"/>
        <w:jc w:val="both"/>
        <w:rPr>
          <w:rFonts w:ascii="Times New Roman" w:hAnsi="Times New Roman" w:cs="Times New Roman"/>
          <w:b/>
          <w:sz w:val="24"/>
          <w:szCs w:val="24"/>
        </w:rPr>
      </w:pPr>
      <w:r>
        <w:rPr>
          <w:rFonts w:ascii="Times New Roman" w:hAnsi="Times New Roman" w:cs="Times New Roman"/>
          <w:b/>
          <w:sz w:val="24"/>
          <w:szCs w:val="24"/>
        </w:rPr>
        <w:t>Research Question 3: What are the</w:t>
      </w:r>
      <w:r>
        <w:rPr>
          <w:rFonts w:ascii="Times New Roman" w:hAnsi="Times New Roman"/>
          <w:b/>
          <w:sz w:val="24"/>
          <w:szCs w:val="24"/>
        </w:rPr>
        <w:t xml:space="preserve"> factors affecting electronic resources us</w:t>
      </w:r>
      <w:r w:rsidR="007B3F6C">
        <w:rPr>
          <w:rFonts w:ascii="Times New Roman" w:hAnsi="Times New Roman"/>
          <w:b/>
          <w:sz w:val="24"/>
          <w:szCs w:val="24"/>
        </w:rPr>
        <w:t>age in Yobe state tertiary institutions</w:t>
      </w:r>
      <w:r w:rsidR="007B3F6C">
        <w:rPr>
          <w:b/>
        </w:rPr>
        <w:t>?</w:t>
      </w:r>
    </w:p>
    <w:p w:rsidR="00380B9C" w:rsidRDefault="00380B9C" w:rsidP="00380B9C">
      <w:pPr>
        <w:spacing w:after="0" w:line="276" w:lineRule="auto"/>
        <w:jc w:val="both"/>
        <w:rPr>
          <w:rFonts w:ascii="Times New Roman" w:hAnsi="Times New Roman" w:cs="Times New Roman"/>
          <w:b/>
          <w:sz w:val="24"/>
          <w:szCs w:val="24"/>
        </w:rPr>
      </w:pPr>
    </w:p>
    <w:p w:rsidR="00380B9C" w:rsidRDefault="00380B9C" w:rsidP="00380B9C">
      <w:pPr>
        <w:spacing w:after="0" w:line="276" w:lineRule="auto"/>
        <w:jc w:val="both"/>
        <w:rPr>
          <w:rFonts w:ascii="Times New Roman" w:hAnsi="Times New Roman"/>
          <w:b/>
          <w:sz w:val="24"/>
          <w:szCs w:val="24"/>
        </w:rPr>
      </w:pPr>
      <w:r>
        <w:rPr>
          <w:rFonts w:ascii="Times New Roman" w:hAnsi="Times New Roman" w:cs="Times New Roman"/>
          <w:b/>
          <w:sz w:val="24"/>
          <w:szCs w:val="24"/>
        </w:rPr>
        <w:t>Table:</w:t>
      </w:r>
      <w:r>
        <w:rPr>
          <w:rFonts w:ascii="Times New Roman" w:hAnsi="Times New Roman"/>
          <w:b/>
          <w:sz w:val="24"/>
          <w:szCs w:val="24"/>
        </w:rPr>
        <w:t xml:space="preserve"> the factors affecting your internet and electronic res</w:t>
      </w:r>
      <w:r w:rsidR="007B3F6C">
        <w:rPr>
          <w:rFonts w:ascii="Times New Roman" w:hAnsi="Times New Roman"/>
          <w:b/>
          <w:sz w:val="24"/>
          <w:szCs w:val="24"/>
        </w:rPr>
        <w:t xml:space="preserve">ources usage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3856"/>
        <w:gridCol w:w="1814"/>
        <w:gridCol w:w="2160"/>
      </w:tblGrid>
      <w:tr w:rsidR="00380B9C" w:rsidTr="00B10FF0">
        <w:tc>
          <w:tcPr>
            <w:tcW w:w="918" w:type="dxa"/>
            <w:tcBorders>
              <w:top w:val="single" w:sz="4" w:space="0" w:color="auto"/>
              <w:bottom w:val="single" w:sz="4" w:space="0" w:color="auto"/>
            </w:tcBorders>
          </w:tcPr>
          <w:p w:rsidR="00380B9C" w:rsidRDefault="00380B9C" w:rsidP="00B10FF0">
            <w:pPr>
              <w:jc w:val="both"/>
              <w:rPr>
                <w:rFonts w:ascii="Times New Roman" w:hAnsi="Times New Roman" w:cs="Times New Roman"/>
                <w:b/>
                <w:sz w:val="24"/>
                <w:szCs w:val="24"/>
              </w:rPr>
            </w:pPr>
            <w:r>
              <w:rPr>
                <w:rFonts w:ascii="Times New Roman" w:hAnsi="Times New Roman" w:cs="Times New Roman"/>
                <w:b/>
                <w:sz w:val="24"/>
                <w:szCs w:val="24"/>
              </w:rPr>
              <w:t>N/S</w:t>
            </w:r>
          </w:p>
        </w:tc>
        <w:tc>
          <w:tcPr>
            <w:tcW w:w="3856" w:type="dxa"/>
            <w:tcBorders>
              <w:top w:val="single" w:sz="4" w:space="0" w:color="auto"/>
              <w:bottom w:val="single" w:sz="4" w:space="0" w:color="auto"/>
            </w:tcBorders>
          </w:tcPr>
          <w:p w:rsidR="00380B9C" w:rsidRDefault="00380B9C" w:rsidP="00B10FF0">
            <w:pPr>
              <w:jc w:val="both"/>
              <w:rPr>
                <w:rFonts w:ascii="Times New Roman" w:hAnsi="Times New Roman" w:cs="Times New Roman"/>
                <w:b/>
                <w:sz w:val="24"/>
                <w:szCs w:val="24"/>
              </w:rPr>
            </w:pPr>
            <w:r>
              <w:rPr>
                <w:rFonts w:ascii="Times New Roman" w:hAnsi="Times New Roman" w:cs="Times New Roman"/>
                <w:b/>
                <w:sz w:val="24"/>
                <w:szCs w:val="24"/>
              </w:rPr>
              <w:t xml:space="preserve">statements </w:t>
            </w:r>
          </w:p>
        </w:tc>
        <w:tc>
          <w:tcPr>
            <w:tcW w:w="1814" w:type="dxa"/>
            <w:tcBorders>
              <w:top w:val="single" w:sz="4" w:space="0" w:color="auto"/>
              <w:bottom w:val="single" w:sz="4" w:space="0" w:color="auto"/>
            </w:tcBorders>
          </w:tcPr>
          <w:p w:rsidR="00380B9C" w:rsidRDefault="00380B9C" w:rsidP="00B10FF0">
            <w:pPr>
              <w:jc w:val="both"/>
              <w:rPr>
                <w:rFonts w:ascii="Times New Roman" w:hAnsi="Times New Roman" w:cs="Times New Roman"/>
                <w:b/>
                <w:sz w:val="24"/>
                <w:szCs w:val="24"/>
              </w:rPr>
            </w:pPr>
            <w:r>
              <w:rPr>
                <w:rFonts w:ascii="Times New Roman" w:hAnsi="Times New Roman" w:cs="Times New Roman"/>
                <w:b/>
                <w:sz w:val="24"/>
                <w:szCs w:val="24"/>
              </w:rPr>
              <w:t xml:space="preserve">Frequency </w:t>
            </w:r>
          </w:p>
        </w:tc>
        <w:tc>
          <w:tcPr>
            <w:tcW w:w="2160" w:type="dxa"/>
            <w:tcBorders>
              <w:top w:val="single" w:sz="4" w:space="0" w:color="auto"/>
              <w:bottom w:val="single" w:sz="4" w:space="0" w:color="auto"/>
            </w:tcBorders>
          </w:tcPr>
          <w:p w:rsidR="00380B9C" w:rsidRDefault="00380B9C" w:rsidP="00B10FF0">
            <w:pPr>
              <w:jc w:val="both"/>
              <w:rPr>
                <w:rFonts w:ascii="Times New Roman" w:hAnsi="Times New Roman" w:cs="Times New Roman"/>
                <w:b/>
                <w:sz w:val="24"/>
                <w:szCs w:val="24"/>
              </w:rPr>
            </w:pPr>
            <w:r>
              <w:rPr>
                <w:rFonts w:ascii="Times New Roman" w:hAnsi="Times New Roman" w:cs="Times New Roman"/>
                <w:b/>
                <w:sz w:val="24"/>
                <w:szCs w:val="24"/>
              </w:rPr>
              <w:t xml:space="preserve">Percentage </w:t>
            </w:r>
          </w:p>
        </w:tc>
      </w:tr>
      <w:tr w:rsidR="00380B9C" w:rsidTr="00B10FF0">
        <w:trPr>
          <w:trHeight w:val="305"/>
        </w:trPr>
        <w:tc>
          <w:tcPr>
            <w:tcW w:w="918" w:type="dxa"/>
            <w:tcBorders>
              <w:top w:val="single" w:sz="4" w:space="0" w:color="auto"/>
            </w:tcBorders>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856" w:type="dxa"/>
            <w:tcBorders>
              <w:top w:val="single" w:sz="4" w:space="0" w:color="auto"/>
            </w:tcBorders>
          </w:tcPr>
          <w:p w:rsidR="00380B9C" w:rsidRDefault="00380B9C" w:rsidP="00B10FF0">
            <w:pPr>
              <w:spacing w:line="360" w:lineRule="auto"/>
              <w:jc w:val="both"/>
              <w:rPr>
                <w:rFonts w:ascii="Times New Roman" w:hAnsi="Times New Roman" w:cs="Times New Roman"/>
                <w:b/>
                <w:sz w:val="24"/>
                <w:szCs w:val="24"/>
              </w:rPr>
            </w:pPr>
            <w:r>
              <w:rPr>
                <w:rFonts w:ascii="Times New Roman" w:hAnsi="Times New Roman"/>
                <w:sz w:val="24"/>
                <w:szCs w:val="24"/>
              </w:rPr>
              <w:t>Insufficient computers</w:t>
            </w:r>
          </w:p>
        </w:tc>
        <w:tc>
          <w:tcPr>
            <w:tcW w:w="1814" w:type="dxa"/>
            <w:tcBorders>
              <w:top w:val="single" w:sz="4" w:space="0" w:color="auto"/>
            </w:tcBorders>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63</w:t>
            </w:r>
          </w:p>
        </w:tc>
        <w:tc>
          <w:tcPr>
            <w:tcW w:w="2160" w:type="dxa"/>
            <w:tcBorders>
              <w:top w:val="single" w:sz="4" w:space="0" w:color="auto"/>
            </w:tcBorders>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19.2</w:t>
            </w:r>
          </w:p>
        </w:tc>
      </w:tr>
      <w:tr w:rsidR="00380B9C" w:rsidTr="00B10FF0">
        <w:tc>
          <w:tcPr>
            <w:tcW w:w="918"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856" w:type="dxa"/>
          </w:tcPr>
          <w:p w:rsidR="00380B9C" w:rsidRDefault="00380B9C" w:rsidP="00B10FF0">
            <w:pPr>
              <w:spacing w:line="360" w:lineRule="auto"/>
              <w:jc w:val="both"/>
              <w:rPr>
                <w:rFonts w:ascii="Times New Roman" w:hAnsi="Times New Roman" w:cs="Times New Roman"/>
                <w:b/>
                <w:sz w:val="24"/>
                <w:szCs w:val="24"/>
              </w:rPr>
            </w:pPr>
            <w:r>
              <w:rPr>
                <w:rFonts w:ascii="Times New Roman" w:hAnsi="Times New Roman"/>
                <w:sz w:val="24"/>
                <w:szCs w:val="24"/>
              </w:rPr>
              <w:t>Incessant power outage</w:t>
            </w:r>
          </w:p>
        </w:tc>
        <w:tc>
          <w:tcPr>
            <w:tcW w:w="1814"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60</w:t>
            </w:r>
          </w:p>
        </w:tc>
        <w:tc>
          <w:tcPr>
            <w:tcW w:w="2160"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18.3</w:t>
            </w:r>
          </w:p>
        </w:tc>
      </w:tr>
      <w:tr w:rsidR="00380B9C" w:rsidTr="00B10FF0">
        <w:tc>
          <w:tcPr>
            <w:tcW w:w="918"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856" w:type="dxa"/>
          </w:tcPr>
          <w:p w:rsidR="00380B9C" w:rsidRDefault="00380B9C" w:rsidP="00B10FF0">
            <w:pPr>
              <w:spacing w:line="360" w:lineRule="auto"/>
              <w:jc w:val="both"/>
              <w:rPr>
                <w:rFonts w:ascii="Times New Roman" w:hAnsi="Times New Roman" w:cs="Times New Roman"/>
                <w:b/>
                <w:sz w:val="24"/>
                <w:szCs w:val="24"/>
              </w:rPr>
            </w:pPr>
            <w:r>
              <w:rPr>
                <w:rFonts w:ascii="Times New Roman" w:hAnsi="Times New Roman"/>
                <w:sz w:val="24"/>
                <w:szCs w:val="24"/>
              </w:rPr>
              <w:t>Slow internet connectivity</w:t>
            </w:r>
          </w:p>
        </w:tc>
        <w:tc>
          <w:tcPr>
            <w:tcW w:w="1814"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65</w:t>
            </w:r>
          </w:p>
        </w:tc>
        <w:tc>
          <w:tcPr>
            <w:tcW w:w="2160"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19.8</w:t>
            </w:r>
          </w:p>
        </w:tc>
      </w:tr>
      <w:tr w:rsidR="00380B9C" w:rsidTr="00B10FF0">
        <w:tc>
          <w:tcPr>
            <w:tcW w:w="918"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3856" w:type="dxa"/>
          </w:tcPr>
          <w:p w:rsidR="00380B9C" w:rsidRDefault="00380B9C" w:rsidP="00B10FF0">
            <w:pPr>
              <w:spacing w:line="360" w:lineRule="auto"/>
              <w:jc w:val="both"/>
              <w:rPr>
                <w:rFonts w:ascii="Times New Roman" w:hAnsi="Times New Roman" w:cs="Times New Roman"/>
                <w:b/>
                <w:sz w:val="24"/>
                <w:szCs w:val="24"/>
              </w:rPr>
            </w:pPr>
            <w:r>
              <w:rPr>
                <w:rFonts w:ascii="Times New Roman" w:hAnsi="Times New Roman"/>
                <w:sz w:val="24"/>
                <w:szCs w:val="24"/>
              </w:rPr>
              <w:t>Lack of IT skills</w:t>
            </w:r>
          </w:p>
        </w:tc>
        <w:tc>
          <w:tcPr>
            <w:tcW w:w="1814"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46</w:t>
            </w:r>
          </w:p>
        </w:tc>
        <w:tc>
          <w:tcPr>
            <w:tcW w:w="2160"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14.0</w:t>
            </w:r>
          </w:p>
        </w:tc>
      </w:tr>
      <w:tr w:rsidR="00380B9C" w:rsidTr="00B10FF0">
        <w:tc>
          <w:tcPr>
            <w:tcW w:w="918"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3856" w:type="dxa"/>
          </w:tcPr>
          <w:p w:rsidR="00380B9C" w:rsidRDefault="00380B9C" w:rsidP="00B10FF0">
            <w:pPr>
              <w:spacing w:line="360" w:lineRule="auto"/>
              <w:jc w:val="both"/>
              <w:rPr>
                <w:rFonts w:ascii="Times New Roman" w:hAnsi="Times New Roman" w:cs="Times New Roman"/>
                <w:b/>
                <w:sz w:val="24"/>
                <w:szCs w:val="24"/>
              </w:rPr>
            </w:pPr>
            <w:r>
              <w:rPr>
                <w:rFonts w:ascii="Times New Roman" w:hAnsi="Times New Roman"/>
                <w:sz w:val="24"/>
                <w:szCs w:val="24"/>
              </w:rPr>
              <w:t>Irrelevant contents of e-resources on the internet</w:t>
            </w:r>
          </w:p>
        </w:tc>
        <w:tc>
          <w:tcPr>
            <w:tcW w:w="1814"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43</w:t>
            </w:r>
          </w:p>
        </w:tc>
        <w:tc>
          <w:tcPr>
            <w:tcW w:w="2160"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13.1</w:t>
            </w:r>
          </w:p>
        </w:tc>
      </w:tr>
      <w:tr w:rsidR="00380B9C" w:rsidTr="00B10FF0">
        <w:tc>
          <w:tcPr>
            <w:tcW w:w="918"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856" w:type="dxa"/>
          </w:tcPr>
          <w:p w:rsidR="00380B9C" w:rsidRDefault="00380B9C" w:rsidP="00B10FF0">
            <w:pPr>
              <w:spacing w:line="360" w:lineRule="auto"/>
              <w:jc w:val="both"/>
              <w:rPr>
                <w:rFonts w:ascii="Times New Roman" w:hAnsi="Times New Roman" w:cs="Times New Roman"/>
                <w:b/>
                <w:sz w:val="24"/>
                <w:szCs w:val="24"/>
              </w:rPr>
            </w:pPr>
            <w:r>
              <w:rPr>
                <w:rFonts w:ascii="Times New Roman" w:hAnsi="Times New Roman"/>
                <w:sz w:val="24"/>
                <w:szCs w:val="24"/>
              </w:rPr>
              <w:t xml:space="preserve">Poor ICT infrastructure  </w:t>
            </w:r>
          </w:p>
        </w:tc>
        <w:tc>
          <w:tcPr>
            <w:tcW w:w="1814"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51</w:t>
            </w:r>
          </w:p>
        </w:tc>
        <w:tc>
          <w:tcPr>
            <w:tcW w:w="2160" w:type="dxa"/>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sz w:val="24"/>
                <w:szCs w:val="24"/>
              </w:rPr>
              <w:t>15.5</w:t>
            </w:r>
          </w:p>
        </w:tc>
      </w:tr>
      <w:tr w:rsidR="00380B9C" w:rsidTr="00B10FF0">
        <w:tc>
          <w:tcPr>
            <w:tcW w:w="918" w:type="dxa"/>
            <w:tcBorders>
              <w:bottom w:val="single" w:sz="4" w:space="0" w:color="auto"/>
            </w:tcBorders>
          </w:tcPr>
          <w:p w:rsidR="00380B9C" w:rsidRDefault="00380B9C" w:rsidP="00B10FF0">
            <w:pPr>
              <w:spacing w:line="360" w:lineRule="auto"/>
              <w:jc w:val="both"/>
              <w:rPr>
                <w:rFonts w:ascii="Times New Roman" w:hAnsi="Times New Roman" w:cs="Times New Roman"/>
                <w:sz w:val="24"/>
                <w:szCs w:val="24"/>
              </w:rPr>
            </w:pPr>
          </w:p>
        </w:tc>
        <w:tc>
          <w:tcPr>
            <w:tcW w:w="3856" w:type="dxa"/>
            <w:tcBorders>
              <w:bottom w:val="single" w:sz="4" w:space="0" w:color="auto"/>
            </w:tcBorders>
            <w:vAlign w:val="center"/>
          </w:tcPr>
          <w:p w:rsidR="00380B9C" w:rsidRDefault="00380B9C" w:rsidP="00B10FF0">
            <w:pPr>
              <w:spacing w:line="360" w:lineRule="auto"/>
              <w:jc w:val="both"/>
              <w:rPr>
                <w:rFonts w:ascii="Times New Roman" w:hAnsi="Times New Roman"/>
                <w:sz w:val="24"/>
                <w:szCs w:val="24"/>
              </w:rPr>
            </w:pPr>
            <w:r>
              <w:rPr>
                <w:rFonts w:ascii="Times New Roman" w:hAnsi="Times New Roman" w:cs="Times New Roman"/>
                <w:b/>
                <w:sz w:val="24"/>
                <w:szCs w:val="24"/>
              </w:rPr>
              <w:t>Total</w:t>
            </w:r>
          </w:p>
        </w:tc>
        <w:tc>
          <w:tcPr>
            <w:tcW w:w="1814" w:type="dxa"/>
            <w:tcBorders>
              <w:bottom w:val="single" w:sz="4" w:space="0" w:color="auto"/>
            </w:tcBorders>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sz w:val="24"/>
                <w:szCs w:val="24"/>
              </w:rPr>
              <w:t>328</w:t>
            </w:r>
          </w:p>
        </w:tc>
        <w:tc>
          <w:tcPr>
            <w:tcW w:w="2160" w:type="dxa"/>
            <w:tcBorders>
              <w:bottom w:val="single" w:sz="4" w:space="0" w:color="auto"/>
            </w:tcBorders>
          </w:tcPr>
          <w:p w:rsidR="00380B9C" w:rsidRDefault="00380B9C" w:rsidP="00B10FF0">
            <w:pPr>
              <w:spacing w:line="360" w:lineRule="auto"/>
              <w:jc w:val="both"/>
              <w:rPr>
                <w:rFonts w:ascii="Times New Roman" w:hAnsi="Times New Roman" w:cs="Times New Roman"/>
                <w:sz w:val="24"/>
                <w:szCs w:val="24"/>
              </w:rPr>
            </w:pPr>
            <w:r>
              <w:rPr>
                <w:rFonts w:ascii="Times New Roman" w:hAnsi="Times New Roman" w:cs="Times New Roman"/>
                <w:b/>
                <w:sz w:val="24"/>
                <w:szCs w:val="24"/>
              </w:rPr>
              <w:t>100.0%</w:t>
            </w:r>
          </w:p>
        </w:tc>
      </w:tr>
    </w:tbl>
    <w:p w:rsidR="00380B9C" w:rsidRDefault="00380B9C" w:rsidP="00380B9C">
      <w:pPr>
        <w:spacing w:after="0" w:line="480" w:lineRule="auto"/>
        <w:jc w:val="both"/>
        <w:rPr>
          <w:rFonts w:ascii="Times New Roman" w:hAnsi="Times New Roman" w:cs="Times New Roman"/>
          <w:sz w:val="24"/>
          <w:szCs w:val="24"/>
        </w:rPr>
      </w:pPr>
    </w:p>
    <w:p w:rsidR="00380B9C" w:rsidRDefault="00380B9C" w:rsidP="00380B9C">
      <w:pPr>
        <w:spacing w:line="360" w:lineRule="auto"/>
        <w:jc w:val="both"/>
        <w:rPr>
          <w:rFonts w:ascii="Times New Roman" w:hAnsi="Times New Roman"/>
          <w:sz w:val="24"/>
          <w:szCs w:val="24"/>
        </w:rPr>
      </w:pPr>
      <w:r>
        <w:rPr>
          <w:rFonts w:ascii="Times New Roman" w:hAnsi="Times New Roman" w:cs="Times New Roman"/>
          <w:sz w:val="24"/>
          <w:szCs w:val="24"/>
        </w:rPr>
        <w:t xml:space="preserve">In terms of </w:t>
      </w:r>
      <w:r>
        <w:rPr>
          <w:rFonts w:ascii="Times New Roman" w:hAnsi="Times New Roman"/>
          <w:sz w:val="24"/>
          <w:szCs w:val="24"/>
        </w:rPr>
        <w:t>the factors affecting students Internet and electronic resour</w:t>
      </w:r>
      <w:r w:rsidR="007B3F6C">
        <w:rPr>
          <w:rFonts w:ascii="Times New Roman" w:hAnsi="Times New Roman"/>
          <w:sz w:val="24"/>
          <w:szCs w:val="24"/>
        </w:rPr>
        <w:t>ces usage in the three institution</w:t>
      </w:r>
      <w:r>
        <w:rPr>
          <w:rFonts w:ascii="Times New Roman" w:hAnsi="Times New Roman"/>
          <w:sz w:val="24"/>
          <w:szCs w:val="24"/>
        </w:rPr>
        <w:t xml:space="preserve"> libraries</w:t>
      </w:r>
      <w:r w:rsidR="007B3F6C">
        <w:rPr>
          <w:rFonts w:ascii="Times New Roman" w:hAnsi="Times New Roman" w:cs="Times New Roman"/>
          <w:sz w:val="24"/>
          <w:szCs w:val="24"/>
        </w:rPr>
        <w:t>, Table above</w:t>
      </w:r>
      <w:r>
        <w:rPr>
          <w:rFonts w:ascii="Times New Roman" w:hAnsi="Times New Roman" w:cs="Times New Roman"/>
          <w:sz w:val="24"/>
          <w:szCs w:val="24"/>
        </w:rPr>
        <w:t xml:space="preserve"> shows response of respondents which constitute 63(19.2%) indicates </w:t>
      </w:r>
      <w:r>
        <w:rPr>
          <w:rFonts w:ascii="Times New Roman" w:hAnsi="Times New Roman"/>
          <w:sz w:val="24"/>
          <w:szCs w:val="24"/>
        </w:rPr>
        <w:t>insufficient computers</w:t>
      </w:r>
      <w:r>
        <w:rPr>
          <w:rFonts w:ascii="Times New Roman" w:hAnsi="Times New Roman" w:cs="Times New Roman"/>
          <w:sz w:val="24"/>
          <w:szCs w:val="24"/>
        </w:rPr>
        <w:t xml:space="preserve">, 60(18.3%) revealed </w:t>
      </w:r>
      <w:r>
        <w:rPr>
          <w:rFonts w:ascii="Times New Roman" w:hAnsi="Times New Roman"/>
          <w:sz w:val="24"/>
          <w:szCs w:val="24"/>
        </w:rPr>
        <w:t>incessant power outage</w:t>
      </w:r>
      <w:r>
        <w:rPr>
          <w:rFonts w:ascii="Times New Roman" w:hAnsi="Times New Roman" w:cs="Times New Roman"/>
          <w:sz w:val="24"/>
          <w:szCs w:val="24"/>
        </w:rPr>
        <w:t xml:space="preserve"> while 65(19.8%) showed </w:t>
      </w:r>
      <w:r>
        <w:rPr>
          <w:rFonts w:ascii="Times New Roman" w:hAnsi="Times New Roman"/>
          <w:sz w:val="24"/>
          <w:szCs w:val="24"/>
        </w:rPr>
        <w:t>slow internet connectivity</w:t>
      </w:r>
      <w:r>
        <w:rPr>
          <w:rFonts w:ascii="Times New Roman" w:hAnsi="Times New Roman" w:cs="Times New Roman"/>
          <w:sz w:val="24"/>
          <w:szCs w:val="24"/>
        </w:rPr>
        <w:t xml:space="preserve">, 46(14.0%) responded to </w:t>
      </w:r>
      <w:r>
        <w:rPr>
          <w:rFonts w:ascii="Times New Roman" w:hAnsi="Times New Roman"/>
          <w:sz w:val="24"/>
          <w:szCs w:val="24"/>
        </w:rPr>
        <w:t>lack of IT skills</w:t>
      </w:r>
      <w:r>
        <w:rPr>
          <w:rFonts w:ascii="Times New Roman" w:hAnsi="Times New Roman" w:cs="Times New Roman"/>
          <w:sz w:val="24"/>
          <w:szCs w:val="24"/>
        </w:rPr>
        <w:t xml:space="preserve">, 43(13.1%) posit </w:t>
      </w:r>
      <w:r>
        <w:rPr>
          <w:rFonts w:ascii="Times New Roman" w:hAnsi="Times New Roman"/>
          <w:sz w:val="24"/>
          <w:szCs w:val="24"/>
        </w:rPr>
        <w:t>irrelevant contents of electronic resources on the internet</w:t>
      </w:r>
      <w:r>
        <w:rPr>
          <w:rFonts w:ascii="Times New Roman" w:hAnsi="Times New Roman" w:cs="Times New Roman"/>
          <w:sz w:val="24"/>
          <w:szCs w:val="24"/>
        </w:rPr>
        <w:t>, 51(15.5%) revealed of p</w:t>
      </w:r>
      <w:r>
        <w:rPr>
          <w:rFonts w:ascii="Times New Roman" w:hAnsi="Times New Roman"/>
          <w:sz w:val="24"/>
          <w:szCs w:val="24"/>
        </w:rPr>
        <w:t>oor ICT infrastructure respectively. The statistic implication of the result display above shows that all the outline factors have effect on student’s accessibility and utilization of Internet and electronic resources in the two university libraries.</w:t>
      </w:r>
    </w:p>
    <w:p w:rsidR="00380B9C" w:rsidRDefault="00380B9C" w:rsidP="00380B9C">
      <w:pPr>
        <w:spacing w:line="360" w:lineRule="auto"/>
        <w:jc w:val="both"/>
        <w:rPr>
          <w:rFonts w:ascii="Times New Roman" w:hAnsi="Times New Roman" w:cs="Times New Roman"/>
          <w:b/>
          <w:sz w:val="24"/>
          <w:szCs w:val="24"/>
        </w:rPr>
      </w:pPr>
      <w:r>
        <w:rPr>
          <w:rFonts w:ascii="Times New Roman" w:hAnsi="Times New Roman" w:cs="Times New Roman"/>
          <w:b/>
          <w:sz w:val="24"/>
          <w:szCs w:val="24"/>
        </w:rPr>
        <w:t>Discussion of findings</w:t>
      </w:r>
    </w:p>
    <w:p w:rsidR="00380B9C" w:rsidRDefault="00380B9C" w:rsidP="00380B9C">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This study examined availability and utilization of  electronic resources by stud</w:t>
      </w:r>
      <w:r w:rsidR="00A4689C">
        <w:rPr>
          <w:rFonts w:ascii="Times New Roman" w:hAnsi="Times New Roman" w:cs="Times New Roman"/>
          <w:sz w:val="24"/>
          <w:szCs w:val="24"/>
        </w:rPr>
        <w:t>ents in all the three tertiary institutions libraries</w:t>
      </w:r>
      <w:r>
        <w:rPr>
          <w:rFonts w:ascii="Times New Roman" w:hAnsi="Times New Roman" w:cs="Times New Roman"/>
          <w:sz w:val="24"/>
          <w:szCs w:val="24"/>
        </w:rPr>
        <w:t xml:space="preserve">, on the basis </w:t>
      </w:r>
      <w:r>
        <w:rPr>
          <w:rFonts w:ascii="Times New Roman" w:hAnsi="Times New Roman"/>
          <w:sz w:val="24"/>
          <w:szCs w:val="24"/>
        </w:rPr>
        <w:t>of</w:t>
      </w:r>
      <w:r>
        <w:rPr>
          <w:sz w:val="24"/>
          <w:szCs w:val="24"/>
        </w:rPr>
        <w:t xml:space="preserve"> </w:t>
      </w:r>
      <w:r>
        <w:rPr>
          <w:rFonts w:ascii="Times New Roman" w:hAnsi="Times New Roman"/>
          <w:sz w:val="24"/>
          <w:szCs w:val="24"/>
        </w:rPr>
        <w:t>the availability of e-resources in the</w:t>
      </w:r>
      <w:r>
        <w:rPr>
          <w:rFonts w:ascii="Times New Roman" w:hAnsi="Times New Roman" w:cs="Times New Roman"/>
          <w:sz w:val="24"/>
          <w:szCs w:val="24"/>
        </w:rPr>
        <w:t xml:space="preserve"> university libraries,</w:t>
      </w:r>
      <w:r>
        <w:rPr>
          <w:sz w:val="24"/>
          <w:szCs w:val="24"/>
        </w:rPr>
        <w:t xml:space="preserve"> </w:t>
      </w:r>
      <w:r>
        <w:rPr>
          <w:rFonts w:ascii="Times New Roman" w:hAnsi="Times New Roman"/>
          <w:sz w:val="24"/>
          <w:szCs w:val="24"/>
        </w:rPr>
        <w:t xml:space="preserve">the </w:t>
      </w:r>
      <w:r>
        <w:rPr>
          <w:rFonts w:ascii="Times New Roman" w:hAnsi="Times New Roman" w:cs="Times New Roman"/>
          <w:sz w:val="24"/>
          <w:szCs w:val="24"/>
        </w:rPr>
        <w:t>level of</w:t>
      </w:r>
      <w:r>
        <w:rPr>
          <w:rFonts w:ascii="Times New Roman" w:hAnsi="Times New Roman"/>
          <w:sz w:val="24"/>
          <w:szCs w:val="24"/>
        </w:rPr>
        <w:t xml:space="preserve"> e-resources use in the</w:t>
      </w:r>
      <w:r>
        <w:rPr>
          <w:rFonts w:ascii="Times New Roman" w:hAnsi="Times New Roman" w:cs="Times New Roman"/>
          <w:sz w:val="24"/>
          <w:szCs w:val="24"/>
        </w:rPr>
        <w:t xml:space="preserve"> university libraries and </w:t>
      </w:r>
      <w:r>
        <w:rPr>
          <w:rFonts w:ascii="Times New Roman" w:hAnsi="Times New Roman"/>
          <w:sz w:val="24"/>
          <w:szCs w:val="24"/>
        </w:rPr>
        <w:t>the factors affect</w:t>
      </w:r>
      <w:r w:rsidR="00A4689C">
        <w:rPr>
          <w:rFonts w:ascii="Times New Roman" w:hAnsi="Times New Roman"/>
          <w:sz w:val="24"/>
          <w:szCs w:val="24"/>
        </w:rPr>
        <w:t xml:space="preserve">ing e-resources usage in </w:t>
      </w:r>
      <w:r w:rsidR="00A4689C">
        <w:rPr>
          <w:rFonts w:ascii="Times New Roman" w:hAnsi="Times New Roman" w:cs="Times New Roman"/>
          <w:sz w:val="24"/>
          <w:szCs w:val="24"/>
        </w:rPr>
        <w:t>in all the three tertiary institutions libraries</w:t>
      </w:r>
      <w:r>
        <w:rPr>
          <w:rFonts w:ascii="Times New Roman" w:hAnsi="Times New Roman"/>
          <w:sz w:val="24"/>
          <w:szCs w:val="24"/>
        </w:rPr>
        <w:t>.</w:t>
      </w:r>
      <w:r>
        <w:rPr>
          <w:rFonts w:ascii="Times New Roman" w:hAnsi="Times New Roman" w:cs="Times New Roman"/>
          <w:sz w:val="24"/>
          <w:szCs w:val="24"/>
        </w:rPr>
        <w:t xml:space="preserve"> </w:t>
      </w:r>
    </w:p>
    <w:p w:rsidR="00380B9C" w:rsidRDefault="00380B9C" w:rsidP="00380B9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determining availability of e-resources, findings of the study shows that e-mail, Internet-website, CD-ROM, e-encyclopedias, e-dictionary, e-journal, e-book, computer, e-newspaper are available in the study area. The result shows that students frequently utilize computer, internet and e-journal. The result was support by the study of </w:t>
      </w:r>
      <w:proofErr w:type="spellStart"/>
      <w:r>
        <w:rPr>
          <w:rFonts w:ascii="Times New Roman" w:hAnsi="Times New Roman" w:cs="Times New Roman"/>
          <w:sz w:val="24"/>
          <w:szCs w:val="24"/>
        </w:rPr>
        <w:t>Obasike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Umeji</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Kurbu</w:t>
      </w:r>
      <w:proofErr w:type="spellEnd"/>
      <w:r>
        <w:rPr>
          <w:rFonts w:ascii="Times New Roman" w:hAnsi="Times New Roman" w:cs="Times New Roman"/>
          <w:sz w:val="24"/>
          <w:szCs w:val="24"/>
        </w:rPr>
        <w:t xml:space="preserve"> (2010). They revealed electronic resources: affording Nigerian academic libraries a competitive edge. </w:t>
      </w:r>
      <w:proofErr w:type="spellStart"/>
      <w:r>
        <w:rPr>
          <w:rFonts w:ascii="Times New Roman" w:hAnsi="Times New Roman" w:cs="Times New Roman"/>
          <w:sz w:val="24"/>
          <w:szCs w:val="24"/>
        </w:rPr>
        <w:t>Velmurugan</w:t>
      </w:r>
      <w:proofErr w:type="spellEnd"/>
      <w:r>
        <w:rPr>
          <w:rFonts w:ascii="Times New Roman" w:hAnsi="Times New Roman" w:cs="Times New Roman"/>
          <w:sz w:val="24"/>
          <w:szCs w:val="24"/>
        </w:rPr>
        <w:t xml:space="preserve"> (2012) argue that the availability of electronic information resources in the university libraries does not reflect among students due to inadequate infrastructures and lack of skills.</w:t>
      </w:r>
    </w:p>
    <w:p w:rsidR="00380B9C" w:rsidRDefault="00380B9C" w:rsidP="00380B9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determining level of e-resources usage, the findings indicate moderately used in both universities with the outcome of 116(35.3%). The finding shows irrelevant contents of e-resources on the Internet and poor ICT infrastructure as factors that led to this level of utilization. Hence, the study result is in consonance with the study of </w:t>
      </w:r>
      <w:proofErr w:type="spellStart"/>
      <w:r>
        <w:rPr>
          <w:rFonts w:ascii="Times New Roman" w:hAnsi="Times New Roman" w:cs="Times New Roman"/>
          <w:sz w:val="24"/>
          <w:szCs w:val="24"/>
        </w:rPr>
        <w:t>Urhiewhu</w:t>
      </w:r>
      <w:proofErr w:type="spellEnd"/>
      <w:r>
        <w:rPr>
          <w:rFonts w:ascii="Times New Roman" w:hAnsi="Times New Roman" w:cs="Times New Roman"/>
          <w:sz w:val="24"/>
          <w:szCs w:val="24"/>
        </w:rPr>
        <w:t xml:space="preserve"> (2015) who revealed factors militating against the use of digital information resources by undergraduates in Delta and Edo </w:t>
      </w:r>
      <w:r>
        <w:rPr>
          <w:rFonts w:ascii="Times New Roman" w:hAnsi="Times New Roman" w:cs="Times New Roman"/>
          <w:sz w:val="24"/>
          <w:szCs w:val="24"/>
        </w:rPr>
        <w:lastRenderedPageBreak/>
        <w:t xml:space="preserve">States and </w:t>
      </w:r>
      <w:proofErr w:type="spellStart"/>
      <w:r>
        <w:rPr>
          <w:rFonts w:ascii="Times New Roman" w:hAnsi="Times New Roman" w:cs="Times New Roman"/>
          <w:sz w:val="24"/>
          <w:szCs w:val="24"/>
        </w:rPr>
        <w:t>Okore</w:t>
      </w:r>
      <w:proofErr w:type="spellEnd"/>
      <w:r>
        <w:rPr>
          <w:rFonts w:ascii="Times New Roman" w:hAnsi="Times New Roman" w:cs="Times New Roman"/>
          <w:sz w:val="24"/>
          <w:szCs w:val="24"/>
        </w:rPr>
        <w:t xml:space="preserve"> (2005) who unveiled the challenges of Information and Communication Technology (ICT) for Nigerian academic libraries. </w:t>
      </w:r>
    </w:p>
    <w:p w:rsidR="00380B9C" w:rsidRPr="00B61AEE" w:rsidRDefault="00380B9C" w:rsidP="00380B9C">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assessing the factors affecting students e-resources usage in their university library, the finding shows insufficient computers, incessant power outage, slow internet connectivity, lack of it skills, irrelevant contents of e-resources on the Internet, unavailability of internet and e-resources, poor ICT infrastructure and lack of time to be the major challenges in Internet and e-resources utilization among students in the study area. From the finding, the result is in line with the study of </w:t>
      </w:r>
      <w:proofErr w:type="spellStart"/>
      <w:r>
        <w:rPr>
          <w:rFonts w:ascii="Times New Roman" w:hAnsi="Times New Roman" w:cs="Times New Roman"/>
          <w:sz w:val="24"/>
          <w:szCs w:val="24"/>
        </w:rPr>
        <w:t>Omekwu</w:t>
      </w:r>
      <w:proofErr w:type="spellEnd"/>
      <w:r>
        <w:rPr>
          <w:rFonts w:ascii="Times New Roman" w:hAnsi="Times New Roman" w:cs="Times New Roman"/>
          <w:sz w:val="24"/>
          <w:szCs w:val="24"/>
        </w:rPr>
        <w:t xml:space="preserve"> (2002) who revealed the challenges of information systems in modern libraries. Another study that corroborates with this finding is </w:t>
      </w:r>
      <w:proofErr w:type="spellStart"/>
      <w:r>
        <w:rPr>
          <w:rFonts w:ascii="Times New Roman" w:hAnsi="Times New Roman" w:cs="Times New Roman"/>
          <w:sz w:val="24"/>
          <w:szCs w:val="24"/>
        </w:rPr>
        <w:t>Okore</w:t>
      </w:r>
      <w:proofErr w:type="spellEnd"/>
      <w:r>
        <w:rPr>
          <w:rFonts w:ascii="Times New Roman" w:hAnsi="Times New Roman" w:cs="Times New Roman"/>
          <w:sz w:val="24"/>
          <w:szCs w:val="24"/>
        </w:rPr>
        <w:t xml:space="preserve"> (2005) that explore the challenges of Information and Communication Technology (ICT) for Nigerian academic libraries. From the statistic findings unveiled by </w:t>
      </w:r>
      <w:proofErr w:type="spellStart"/>
      <w:r>
        <w:rPr>
          <w:rFonts w:ascii="Times New Roman" w:hAnsi="Times New Roman" w:cs="Times New Roman"/>
          <w:sz w:val="24"/>
          <w:szCs w:val="24"/>
        </w:rPr>
        <w:t>Emeka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Nyeche</w:t>
      </w:r>
      <w:proofErr w:type="spellEnd"/>
      <w:r>
        <w:rPr>
          <w:rFonts w:ascii="Times New Roman" w:hAnsi="Times New Roman" w:cs="Times New Roman"/>
          <w:sz w:val="24"/>
          <w:szCs w:val="24"/>
        </w:rPr>
        <w:t xml:space="preserve"> (2016) when comparing based on problem encounter by students via the use of internet and e-resource were 111(56%) said they faced the problem of slow internet speed, 31(16%) said they faced the problem of power failure, 27(14%) said they had poor computer skills and 45(23%) said they had challenges in paying for online services. </w:t>
      </w:r>
    </w:p>
    <w:p w:rsidR="00380B9C" w:rsidRDefault="00380B9C" w:rsidP="00380B9C">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5.2 Conclusion</w:t>
      </w:r>
    </w:p>
    <w:p w:rsidR="00380B9C" w:rsidRDefault="00380B9C" w:rsidP="00380B9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Based on this study, the study concluded that </w:t>
      </w:r>
    </w:p>
    <w:p w:rsidR="00380B9C" w:rsidRDefault="00380B9C" w:rsidP="00380B9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Electronic resources is also available for students to access and utilizes it in </w:t>
      </w:r>
      <w:r w:rsidR="00A4689C">
        <w:rPr>
          <w:rFonts w:ascii="Times New Roman" w:hAnsi="Times New Roman" w:cs="Times New Roman"/>
          <w:sz w:val="24"/>
          <w:szCs w:val="24"/>
        </w:rPr>
        <w:t xml:space="preserve">all the three tertiary institutions libraries </w:t>
      </w:r>
    </w:p>
    <w:p w:rsidR="00380B9C" w:rsidRDefault="00380B9C" w:rsidP="00380B9C">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E-resource such as e-mail, Internet-website, CD-ROM, e-encyclopedias, e-dictionary, e-journal, e-book, Computer, e-newspaper were also moderately used. Therefore, the under-utilization of e-resource among students has a link to the underlying factors that affect Internet.</w:t>
      </w:r>
    </w:p>
    <w:p w:rsidR="00380B9C" w:rsidRDefault="00380B9C" w:rsidP="00380B9C">
      <w:pPr>
        <w:spacing w:after="0" w:line="360" w:lineRule="auto"/>
        <w:ind w:firstLine="720"/>
        <w:jc w:val="both"/>
        <w:rPr>
          <w:rFonts w:ascii="Times New Roman" w:hAnsi="Times New Roman"/>
          <w:sz w:val="24"/>
          <w:szCs w:val="24"/>
        </w:rPr>
      </w:pPr>
      <w:r>
        <w:rPr>
          <w:rFonts w:ascii="Times New Roman" w:hAnsi="Times New Roman"/>
          <w:sz w:val="24"/>
          <w:szCs w:val="24"/>
        </w:rPr>
        <w:t xml:space="preserve">Numerous factors like insufficient computers, incessant power outage, slow internet connectivity, lack of it skills, irrelevant contents of e-resources on the internet and poor ICT infrastructure that hinder students Internet access and utilization were revealed to be available in </w:t>
      </w:r>
      <w:r w:rsidR="00A4689C">
        <w:rPr>
          <w:rFonts w:ascii="Times New Roman" w:hAnsi="Times New Roman" w:cs="Times New Roman"/>
          <w:sz w:val="24"/>
          <w:szCs w:val="24"/>
        </w:rPr>
        <w:t>in all the three tertiary institutions libraries</w:t>
      </w:r>
    </w:p>
    <w:p w:rsidR="00380B9C" w:rsidRPr="003E6348" w:rsidRDefault="00380B9C" w:rsidP="00380B9C">
      <w:pPr>
        <w:spacing w:after="0" w:line="360" w:lineRule="auto"/>
        <w:jc w:val="both"/>
        <w:rPr>
          <w:rFonts w:ascii="Times New Roman" w:hAnsi="Times New Roman"/>
          <w:sz w:val="24"/>
          <w:szCs w:val="24"/>
        </w:rPr>
      </w:pPr>
      <w:r>
        <w:rPr>
          <w:rFonts w:ascii="Times New Roman" w:hAnsi="Times New Roman" w:cs="Times New Roman"/>
          <w:b/>
          <w:sz w:val="24"/>
          <w:szCs w:val="24"/>
        </w:rPr>
        <w:t>5.3 Recommendations</w:t>
      </w:r>
    </w:p>
    <w:p w:rsidR="00380B9C" w:rsidRDefault="00380B9C" w:rsidP="00380B9C">
      <w:pPr>
        <w:spacing w:after="0" w:line="360" w:lineRule="auto"/>
        <w:jc w:val="both"/>
        <w:rPr>
          <w:rFonts w:ascii="Times New Roman" w:hAnsi="Times New Roman"/>
          <w:sz w:val="24"/>
          <w:szCs w:val="24"/>
        </w:rPr>
      </w:pPr>
      <w:r>
        <w:rPr>
          <w:rFonts w:ascii="Times New Roman" w:hAnsi="Times New Roman"/>
          <w:sz w:val="24"/>
          <w:szCs w:val="24"/>
        </w:rPr>
        <w:t>In the light of the findings and conclusion of this study, the following recommendations were made;</w:t>
      </w:r>
    </w:p>
    <w:p w:rsidR="00380B9C" w:rsidRDefault="00380B9C" w:rsidP="00380B9C">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lastRenderedPageBreak/>
        <w:t>The two university libraries have e-resources available for student’s usage according to the study findings hence it is recommended that libraries should be consistent in updating their database for currents e-journal, article and</w:t>
      </w:r>
      <w:r>
        <w:rPr>
          <w:rFonts w:ascii="Times New Roman" w:hAnsi="Times New Roman" w:cs="Times New Roman"/>
          <w:sz w:val="24"/>
          <w:szCs w:val="24"/>
        </w:rPr>
        <w:t xml:space="preserve"> e-thesis.</w:t>
      </w:r>
      <w:r>
        <w:rPr>
          <w:rFonts w:ascii="Times New Roman" w:hAnsi="Times New Roman"/>
          <w:sz w:val="24"/>
          <w:szCs w:val="24"/>
        </w:rPr>
        <w:t xml:space="preserve">      </w:t>
      </w:r>
    </w:p>
    <w:p w:rsidR="00380B9C" w:rsidRDefault="00380B9C" w:rsidP="00380B9C">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 xml:space="preserve">Since the result of </w:t>
      </w:r>
      <w:r>
        <w:rPr>
          <w:rFonts w:ascii="Times New Roman" w:hAnsi="Times New Roman" w:cs="Times New Roman"/>
          <w:sz w:val="24"/>
          <w:szCs w:val="24"/>
        </w:rPr>
        <w:t xml:space="preserve">e-resources usage among students also shows moderately used </w:t>
      </w:r>
      <w:r>
        <w:rPr>
          <w:rFonts w:ascii="Times New Roman" w:hAnsi="Times New Roman"/>
          <w:sz w:val="24"/>
          <w:szCs w:val="24"/>
        </w:rPr>
        <w:t xml:space="preserve">and the universities goal of providing Internet for students is to access </w:t>
      </w:r>
      <w:r>
        <w:rPr>
          <w:rFonts w:ascii="Times New Roman" w:hAnsi="Times New Roman" w:cs="Times New Roman"/>
          <w:sz w:val="24"/>
          <w:szCs w:val="24"/>
        </w:rPr>
        <w:t>e-resources for</w:t>
      </w:r>
      <w:r>
        <w:rPr>
          <w:rFonts w:ascii="Times New Roman" w:hAnsi="Times New Roman"/>
          <w:sz w:val="24"/>
          <w:szCs w:val="24"/>
        </w:rPr>
        <w:t xml:space="preserve"> assignment, seminar, term paper and research, it is recommended that </w:t>
      </w:r>
      <w:r>
        <w:rPr>
          <w:rFonts w:ascii="Times New Roman" w:hAnsi="Times New Roman" w:cs="Times New Roman"/>
          <w:sz w:val="24"/>
          <w:szCs w:val="24"/>
        </w:rPr>
        <w:t>insufficient computers, incessant power outage, slow internet connectivity, lack of ICT skills and poor ICT infrastructure should be addressed for maximal utilization of e-resource</w:t>
      </w:r>
      <w:r>
        <w:rPr>
          <w:rFonts w:ascii="Times New Roman" w:hAnsi="Times New Roman"/>
          <w:sz w:val="24"/>
          <w:szCs w:val="24"/>
        </w:rPr>
        <w:t xml:space="preserve"> and fast internet connectively.</w:t>
      </w:r>
    </w:p>
    <w:p w:rsidR="00380B9C" w:rsidRPr="00C21033" w:rsidRDefault="00380B9C" w:rsidP="00380B9C">
      <w:pPr>
        <w:pStyle w:val="ListParagraph"/>
        <w:numPr>
          <w:ilvl w:val="0"/>
          <w:numId w:val="1"/>
        </w:numPr>
        <w:spacing w:after="0" w:line="360" w:lineRule="auto"/>
        <w:jc w:val="both"/>
        <w:rPr>
          <w:rFonts w:ascii="Times New Roman" w:hAnsi="Times New Roman"/>
          <w:sz w:val="24"/>
          <w:szCs w:val="24"/>
        </w:rPr>
      </w:pPr>
      <w:r>
        <w:rPr>
          <w:rFonts w:ascii="Times New Roman" w:hAnsi="Times New Roman"/>
          <w:sz w:val="24"/>
          <w:szCs w:val="24"/>
        </w:rPr>
        <w:t>Finally, the finding shows that all the outline factors affecting student’s e-resources usage are available in both university libraries; therefore, it is recommended that funding of libraries on part of e-library should be made adequate enough to manage all the challenges simultaneously for students to properly access and utilize Internet since the current age is driving digitally</w:t>
      </w: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DE641B" w:rsidRDefault="00DE641B" w:rsidP="00380B9C">
      <w:pPr>
        <w:spacing w:line="240" w:lineRule="auto"/>
        <w:rPr>
          <w:rFonts w:ascii="Times New Roman" w:hAnsi="Times New Roman" w:cs="Times New Roman"/>
          <w:b/>
          <w:sz w:val="24"/>
          <w:szCs w:val="24"/>
        </w:rPr>
      </w:pPr>
    </w:p>
    <w:p w:rsidR="00380B9C" w:rsidRPr="002F0560" w:rsidRDefault="00380B9C" w:rsidP="00380B9C">
      <w:pPr>
        <w:spacing w:line="240" w:lineRule="auto"/>
        <w:rPr>
          <w:rFonts w:ascii="Times New Roman" w:hAnsi="Times New Roman" w:cs="Times New Roman"/>
          <w:b/>
          <w:sz w:val="24"/>
          <w:szCs w:val="24"/>
        </w:rPr>
      </w:pPr>
      <w:r w:rsidRPr="001473A1">
        <w:rPr>
          <w:rFonts w:ascii="Times New Roman" w:hAnsi="Times New Roman" w:cs="Times New Roman"/>
          <w:b/>
          <w:sz w:val="24"/>
          <w:szCs w:val="24"/>
        </w:rPr>
        <w:lastRenderedPageBreak/>
        <w:t>Reference</w:t>
      </w:r>
      <w:r>
        <w:rPr>
          <w:rFonts w:ascii="Times New Roman" w:hAnsi="Times New Roman" w:cs="Times New Roman"/>
          <w:sz w:val="24"/>
          <w:szCs w:val="24"/>
        </w:rPr>
        <w:t xml:space="preserve"> </w:t>
      </w:r>
    </w:p>
    <w:p w:rsidR="00380B9C" w:rsidRDefault="00380B9C" w:rsidP="00380B9C">
      <w:pPr>
        <w:spacing w:before="240"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Alkhezzzi</w:t>
      </w:r>
      <w:proofErr w:type="spellEnd"/>
      <w:r>
        <w:rPr>
          <w:rFonts w:ascii="Times New Roman" w:hAnsi="Times New Roman" w:cs="Times New Roman"/>
          <w:sz w:val="24"/>
          <w:szCs w:val="24"/>
        </w:rPr>
        <w:t xml:space="preserve">, F.A. (2012). </w:t>
      </w:r>
      <w:proofErr w:type="gramStart"/>
      <w:r>
        <w:rPr>
          <w:rFonts w:ascii="Times New Roman" w:hAnsi="Times New Roman" w:cs="Times New Roman"/>
          <w:sz w:val="24"/>
          <w:szCs w:val="24"/>
        </w:rPr>
        <w:t>Internet use of graduate and undergraduate students in the college of education at Kuwait University.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PhD dissertation, University of Colorado.</w:t>
      </w:r>
      <w:proofErr w:type="gramEnd"/>
    </w:p>
    <w:p w:rsidR="00380B9C" w:rsidRDefault="00380B9C" w:rsidP="00380B9C">
      <w:pPr>
        <w:spacing w:before="240" w:after="0" w:line="240" w:lineRule="auto"/>
        <w:ind w:left="720" w:hanging="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Ani</w:t>
      </w:r>
      <w:proofErr w:type="spellEnd"/>
      <w:r>
        <w:rPr>
          <w:rFonts w:ascii="Times New Roman" w:hAnsi="Times New Roman" w:cs="Times New Roman"/>
          <w:sz w:val="24"/>
          <w:szCs w:val="24"/>
        </w:rPr>
        <w:t xml:space="preserve">, O., &amp; </w:t>
      </w:r>
      <w:proofErr w:type="spellStart"/>
      <w:r>
        <w:rPr>
          <w:rFonts w:ascii="Times New Roman" w:hAnsi="Times New Roman" w:cs="Times New Roman"/>
          <w:sz w:val="24"/>
          <w:szCs w:val="24"/>
        </w:rPr>
        <w:t>Ahiauzu</w:t>
      </w:r>
      <w:proofErr w:type="spellEnd"/>
      <w:r>
        <w:rPr>
          <w:rFonts w:ascii="Times New Roman" w:hAnsi="Times New Roman" w:cs="Times New Roman"/>
          <w:sz w:val="24"/>
          <w:szCs w:val="24"/>
        </w:rPr>
        <w:t>, U. (2012).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Trends in the Development of Virtual Libraries in Nigerian Universities.</w:t>
      </w:r>
      <w:proofErr w:type="gramEnd"/>
      <w:r>
        <w:rPr>
          <w:rFonts w:ascii="Times New Roman" w:hAnsi="Times New Roman" w:cs="Times New Roman"/>
          <w:sz w:val="24"/>
          <w:szCs w:val="24"/>
        </w:rPr>
        <w:t xml:space="preserve"> A Paper presented at the 50th National Conference of Nigerian Library Association (NLA) held from 15-20 July 2012 at the International Conference, Abuja, Nigeria.</w:t>
      </w:r>
    </w:p>
    <w:p w:rsidR="00380B9C" w:rsidRDefault="00380B9C" w:rsidP="00380B9C">
      <w:pPr>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Emeka</w:t>
      </w:r>
      <w:proofErr w:type="spellEnd"/>
      <w:r>
        <w:rPr>
          <w:rFonts w:ascii="Times New Roman" w:hAnsi="Times New Roman" w:cs="Times New Roman"/>
          <w:sz w:val="24"/>
          <w:szCs w:val="24"/>
        </w:rPr>
        <w:t xml:space="preserve">, J.U &amp; </w:t>
      </w:r>
      <w:proofErr w:type="spellStart"/>
      <w:r>
        <w:rPr>
          <w:rFonts w:ascii="Times New Roman" w:hAnsi="Times New Roman" w:cs="Times New Roman"/>
          <w:sz w:val="24"/>
          <w:szCs w:val="24"/>
        </w:rPr>
        <w:t>Nyeche</w:t>
      </w:r>
      <w:proofErr w:type="spellEnd"/>
      <w:r>
        <w:rPr>
          <w:rFonts w:ascii="Times New Roman" w:hAnsi="Times New Roman" w:cs="Times New Roman"/>
          <w:sz w:val="24"/>
          <w:szCs w:val="24"/>
        </w:rPr>
        <w:t>, S.O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2016). Impact of Internet Usage on the Academic Performance of Undergraduates Students: </w:t>
      </w:r>
      <w:r>
        <w:rPr>
          <w:rFonts w:ascii="Times New Roman" w:hAnsi="Times New Roman" w:cs="Times New Roman"/>
          <w:i/>
          <w:sz w:val="24"/>
          <w:szCs w:val="24"/>
        </w:rPr>
        <w:t>A case study of the University of Abuja, Nigeria, (7)10.</w:t>
      </w:r>
      <w:r>
        <w:rPr>
          <w:rFonts w:ascii="Times New Roman" w:hAnsi="Times New Roman" w:cs="Times New Roman"/>
          <w:sz w:val="24"/>
          <w:szCs w:val="24"/>
        </w:rPr>
        <w:t xml:space="preserve"> </w:t>
      </w:r>
    </w:p>
    <w:p w:rsidR="00380B9C" w:rsidRDefault="00380B9C" w:rsidP="00380B9C">
      <w:pPr>
        <w:autoSpaceDE w:val="0"/>
        <w:autoSpaceDN w:val="0"/>
        <w:adjustRightInd w:val="0"/>
        <w:spacing w:before="240" w:after="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Godia</w:t>
      </w:r>
      <w:proofErr w:type="spellEnd"/>
      <w:r>
        <w:rPr>
          <w:rFonts w:ascii="Times New Roman" w:hAnsi="Times New Roman" w:cs="Times New Roman"/>
          <w:sz w:val="24"/>
          <w:szCs w:val="24"/>
        </w:rPr>
        <w:t xml:space="preserve">, K. (2007). </w:t>
      </w:r>
      <w:r>
        <w:rPr>
          <w:rFonts w:ascii="Times New Roman" w:hAnsi="Times New Roman" w:cs="Times New Roman"/>
          <w:i/>
          <w:sz w:val="24"/>
          <w:szCs w:val="24"/>
        </w:rPr>
        <w:t xml:space="preserve">Electronic services in library and information science. </w:t>
      </w:r>
      <w:r>
        <w:rPr>
          <w:rFonts w:ascii="Times New Roman" w:hAnsi="Times New Roman" w:cs="Times New Roman"/>
          <w:sz w:val="24"/>
          <w:szCs w:val="24"/>
        </w:rPr>
        <w:t xml:space="preserve">New Delhi, India: </w:t>
      </w:r>
      <w:r>
        <w:rPr>
          <w:rFonts w:ascii="Times New Roman" w:hAnsi="Times New Roman" w:cs="Times New Roman"/>
          <w:sz w:val="24"/>
          <w:szCs w:val="24"/>
        </w:rPr>
        <w:tab/>
      </w:r>
      <w:proofErr w:type="spellStart"/>
      <w:r>
        <w:rPr>
          <w:rFonts w:ascii="Times New Roman" w:hAnsi="Times New Roman" w:cs="Times New Roman"/>
          <w:sz w:val="24"/>
          <w:szCs w:val="24"/>
        </w:rPr>
        <w:t>Adhyayan</w:t>
      </w:r>
      <w:proofErr w:type="spellEnd"/>
      <w:r>
        <w:rPr>
          <w:rFonts w:ascii="Times New Roman" w:hAnsi="Times New Roman" w:cs="Times New Roman"/>
          <w:sz w:val="24"/>
          <w:szCs w:val="24"/>
        </w:rPr>
        <w:t xml:space="preserve"> Publishers and Distributors.</w:t>
      </w:r>
    </w:p>
    <w:p w:rsidR="00380B9C" w:rsidRDefault="00380B9C" w:rsidP="00380B9C">
      <w:pPr>
        <w:spacing w:before="240" w:line="240" w:lineRule="auto"/>
        <w:ind w:left="720" w:hanging="720"/>
        <w:jc w:val="both"/>
        <w:rPr>
          <w:rFonts w:ascii="Times New Roman" w:hAnsi="Times New Roman" w:cs="Times New Roman"/>
          <w:sz w:val="24"/>
          <w:szCs w:val="24"/>
        </w:rPr>
      </w:pPr>
      <w:proofErr w:type="gramStart"/>
      <w:r>
        <w:rPr>
          <w:rFonts w:ascii="Times New Roman" w:hAnsi="Times New Roman" w:cs="Times New Roman"/>
          <w:sz w:val="24"/>
          <w:szCs w:val="24"/>
        </w:rPr>
        <w:t>Imo, N. T. &amp; Igbo H.U. (2011).</w:t>
      </w:r>
      <w:proofErr w:type="gramEnd"/>
      <w:r>
        <w:rPr>
          <w:rFonts w:ascii="Times New Roman" w:hAnsi="Times New Roman" w:cs="Times New Roman"/>
          <w:sz w:val="24"/>
          <w:szCs w:val="24"/>
        </w:rPr>
        <w:t xml:space="preserve"> Challenge of digitalizing information resources in Nigeria university libraries. A paper presented at the 49th NLA National Conference/ AGM 10th- 15th July. </w:t>
      </w:r>
      <w:proofErr w:type="spellStart"/>
      <w:proofErr w:type="gramStart"/>
      <w:r>
        <w:rPr>
          <w:rFonts w:ascii="Times New Roman" w:hAnsi="Times New Roman" w:cs="Times New Roman"/>
          <w:sz w:val="24"/>
          <w:szCs w:val="24"/>
        </w:rPr>
        <w:t>Awka</w:t>
      </w:r>
      <w:proofErr w:type="spellEnd"/>
      <w:r>
        <w:rPr>
          <w:rFonts w:ascii="Times New Roman" w:hAnsi="Times New Roman" w:cs="Times New Roman"/>
          <w:sz w:val="24"/>
          <w:szCs w:val="24"/>
        </w:rPr>
        <w:t>.</w:t>
      </w:r>
      <w:proofErr w:type="gramEnd"/>
    </w:p>
    <w:p w:rsidR="00380B9C" w:rsidRDefault="00380B9C" w:rsidP="00380B9C">
      <w:pPr>
        <w:spacing w:before="240"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Jonhson</w:t>
      </w:r>
      <w:proofErr w:type="gramStart"/>
      <w:r>
        <w:rPr>
          <w:rFonts w:ascii="Times New Roman" w:hAnsi="Times New Roman" w:cs="Times New Roman"/>
          <w:sz w:val="24"/>
          <w:szCs w:val="24"/>
        </w:rPr>
        <w:t>,G</w:t>
      </w:r>
      <w:proofErr w:type="spellEnd"/>
      <w:proofErr w:type="gramEnd"/>
      <w:r>
        <w:rPr>
          <w:rFonts w:ascii="Times New Roman" w:hAnsi="Times New Roman" w:cs="Times New Roman"/>
          <w:sz w:val="24"/>
          <w:szCs w:val="24"/>
        </w:rPr>
        <w:t xml:space="preserve">., &amp;  </w:t>
      </w:r>
      <w:proofErr w:type="spellStart"/>
      <w:r>
        <w:rPr>
          <w:rFonts w:ascii="Times New Roman" w:hAnsi="Times New Roman" w:cs="Times New Roman"/>
          <w:sz w:val="24"/>
          <w:szCs w:val="24"/>
        </w:rPr>
        <w:t>Evensen</w:t>
      </w:r>
      <w:proofErr w:type="spellEnd"/>
      <w:r>
        <w:rPr>
          <w:rFonts w:ascii="Times New Roman" w:hAnsi="Times New Roman" w:cs="Times New Roman"/>
          <w:sz w:val="24"/>
          <w:szCs w:val="24"/>
        </w:rPr>
        <w:t xml:space="preserve">, V.G. (2012). The use of scholarly electronic journals at the Indian Institute of Science: A case study in India. </w:t>
      </w:r>
      <w:proofErr w:type="spellStart"/>
      <w:r>
        <w:rPr>
          <w:rFonts w:ascii="Times New Roman" w:hAnsi="Times New Roman" w:cs="Times New Roman"/>
          <w:sz w:val="24"/>
          <w:szCs w:val="24"/>
        </w:rPr>
        <w:t>Interlending</w:t>
      </w:r>
      <w:proofErr w:type="spellEnd"/>
      <w:r>
        <w:rPr>
          <w:rFonts w:ascii="Times New Roman" w:hAnsi="Times New Roman" w:cs="Times New Roman"/>
          <w:sz w:val="24"/>
          <w:szCs w:val="24"/>
        </w:rPr>
        <w:t xml:space="preserve"> and Document Supply 36(1)</w:t>
      </w:r>
      <w:proofErr w:type="gramStart"/>
      <w:r>
        <w:rPr>
          <w:rFonts w:ascii="Times New Roman" w:hAnsi="Times New Roman" w:cs="Times New Roman"/>
          <w:sz w:val="24"/>
          <w:szCs w:val="24"/>
        </w:rPr>
        <w:t>,15</w:t>
      </w:r>
      <w:proofErr w:type="gramEnd"/>
      <w:r>
        <w:rPr>
          <w:rFonts w:ascii="Times New Roman" w:hAnsi="Times New Roman" w:cs="Times New Roman"/>
          <w:sz w:val="24"/>
          <w:szCs w:val="24"/>
        </w:rPr>
        <w:t>–29.</w:t>
      </w:r>
    </w:p>
    <w:p w:rsidR="00DD7EE1" w:rsidRDefault="00380B9C" w:rsidP="00380B9C">
      <w:pPr>
        <w:spacing w:before="240" w:after="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Markwei</w:t>
      </w:r>
      <w:proofErr w:type="spellEnd"/>
      <w:r>
        <w:rPr>
          <w:rFonts w:ascii="Times New Roman" w:hAnsi="Times New Roman" w:cs="Times New Roman"/>
          <w:sz w:val="24"/>
          <w:szCs w:val="24"/>
        </w:rPr>
        <w:t>, B. (2016). Academic use of internet among students: A preliminary case study in a Malaysian University. International Journal of Cyber Society and Education 3(2), 171–</w:t>
      </w:r>
    </w:p>
    <w:p w:rsidR="00380B9C" w:rsidRDefault="00380B9C" w:rsidP="00380B9C">
      <w:pPr>
        <w:spacing w:before="240"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178. </w:t>
      </w:r>
      <w:proofErr w:type="spellStart"/>
      <w:r>
        <w:rPr>
          <w:rFonts w:ascii="Times New Roman" w:hAnsi="Times New Roman" w:cs="Times New Roman"/>
          <w:sz w:val="24"/>
          <w:szCs w:val="24"/>
        </w:rPr>
        <w:t>Mutula</w:t>
      </w:r>
      <w:proofErr w:type="spellEnd"/>
      <w:r>
        <w:rPr>
          <w:rFonts w:ascii="Times New Roman" w:hAnsi="Times New Roman" w:cs="Times New Roman"/>
          <w:sz w:val="24"/>
          <w:szCs w:val="24"/>
        </w:rPr>
        <w:t>, S. M</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2001). Internet access in East Africa: A future outlook. Library Review 50(1), 28–34.</w:t>
      </w:r>
    </w:p>
    <w:p w:rsidR="00380B9C" w:rsidRDefault="00380B9C" w:rsidP="00380B9C">
      <w:pPr>
        <w:spacing w:before="240" w:after="0" w:line="240" w:lineRule="auto"/>
        <w:ind w:left="720" w:hanging="720"/>
        <w:jc w:val="both"/>
        <w:rPr>
          <w:rFonts w:ascii="Times New Roman" w:hAnsi="Times New Roman" w:cs="Times New Roman"/>
          <w:i/>
          <w:sz w:val="24"/>
          <w:szCs w:val="24"/>
        </w:rPr>
      </w:pPr>
      <w:proofErr w:type="spellStart"/>
      <w:proofErr w:type="gramStart"/>
      <w:r>
        <w:rPr>
          <w:rFonts w:ascii="Times New Roman" w:hAnsi="Times New Roman" w:cs="Times New Roman"/>
          <w:sz w:val="24"/>
          <w:szCs w:val="24"/>
        </w:rPr>
        <w:t>Obasike</w:t>
      </w:r>
      <w:proofErr w:type="spellEnd"/>
      <w:r>
        <w:rPr>
          <w:rFonts w:ascii="Times New Roman" w:hAnsi="Times New Roman" w:cs="Times New Roman"/>
          <w:sz w:val="24"/>
          <w:szCs w:val="24"/>
        </w:rPr>
        <w:t xml:space="preserve"> T.I, </w:t>
      </w:r>
      <w:proofErr w:type="spellStart"/>
      <w:r>
        <w:rPr>
          <w:rFonts w:ascii="Times New Roman" w:hAnsi="Times New Roman" w:cs="Times New Roman"/>
          <w:sz w:val="24"/>
          <w:szCs w:val="24"/>
        </w:rPr>
        <w:t>Umeji</w:t>
      </w:r>
      <w:proofErr w:type="spellEnd"/>
      <w:r>
        <w:rPr>
          <w:rFonts w:ascii="Times New Roman" w:hAnsi="Times New Roman" w:cs="Times New Roman"/>
          <w:sz w:val="24"/>
          <w:szCs w:val="24"/>
        </w:rPr>
        <w:t xml:space="preserve">, C.E &amp; </w:t>
      </w:r>
      <w:proofErr w:type="spellStart"/>
      <w:r>
        <w:rPr>
          <w:rFonts w:ascii="Times New Roman" w:hAnsi="Times New Roman" w:cs="Times New Roman"/>
          <w:sz w:val="24"/>
          <w:szCs w:val="24"/>
        </w:rPr>
        <w:t>Kurbu</w:t>
      </w:r>
      <w:proofErr w:type="spellEnd"/>
      <w:r>
        <w:rPr>
          <w:rFonts w:ascii="Times New Roman" w:hAnsi="Times New Roman" w:cs="Times New Roman"/>
          <w:sz w:val="24"/>
          <w:szCs w:val="24"/>
        </w:rPr>
        <w:t>, D. (2010).</w:t>
      </w:r>
      <w:proofErr w:type="gramEnd"/>
      <w:r>
        <w:rPr>
          <w:rFonts w:ascii="Times New Roman" w:hAnsi="Times New Roman" w:cs="Times New Roman"/>
          <w:sz w:val="24"/>
          <w:szCs w:val="24"/>
        </w:rPr>
        <w:t xml:space="preserve"> Electronic resources: affording Nigerian academic libraries a competitive edge. </w:t>
      </w:r>
      <w:r>
        <w:rPr>
          <w:rFonts w:ascii="Times New Roman" w:hAnsi="Times New Roman" w:cs="Times New Roman"/>
          <w:i/>
          <w:sz w:val="24"/>
          <w:szCs w:val="24"/>
        </w:rPr>
        <w:t>Madonna Journal of Research in Library and Information Science, 1 (</w:t>
      </w:r>
      <w:proofErr w:type="gramStart"/>
      <w:r>
        <w:rPr>
          <w:rFonts w:ascii="Times New Roman" w:hAnsi="Times New Roman" w:cs="Times New Roman"/>
          <w:i/>
          <w:sz w:val="24"/>
          <w:szCs w:val="24"/>
        </w:rPr>
        <w:t>1 )</w:t>
      </w:r>
      <w:proofErr w:type="gramEnd"/>
      <w:r>
        <w:rPr>
          <w:rFonts w:ascii="Times New Roman" w:hAnsi="Times New Roman" w:cs="Times New Roman"/>
          <w:i/>
          <w:sz w:val="24"/>
          <w:szCs w:val="24"/>
        </w:rPr>
        <w:t xml:space="preserve"> , 35-47.</w:t>
      </w:r>
    </w:p>
    <w:p w:rsidR="00380B9C" w:rsidRDefault="00380B9C" w:rsidP="00380B9C">
      <w:pPr>
        <w:spacing w:before="240" w:line="240" w:lineRule="auto"/>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Okore</w:t>
      </w:r>
      <w:proofErr w:type="spellEnd"/>
      <w:r>
        <w:rPr>
          <w:rFonts w:ascii="Times New Roman" w:hAnsi="Times New Roman" w:cs="Times New Roman"/>
          <w:sz w:val="24"/>
          <w:szCs w:val="24"/>
        </w:rPr>
        <w:t xml:space="preserve">, A.M (2005). </w:t>
      </w:r>
      <w:proofErr w:type="gramStart"/>
      <w:r>
        <w:rPr>
          <w:rFonts w:ascii="Times New Roman" w:hAnsi="Times New Roman" w:cs="Times New Roman"/>
          <w:sz w:val="24"/>
          <w:szCs w:val="24"/>
        </w:rPr>
        <w:t>The challenges of Information and Communication Technology (ICT) for Nigerian academic libraries.</w:t>
      </w:r>
      <w:proofErr w:type="gramEnd"/>
      <w:r>
        <w:rPr>
          <w:rFonts w:ascii="Times New Roman" w:hAnsi="Times New Roman" w:cs="Times New Roman"/>
          <w:sz w:val="24"/>
          <w:szCs w:val="24"/>
        </w:rPr>
        <w:t xml:space="preserve"> Global Review of Library and Information Science, 1(1), 84-93.</w:t>
      </w:r>
    </w:p>
    <w:p w:rsidR="00380B9C" w:rsidRDefault="00380B9C" w:rsidP="00380B9C">
      <w:pPr>
        <w:spacing w:before="240" w:after="0"/>
        <w:ind w:left="720" w:hanging="720"/>
        <w:jc w:val="both"/>
        <w:rPr>
          <w:rFonts w:ascii="Times New Roman" w:hAnsi="Times New Roman" w:cs="Times New Roman"/>
          <w:sz w:val="24"/>
          <w:szCs w:val="24"/>
        </w:rPr>
      </w:pPr>
      <w:proofErr w:type="spellStart"/>
      <w:r>
        <w:rPr>
          <w:rFonts w:ascii="Times New Roman" w:hAnsi="Times New Roman" w:cs="Times New Roman"/>
          <w:sz w:val="24"/>
          <w:szCs w:val="24"/>
        </w:rPr>
        <w:t>Omekwu</w:t>
      </w:r>
      <w:proofErr w:type="spellEnd"/>
      <w:r>
        <w:rPr>
          <w:rFonts w:ascii="Times New Roman" w:hAnsi="Times New Roman" w:cs="Times New Roman"/>
          <w:sz w:val="24"/>
          <w:szCs w:val="24"/>
        </w:rPr>
        <w:t xml:space="preserve">, C.O. (2002). </w:t>
      </w:r>
      <w:proofErr w:type="gramStart"/>
      <w:r>
        <w:rPr>
          <w:rFonts w:ascii="Times New Roman" w:hAnsi="Times New Roman" w:cs="Times New Roman"/>
          <w:sz w:val="24"/>
          <w:szCs w:val="24"/>
        </w:rPr>
        <w:t>The challenges of information systems in modern libraries.</w:t>
      </w:r>
      <w:proofErr w:type="gramEnd"/>
      <w:r>
        <w:rPr>
          <w:rFonts w:ascii="Times New Roman" w:hAnsi="Times New Roman" w:cs="Times New Roman"/>
          <w:sz w:val="24"/>
          <w:szCs w:val="24"/>
        </w:rPr>
        <w:t xml:space="preserve"> In </w:t>
      </w:r>
      <w:proofErr w:type="spellStart"/>
      <w:r>
        <w:rPr>
          <w:rFonts w:ascii="Times New Roman" w:hAnsi="Times New Roman" w:cs="Times New Roman"/>
          <w:sz w:val="24"/>
          <w:szCs w:val="24"/>
        </w:rPr>
        <w:t>Madu</w:t>
      </w:r>
      <w:proofErr w:type="spellEnd"/>
      <w:r>
        <w:rPr>
          <w:rFonts w:ascii="Times New Roman" w:hAnsi="Times New Roman" w:cs="Times New Roman"/>
          <w:sz w:val="24"/>
          <w:szCs w:val="24"/>
        </w:rPr>
        <w:t xml:space="preserve">, E.C. and </w:t>
      </w:r>
      <w:proofErr w:type="spellStart"/>
      <w:r>
        <w:rPr>
          <w:rFonts w:ascii="Times New Roman" w:hAnsi="Times New Roman" w:cs="Times New Roman"/>
          <w:sz w:val="24"/>
          <w:szCs w:val="24"/>
        </w:rPr>
        <w:t>Dirisu</w:t>
      </w:r>
      <w:proofErr w:type="spellEnd"/>
      <w:r>
        <w:rPr>
          <w:rFonts w:ascii="Times New Roman" w:hAnsi="Times New Roman" w:cs="Times New Roman"/>
          <w:sz w:val="24"/>
          <w:szCs w:val="24"/>
        </w:rPr>
        <w:t>, M.B. (</w:t>
      </w:r>
      <w:proofErr w:type="spellStart"/>
      <w:proofErr w:type="gramStart"/>
      <w:r>
        <w:rPr>
          <w:rFonts w:ascii="Times New Roman" w:hAnsi="Times New Roman" w:cs="Times New Roman"/>
          <w:sz w:val="24"/>
          <w:szCs w:val="24"/>
        </w:rPr>
        <w:t>eds</w:t>
      </w:r>
      <w:proofErr w:type="spellEnd"/>
      <w:proofErr w:type="gramEnd"/>
      <w:r>
        <w:rPr>
          <w:rFonts w:ascii="Times New Roman" w:hAnsi="Times New Roman" w:cs="Times New Roman"/>
          <w:sz w:val="24"/>
          <w:szCs w:val="24"/>
        </w:rPr>
        <w:t xml:space="preserve">) (2002) Information science &amp; technology for library schools in Africa. Ibadan: </w:t>
      </w:r>
      <w:proofErr w:type="spellStart"/>
      <w:r>
        <w:rPr>
          <w:rFonts w:ascii="Times New Roman" w:hAnsi="Times New Roman" w:cs="Times New Roman"/>
          <w:sz w:val="24"/>
          <w:szCs w:val="24"/>
        </w:rPr>
        <w:t>Evi</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coleman</w:t>
      </w:r>
      <w:proofErr w:type="spellEnd"/>
      <w:proofErr w:type="gramEnd"/>
      <w:r>
        <w:rPr>
          <w:rFonts w:ascii="Times New Roman" w:hAnsi="Times New Roman" w:cs="Times New Roman"/>
          <w:sz w:val="24"/>
          <w:szCs w:val="24"/>
        </w:rPr>
        <w:t xml:space="preserve"> publications.</w:t>
      </w:r>
    </w:p>
    <w:p w:rsidR="00380B9C" w:rsidRDefault="00380B9C" w:rsidP="00380B9C">
      <w:pPr>
        <w:spacing w:before="240" w:line="240" w:lineRule="auto"/>
        <w:ind w:left="720" w:hanging="720"/>
        <w:jc w:val="both"/>
        <w:rPr>
          <w:rFonts w:ascii="Times New Roman" w:hAnsi="Times New Roman" w:cs="Times New Roman"/>
          <w:i/>
          <w:sz w:val="24"/>
          <w:szCs w:val="24"/>
        </w:rPr>
      </w:pPr>
      <w:proofErr w:type="spellStart"/>
      <w:proofErr w:type="gramStart"/>
      <w:r>
        <w:rPr>
          <w:rFonts w:ascii="Times New Roman" w:hAnsi="Times New Roman" w:cs="Times New Roman"/>
          <w:sz w:val="24"/>
          <w:szCs w:val="24"/>
        </w:rPr>
        <w:t>Rafau</w:t>
      </w:r>
      <w:proofErr w:type="spellEnd"/>
      <w:r>
        <w:rPr>
          <w:rFonts w:ascii="Times New Roman" w:hAnsi="Times New Roman" w:cs="Times New Roman"/>
          <w:sz w:val="24"/>
          <w:szCs w:val="24"/>
        </w:rPr>
        <w:t xml:space="preserve">, M.O., </w:t>
      </w:r>
      <w:proofErr w:type="spellStart"/>
      <w:r>
        <w:rPr>
          <w:rFonts w:ascii="Times New Roman" w:hAnsi="Times New Roman" w:cs="Times New Roman"/>
          <w:sz w:val="24"/>
          <w:szCs w:val="24"/>
        </w:rPr>
        <w:t>Masuku</w:t>
      </w:r>
      <w:proofErr w:type="spellEnd"/>
      <w:r>
        <w:rPr>
          <w:rFonts w:ascii="Times New Roman" w:hAnsi="Times New Roman" w:cs="Times New Roman"/>
          <w:sz w:val="24"/>
          <w:szCs w:val="24"/>
        </w:rPr>
        <w:t xml:space="preserve">, M.B. &amp; </w:t>
      </w:r>
      <w:proofErr w:type="spellStart"/>
      <w:r>
        <w:rPr>
          <w:rFonts w:ascii="Times New Roman" w:hAnsi="Times New Roman" w:cs="Times New Roman"/>
          <w:sz w:val="24"/>
          <w:szCs w:val="24"/>
        </w:rPr>
        <w:t>Tijani</w:t>
      </w:r>
      <w:proofErr w:type="spellEnd"/>
      <w:r>
        <w:rPr>
          <w:rFonts w:ascii="Times New Roman" w:hAnsi="Times New Roman" w:cs="Times New Roman"/>
          <w:sz w:val="24"/>
          <w:szCs w:val="24"/>
        </w:rPr>
        <w:t>, A. (2016).</w:t>
      </w:r>
      <w:proofErr w:type="gramEnd"/>
      <w:r>
        <w:rPr>
          <w:rFonts w:ascii="Times New Roman" w:hAnsi="Times New Roman" w:cs="Times New Roman"/>
          <w:sz w:val="24"/>
          <w:szCs w:val="24"/>
        </w:rPr>
        <w:t xml:space="preserve"> The use of ICT for tertiary education in agriculture </w:t>
      </w:r>
      <w:r>
        <w:rPr>
          <w:rFonts w:ascii="Times New Roman" w:hAnsi="Times New Roman" w:cs="Times New Roman"/>
          <w:sz w:val="24"/>
          <w:szCs w:val="24"/>
        </w:rPr>
        <w:tab/>
        <w:t xml:space="preserve">and research in Swaziland: the case of University of Swaziland (UNISWA) students. </w:t>
      </w:r>
      <w:r>
        <w:rPr>
          <w:rFonts w:ascii="Times New Roman" w:hAnsi="Times New Roman" w:cs="Times New Roman"/>
          <w:i/>
          <w:sz w:val="24"/>
          <w:szCs w:val="24"/>
        </w:rPr>
        <w:t xml:space="preserve">Journal of Agricultural Studies, 4(1), 12-27.  </w:t>
      </w:r>
    </w:p>
    <w:p w:rsidR="00380B9C" w:rsidRDefault="00380B9C" w:rsidP="00380B9C">
      <w:pPr>
        <w:autoSpaceDE w:val="0"/>
        <w:autoSpaceDN w:val="0"/>
        <w:adjustRightInd w:val="0"/>
        <w:spacing w:before="240" w:after="0" w:line="240" w:lineRule="auto"/>
        <w:jc w:val="both"/>
        <w:rPr>
          <w:rFonts w:ascii="Times New Roman" w:hAnsi="Times New Roman" w:cs="Times New Roman"/>
          <w:iCs/>
          <w:sz w:val="24"/>
          <w:szCs w:val="24"/>
        </w:rPr>
      </w:pPr>
      <w:proofErr w:type="gramStart"/>
      <w:r>
        <w:rPr>
          <w:rFonts w:ascii="Times New Roman" w:hAnsi="Times New Roman" w:cs="Times New Roman"/>
          <w:iCs/>
          <w:sz w:val="24"/>
          <w:szCs w:val="24"/>
        </w:rPr>
        <w:t>Ray, K. &amp; Day, J. (2003).</w:t>
      </w:r>
      <w:proofErr w:type="gramEnd"/>
      <w:r>
        <w:rPr>
          <w:rFonts w:ascii="Times New Roman" w:hAnsi="Times New Roman" w:cs="Times New Roman"/>
          <w:iCs/>
          <w:sz w:val="24"/>
          <w:szCs w:val="24"/>
        </w:rPr>
        <w:t xml:space="preserve"> </w:t>
      </w:r>
      <w:proofErr w:type="gramStart"/>
      <w:r>
        <w:rPr>
          <w:rFonts w:ascii="Times New Roman" w:hAnsi="Times New Roman" w:cs="Times New Roman"/>
          <w:iCs/>
          <w:sz w:val="24"/>
          <w:szCs w:val="24"/>
        </w:rPr>
        <w:t>Student attitudes towards electronic information resources.</w:t>
      </w:r>
      <w:proofErr w:type="gramEnd"/>
      <w:r>
        <w:rPr>
          <w:rFonts w:ascii="Times New Roman" w:hAnsi="Times New Roman" w:cs="Times New Roman"/>
          <w:iCs/>
          <w:sz w:val="24"/>
          <w:szCs w:val="24"/>
        </w:rPr>
        <w:tab/>
      </w:r>
      <w:r>
        <w:rPr>
          <w:rFonts w:ascii="Times New Roman" w:hAnsi="Times New Roman" w:cs="Times New Roman"/>
          <w:iCs/>
          <w:sz w:val="24"/>
          <w:szCs w:val="24"/>
        </w:rPr>
        <w:tab/>
      </w:r>
      <w:r>
        <w:rPr>
          <w:rFonts w:ascii="Times New Roman" w:hAnsi="Times New Roman" w:cs="Times New Roman"/>
          <w:iCs/>
          <w:sz w:val="24"/>
          <w:szCs w:val="24"/>
        </w:rPr>
        <w:tab/>
        <w:t xml:space="preserve"> Retrieved from </w:t>
      </w:r>
      <w:hyperlink r:id="rId11" w:history="1">
        <w:r>
          <w:rPr>
            <w:rStyle w:val="Hyperlink"/>
            <w:rFonts w:ascii="Times New Roman" w:hAnsi="Times New Roman" w:cs="Times New Roman"/>
            <w:iCs/>
            <w:sz w:val="24"/>
            <w:szCs w:val="24"/>
          </w:rPr>
          <w:t>http://informationr.netlir/4-2/papers54 .html</w:t>
        </w:r>
      </w:hyperlink>
    </w:p>
    <w:p w:rsidR="00380B9C" w:rsidRDefault="00380B9C" w:rsidP="00380B9C">
      <w:pPr>
        <w:spacing w:before="240" w:line="240" w:lineRule="auto"/>
        <w:jc w:val="both"/>
        <w:rPr>
          <w:rFonts w:ascii="Times New Roman" w:hAnsi="Times New Roman" w:cs="Times New Roman"/>
          <w:i/>
          <w:iCs/>
          <w:sz w:val="24"/>
          <w:szCs w:val="24"/>
        </w:rPr>
      </w:pPr>
      <w:r>
        <w:rPr>
          <w:rFonts w:ascii="Times New Roman" w:hAnsi="Times New Roman" w:cs="Times New Roman"/>
          <w:sz w:val="24"/>
          <w:szCs w:val="24"/>
        </w:rPr>
        <w:lastRenderedPageBreak/>
        <w:t xml:space="preserve">Rosenberg, D. (2005). Towards the digital library: Findings of an investigation to establish the </w:t>
      </w:r>
      <w:r>
        <w:rPr>
          <w:rFonts w:ascii="Times New Roman" w:hAnsi="Times New Roman" w:cs="Times New Roman"/>
          <w:sz w:val="24"/>
          <w:szCs w:val="24"/>
        </w:rPr>
        <w:tab/>
        <w:t xml:space="preserve">current status of university libraries in Africa. UK: </w:t>
      </w:r>
      <w:r>
        <w:rPr>
          <w:rFonts w:ascii="Times New Roman" w:hAnsi="Times New Roman" w:cs="Times New Roman"/>
          <w:i/>
          <w:sz w:val="24"/>
          <w:szCs w:val="24"/>
        </w:rPr>
        <w:t>INASP</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Accessed from </w:t>
      </w:r>
      <w:r>
        <w:rPr>
          <w:rFonts w:ascii="Times New Roman" w:hAnsi="Times New Roman" w:cs="Times New Roman"/>
          <w:sz w:val="24"/>
          <w:szCs w:val="24"/>
        </w:rPr>
        <w:tab/>
      </w:r>
      <w:hyperlink r:id="rId12" w:history="1">
        <w:r>
          <w:rPr>
            <w:rStyle w:val="Hyperlink"/>
            <w:rFonts w:ascii="Times New Roman" w:hAnsi="Times New Roman" w:cs="Times New Roman"/>
            <w:sz w:val="24"/>
            <w:szCs w:val="24"/>
          </w:rPr>
          <w:t>http://www.inasp.info/uploaded/documents/digital-libr-final-format-web.pdf</w:t>
        </w:r>
      </w:hyperlink>
      <w:r>
        <w:rPr>
          <w:rFonts w:ascii="Times New Roman" w:hAnsi="Times New Roman" w:cs="Times New Roman"/>
          <w:i/>
          <w:iCs/>
          <w:sz w:val="24"/>
          <w:szCs w:val="24"/>
        </w:rPr>
        <w:t>.</w:t>
      </w:r>
      <w:proofErr w:type="gramEnd"/>
    </w:p>
    <w:p w:rsidR="00380B9C" w:rsidRDefault="00380B9C" w:rsidP="00380B9C">
      <w:pPr>
        <w:autoSpaceDE w:val="0"/>
        <w:autoSpaceDN w:val="0"/>
        <w:adjustRightInd w:val="0"/>
        <w:spacing w:before="240" w:after="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Urhiewhu</w:t>
      </w:r>
      <w:proofErr w:type="spellEnd"/>
      <w:r>
        <w:rPr>
          <w:rFonts w:ascii="Times New Roman" w:hAnsi="Times New Roman" w:cs="Times New Roman"/>
          <w:sz w:val="24"/>
          <w:szCs w:val="24"/>
        </w:rPr>
        <w:t xml:space="preserve">, G.O. (2015). </w:t>
      </w:r>
      <w:proofErr w:type="gramStart"/>
      <w:r>
        <w:rPr>
          <w:rFonts w:ascii="Times New Roman" w:hAnsi="Times New Roman" w:cs="Times New Roman"/>
          <w:sz w:val="24"/>
          <w:szCs w:val="24"/>
        </w:rPr>
        <w:t xml:space="preserve">Factors militating against the use of digital information resources by </w:t>
      </w:r>
      <w:r>
        <w:rPr>
          <w:rFonts w:ascii="Times New Roman" w:hAnsi="Times New Roman" w:cs="Times New Roman"/>
          <w:sz w:val="24"/>
          <w:szCs w:val="24"/>
        </w:rPr>
        <w:tab/>
        <w:t>undergraduates in Delta and Edo States.</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International Journal of Academic Library and </w:t>
      </w:r>
      <w:r>
        <w:rPr>
          <w:rFonts w:ascii="Times New Roman" w:hAnsi="Times New Roman" w:cs="Times New Roman"/>
          <w:i/>
          <w:sz w:val="24"/>
          <w:szCs w:val="24"/>
        </w:rPr>
        <w:tab/>
        <w:t>Information Science</w:t>
      </w:r>
      <w:r>
        <w:rPr>
          <w:rFonts w:ascii="Times New Roman" w:hAnsi="Times New Roman" w:cs="Times New Roman"/>
          <w:sz w:val="24"/>
          <w:szCs w:val="24"/>
        </w:rPr>
        <w:t xml:space="preserve">, 3(1), 1-6. </w:t>
      </w:r>
    </w:p>
    <w:p w:rsidR="00380B9C" w:rsidRDefault="00380B9C" w:rsidP="00380B9C">
      <w:pPr>
        <w:autoSpaceDE w:val="0"/>
        <w:autoSpaceDN w:val="0"/>
        <w:adjustRightInd w:val="0"/>
        <w:spacing w:before="240" w:after="20"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Velmurugan</w:t>
      </w:r>
      <w:proofErr w:type="spellEnd"/>
      <w:r>
        <w:rPr>
          <w:rFonts w:ascii="Times New Roman" w:hAnsi="Times New Roman" w:cs="Times New Roman"/>
          <w:sz w:val="24"/>
          <w:szCs w:val="24"/>
        </w:rPr>
        <w:t xml:space="preserve">, C. (2012). Awareness and utilization of e-resources by faculty members with </w:t>
      </w:r>
      <w:r>
        <w:rPr>
          <w:rFonts w:ascii="Times New Roman" w:hAnsi="Times New Roman" w:cs="Times New Roman"/>
          <w:sz w:val="24"/>
          <w:szCs w:val="24"/>
        </w:rPr>
        <w:tab/>
        <w:t xml:space="preserve">special reference to an Engineering College, Chennai, </w:t>
      </w:r>
      <w:proofErr w:type="spellStart"/>
      <w:r>
        <w:rPr>
          <w:rFonts w:ascii="Times New Roman" w:hAnsi="Times New Roman" w:cs="Times New Roman"/>
          <w:sz w:val="24"/>
          <w:szCs w:val="24"/>
        </w:rPr>
        <w:t>Tamilnadu</w:t>
      </w:r>
      <w:proofErr w:type="spellEnd"/>
      <w:r>
        <w:rPr>
          <w:rFonts w:ascii="Times New Roman" w:hAnsi="Times New Roman" w:cs="Times New Roman"/>
          <w:sz w:val="24"/>
          <w:szCs w:val="24"/>
        </w:rPr>
        <w:t>, India: a case study</w:t>
      </w:r>
    </w:p>
    <w:p w:rsidR="00380B9C" w:rsidRDefault="00380B9C" w:rsidP="00380B9C">
      <w:pPr>
        <w:spacing w:line="240" w:lineRule="auto"/>
        <w:rPr>
          <w:rFonts w:ascii="Times New Roman" w:hAnsi="Times New Roman" w:cs="Times New Roman"/>
          <w:b/>
          <w:sz w:val="24"/>
          <w:szCs w:val="24"/>
        </w:rPr>
      </w:pPr>
    </w:p>
    <w:p w:rsidR="00380B9C" w:rsidRPr="006F7F00" w:rsidRDefault="00380B9C" w:rsidP="00380B9C">
      <w:pPr>
        <w:rPr>
          <w:rFonts w:ascii="Times New Roman" w:hAnsi="Times New Roman" w:cs="Times New Roman"/>
          <w:sz w:val="24"/>
          <w:szCs w:val="24"/>
        </w:rPr>
      </w:pPr>
    </w:p>
    <w:p w:rsidR="00380B9C" w:rsidRPr="006F7F00" w:rsidRDefault="00380B9C" w:rsidP="00380B9C">
      <w:pPr>
        <w:rPr>
          <w:rFonts w:ascii="Times New Roman" w:hAnsi="Times New Roman" w:cs="Times New Roman"/>
          <w:sz w:val="24"/>
          <w:szCs w:val="24"/>
        </w:rPr>
      </w:pPr>
    </w:p>
    <w:p w:rsidR="00380B9C" w:rsidRPr="006F7F00" w:rsidRDefault="00380B9C" w:rsidP="00380B9C">
      <w:pPr>
        <w:rPr>
          <w:rFonts w:ascii="Times New Roman" w:hAnsi="Times New Roman" w:cs="Times New Roman"/>
          <w:sz w:val="24"/>
          <w:szCs w:val="24"/>
        </w:rPr>
      </w:pPr>
    </w:p>
    <w:p w:rsidR="00380B9C" w:rsidRPr="006F7F00" w:rsidRDefault="00380B9C" w:rsidP="00380B9C">
      <w:pPr>
        <w:rPr>
          <w:rFonts w:ascii="Times New Roman" w:hAnsi="Times New Roman" w:cs="Times New Roman"/>
          <w:sz w:val="24"/>
          <w:szCs w:val="24"/>
        </w:rPr>
      </w:pPr>
    </w:p>
    <w:p w:rsidR="00380B9C" w:rsidRDefault="00380B9C" w:rsidP="00380B9C">
      <w:pPr>
        <w:rPr>
          <w:rFonts w:ascii="Times New Roman" w:hAnsi="Times New Roman" w:cs="Times New Roman"/>
          <w:sz w:val="24"/>
          <w:szCs w:val="24"/>
        </w:rPr>
      </w:pPr>
    </w:p>
    <w:p w:rsidR="00380B9C" w:rsidRPr="006F7F00" w:rsidRDefault="00380B9C" w:rsidP="00380B9C">
      <w:pPr>
        <w:tabs>
          <w:tab w:val="left" w:pos="5760"/>
        </w:tabs>
        <w:rPr>
          <w:rFonts w:ascii="Times New Roman" w:hAnsi="Times New Roman" w:cs="Times New Roman"/>
          <w:sz w:val="24"/>
          <w:szCs w:val="24"/>
        </w:rPr>
      </w:pPr>
      <w:r>
        <w:rPr>
          <w:rFonts w:ascii="Times New Roman" w:hAnsi="Times New Roman" w:cs="Times New Roman"/>
          <w:sz w:val="24"/>
          <w:szCs w:val="24"/>
        </w:rPr>
        <w:tab/>
      </w:r>
    </w:p>
    <w:p w:rsidR="00FD4600" w:rsidRDefault="00FD4600"/>
    <w:sectPr w:rsidR="00FD4600">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7DD" w:rsidRDefault="00E207DD" w:rsidP="00A4689C">
      <w:pPr>
        <w:spacing w:after="0" w:line="240" w:lineRule="auto"/>
      </w:pPr>
      <w:r>
        <w:separator/>
      </w:r>
    </w:p>
  </w:endnote>
  <w:endnote w:type="continuationSeparator" w:id="0">
    <w:p w:rsidR="00E207DD" w:rsidRDefault="00E207DD" w:rsidP="00A46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077348"/>
      <w:docPartObj>
        <w:docPartGallery w:val="Page Numbers (Bottom of Page)"/>
        <w:docPartUnique/>
      </w:docPartObj>
    </w:sdtPr>
    <w:sdtEndPr>
      <w:rPr>
        <w:noProof/>
      </w:rPr>
    </w:sdtEndPr>
    <w:sdtContent>
      <w:p w:rsidR="00A4689C" w:rsidRDefault="00A4689C">
        <w:pPr>
          <w:pStyle w:val="Footer"/>
          <w:jc w:val="center"/>
        </w:pPr>
        <w:r>
          <w:fldChar w:fldCharType="begin"/>
        </w:r>
        <w:r>
          <w:instrText xml:space="preserve"> PAGE   \* MERGEFORMAT </w:instrText>
        </w:r>
        <w:r>
          <w:fldChar w:fldCharType="separate"/>
        </w:r>
        <w:r w:rsidR="00E82C86">
          <w:rPr>
            <w:noProof/>
          </w:rPr>
          <w:t>1</w:t>
        </w:r>
        <w:r>
          <w:rPr>
            <w:noProof/>
          </w:rPr>
          <w:fldChar w:fldCharType="end"/>
        </w:r>
      </w:p>
    </w:sdtContent>
  </w:sdt>
  <w:p w:rsidR="00B10FF0" w:rsidRDefault="00B10F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7DD" w:rsidRDefault="00E207DD" w:rsidP="00A4689C">
      <w:pPr>
        <w:spacing w:after="0" w:line="240" w:lineRule="auto"/>
      </w:pPr>
      <w:r>
        <w:separator/>
      </w:r>
    </w:p>
  </w:footnote>
  <w:footnote w:type="continuationSeparator" w:id="0">
    <w:p w:rsidR="00E207DD" w:rsidRDefault="00E207DD" w:rsidP="00A468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5"/>
    <w:multiLevelType w:val="multilevel"/>
    <w:tmpl w:val="6874851A"/>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B9C"/>
    <w:rsid w:val="00083D2E"/>
    <w:rsid w:val="000B02E3"/>
    <w:rsid w:val="002C4501"/>
    <w:rsid w:val="00380B9C"/>
    <w:rsid w:val="0039740B"/>
    <w:rsid w:val="00420C8B"/>
    <w:rsid w:val="004B16C9"/>
    <w:rsid w:val="004D0053"/>
    <w:rsid w:val="00503115"/>
    <w:rsid w:val="00534D0A"/>
    <w:rsid w:val="005578C5"/>
    <w:rsid w:val="005B24A0"/>
    <w:rsid w:val="00626491"/>
    <w:rsid w:val="006F017D"/>
    <w:rsid w:val="006F3CCE"/>
    <w:rsid w:val="0070781C"/>
    <w:rsid w:val="00733FCA"/>
    <w:rsid w:val="007B3F6C"/>
    <w:rsid w:val="00875CCD"/>
    <w:rsid w:val="00A34F84"/>
    <w:rsid w:val="00A4689C"/>
    <w:rsid w:val="00B10FF0"/>
    <w:rsid w:val="00B44CA5"/>
    <w:rsid w:val="00BB4E2C"/>
    <w:rsid w:val="00BE2066"/>
    <w:rsid w:val="00BE21C6"/>
    <w:rsid w:val="00BF7757"/>
    <w:rsid w:val="00C100E7"/>
    <w:rsid w:val="00CA346B"/>
    <w:rsid w:val="00DD7EE1"/>
    <w:rsid w:val="00DE641B"/>
    <w:rsid w:val="00E207DD"/>
    <w:rsid w:val="00E82C86"/>
    <w:rsid w:val="00F2025F"/>
    <w:rsid w:val="00F600D0"/>
    <w:rsid w:val="00FA226A"/>
    <w:rsid w:val="00FD1D3B"/>
    <w:rsid w:val="00FD4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B9C"/>
    <w:pPr>
      <w:spacing w:after="160" w:line="259"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B9C"/>
    <w:pPr>
      <w:spacing w:after="200" w:line="276" w:lineRule="auto"/>
      <w:ind w:left="720"/>
      <w:contextualSpacing/>
    </w:pPr>
  </w:style>
  <w:style w:type="table" w:styleId="TableGrid">
    <w:name w:val="Table Grid"/>
    <w:basedOn w:val="TableNormal"/>
    <w:uiPriority w:val="59"/>
    <w:rsid w:val="00380B9C"/>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
    <w:name w:val="List Table 6 Colorful"/>
    <w:basedOn w:val="TableNormal"/>
    <w:uiPriority w:val="51"/>
    <w:rsid w:val="00380B9C"/>
    <w:pPr>
      <w:spacing w:after="0" w:line="240" w:lineRule="auto"/>
    </w:pPr>
    <w:rPr>
      <w:rFonts w:ascii="Calibri" w:eastAsia="Calibri" w:hAnsi="Calibri" w:cs="SimSu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Default">
    <w:name w:val="Default"/>
    <w:rsid w:val="00380B9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380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B9C"/>
    <w:rPr>
      <w:rFonts w:ascii="Calibri" w:eastAsia="Calibri" w:hAnsi="Calibri" w:cs="SimSun"/>
    </w:rPr>
  </w:style>
  <w:style w:type="character" w:styleId="Hyperlink">
    <w:name w:val="Hyperlink"/>
    <w:basedOn w:val="DefaultParagraphFont"/>
    <w:uiPriority w:val="99"/>
    <w:rsid w:val="00380B9C"/>
    <w:rPr>
      <w:color w:val="0563C1"/>
      <w:u w:val="single"/>
    </w:rPr>
  </w:style>
  <w:style w:type="paragraph" w:styleId="Header">
    <w:name w:val="header"/>
    <w:basedOn w:val="Normal"/>
    <w:link w:val="HeaderChar"/>
    <w:uiPriority w:val="99"/>
    <w:unhideWhenUsed/>
    <w:rsid w:val="00A46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89C"/>
    <w:rPr>
      <w:rFonts w:ascii="Calibri" w:eastAsia="Calibri" w:hAnsi="Calibri" w:cs="SimSu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B9C"/>
    <w:pPr>
      <w:spacing w:after="160" w:line="259"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0B9C"/>
    <w:pPr>
      <w:spacing w:after="200" w:line="276" w:lineRule="auto"/>
      <w:ind w:left="720"/>
      <w:contextualSpacing/>
    </w:pPr>
  </w:style>
  <w:style w:type="table" w:styleId="TableGrid">
    <w:name w:val="Table Grid"/>
    <w:basedOn w:val="TableNormal"/>
    <w:uiPriority w:val="59"/>
    <w:rsid w:val="00380B9C"/>
    <w:pPr>
      <w:spacing w:after="0" w:line="240" w:lineRule="auto"/>
    </w:pPr>
    <w:rPr>
      <w:rFonts w:ascii="Calibri" w:eastAsia="Calibri" w:hAnsi="Calibri" w:cs="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
    <w:name w:val="List Table 6 Colorful"/>
    <w:basedOn w:val="TableNormal"/>
    <w:uiPriority w:val="51"/>
    <w:rsid w:val="00380B9C"/>
    <w:pPr>
      <w:spacing w:after="0" w:line="240" w:lineRule="auto"/>
    </w:pPr>
    <w:rPr>
      <w:rFonts w:ascii="Calibri" w:eastAsia="Calibri" w:hAnsi="Calibri" w:cs="SimSun"/>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Default">
    <w:name w:val="Default"/>
    <w:rsid w:val="00380B9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iPriority w:val="99"/>
    <w:unhideWhenUsed/>
    <w:rsid w:val="00380B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0B9C"/>
    <w:rPr>
      <w:rFonts w:ascii="Calibri" w:eastAsia="Calibri" w:hAnsi="Calibri" w:cs="SimSun"/>
    </w:rPr>
  </w:style>
  <w:style w:type="character" w:styleId="Hyperlink">
    <w:name w:val="Hyperlink"/>
    <w:basedOn w:val="DefaultParagraphFont"/>
    <w:uiPriority w:val="99"/>
    <w:rsid w:val="00380B9C"/>
    <w:rPr>
      <w:color w:val="0563C1"/>
      <w:u w:val="single"/>
    </w:rPr>
  </w:style>
  <w:style w:type="paragraph" w:styleId="Header">
    <w:name w:val="header"/>
    <w:basedOn w:val="Normal"/>
    <w:link w:val="HeaderChar"/>
    <w:uiPriority w:val="99"/>
    <w:unhideWhenUsed/>
    <w:rsid w:val="00A468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689C"/>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birabdulrahman66@gmail.com" TargetMode="External"/><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inasp.info/uploaded/documents/digital-libr-final-format-web.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informationr.netlir/4-2/papers54%20.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ohammedkachallah88@gmail.com" TargetMode="External"/><Relationship Id="rId4" Type="http://schemas.openxmlformats.org/officeDocument/2006/relationships/settings" Target="settings.xml"/><Relationship Id="rId9" Type="http://schemas.openxmlformats.org/officeDocument/2006/relationships/hyperlink" Target="mailto:Jibrilmuhammad222@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14</Pages>
  <Words>4063</Words>
  <Characters>23162</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IBRAHIM DANYAR</dc:creator>
  <cp:lastModifiedBy>MARIA IBRAHIM DANYAR</cp:lastModifiedBy>
  <cp:revision>7</cp:revision>
  <dcterms:created xsi:type="dcterms:W3CDTF">2025-04-13T17:45:00Z</dcterms:created>
  <dcterms:modified xsi:type="dcterms:W3CDTF">2025-04-13T19:21:00Z</dcterms:modified>
</cp:coreProperties>
</file>