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B2928" w14:textId="77777777" w:rsidR="00E44F89" w:rsidRPr="00215D2D" w:rsidRDefault="005A0368" w:rsidP="0077089E">
      <w:pPr>
        <w:spacing w:line="480" w:lineRule="auto"/>
        <w:jc w:val="center"/>
        <w:rPr>
          <w:rFonts w:ascii="Times New Roman" w:hAnsi="Times New Roman" w:cs="Times New Roman"/>
          <w:b/>
          <w:sz w:val="24"/>
          <w:szCs w:val="24"/>
        </w:rPr>
      </w:pPr>
      <w:r w:rsidRPr="00215D2D">
        <w:rPr>
          <w:rFonts w:ascii="Times New Roman" w:hAnsi="Times New Roman" w:cs="Times New Roman"/>
          <w:b/>
          <w:sz w:val="24"/>
          <w:szCs w:val="24"/>
        </w:rPr>
        <w:t>ARTIFICIAL INTELLIGENCE LITERACY AND USE BY POSTGRADUATE STUDENTS IN SELECTED PRIVATE UNIVERSITIES IN OGUN STATE, NIGERIA.</w:t>
      </w:r>
    </w:p>
    <w:p w14:paraId="22D6B0A2" w14:textId="77777777" w:rsidR="005A0368" w:rsidRPr="00215D2D" w:rsidRDefault="005A0368" w:rsidP="0077089E">
      <w:pPr>
        <w:spacing w:line="480" w:lineRule="auto"/>
        <w:jc w:val="center"/>
        <w:rPr>
          <w:rFonts w:ascii="Times New Roman" w:hAnsi="Times New Roman" w:cs="Times New Roman"/>
          <w:b/>
          <w:sz w:val="24"/>
          <w:szCs w:val="24"/>
        </w:rPr>
      </w:pPr>
      <w:r w:rsidRPr="00215D2D">
        <w:rPr>
          <w:rFonts w:ascii="Times New Roman" w:hAnsi="Times New Roman" w:cs="Times New Roman"/>
          <w:b/>
          <w:sz w:val="24"/>
          <w:szCs w:val="24"/>
        </w:rPr>
        <w:t>IGE Princess O.</w:t>
      </w:r>
    </w:p>
    <w:p w14:paraId="21430D2C" w14:textId="77777777" w:rsidR="00215D2D" w:rsidRPr="0077089E" w:rsidRDefault="00215D2D" w:rsidP="0077089E">
      <w:pPr>
        <w:spacing w:line="480" w:lineRule="auto"/>
        <w:jc w:val="center"/>
        <w:rPr>
          <w:rFonts w:ascii="Times New Roman" w:hAnsi="Times New Roman" w:cs="Times New Roman"/>
          <w:sz w:val="24"/>
          <w:szCs w:val="24"/>
        </w:rPr>
      </w:pPr>
      <w:r w:rsidRPr="0077089E">
        <w:rPr>
          <w:rFonts w:ascii="Times New Roman" w:hAnsi="Times New Roman" w:cs="Times New Roman"/>
          <w:sz w:val="24"/>
          <w:szCs w:val="24"/>
        </w:rPr>
        <w:t>Kenneth Dike Library,</w:t>
      </w:r>
      <w:r w:rsidR="00785408" w:rsidRPr="0077089E">
        <w:rPr>
          <w:rFonts w:ascii="Times New Roman" w:hAnsi="Times New Roman" w:cs="Times New Roman"/>
          <w:sz w:val="24"/>
          <w:szCs w:val="24"/>
        </w:rPr>
        <w:t xml:space="preserve"> University of Ibadan, Ibadan.</w:t>
      </w:r>
    </w:p>
    <w:p w14:paraId="245D0E0E" w14:textId="77777777" w:rsidR="008F509D" w:rsidRDefault="008F509D" w:rsidP="0077089E">
      <w:pPr>
        <w:spacing w:line="480" w:lineRule="auto"/>
        <w:jc w:val="center"/>
        <w:rPr>
          <w:rFonts w:ascii="Times New Roman" w:hAnsi="Times New Roman" w:cs="Times New Roman"/>
          <w:b/>
          <w:sz w:val="24"/>
          <w:szCs w:val="24"/>
        </w:rPr>
      </w:pPr>
      <w:r w:rsidRPr="00215D2D">
        <w:rPr>
          <w:rFonts w:ascii="Times New Roman" w:hAnsi="Times New Roman" w:cs="Times New Roman"/>
          <w:b/>
          <w:sz w:val="24"/>
          <w:szCs w:val="24"/>
        </w:rPr>
        <w:t>BABALOLA Yemisi T. Ph. D</w:t>
      </w:r>
    </w:p>
    <w:p w14:paraId="20F0E3FD" w14:textId="77777777" w:rsidR="00215D2D" w:rsidRPr="0077089E" w:rsidRDefault="00785408" w:rsidP="0077089E">
      <w:pPr>
        <w:spacing w:line="480" w:lineRule="auto"/>
        <w:jc w:val="center"/>
        <w:rPr>
          <w:rFonts w:ascii="Times New Roman" w:hAnsi="Times New Roman" w:cs="Times New Roman"/>
          <w:sz w:val="24"/>
          <w:szCs w:val="24"/>
        </w:rPr>
      </w:pPr>
      <w:r w:rsidRPr="0077089E">
        <w:rPr>
          <w:rFonts w:ascii="Times New Roman" w:hAnsi="Times New Roman" w:cs="Times New Roman"/>
          <w:sz w:val="24"/>
          <w:szCs w:val="24"/>
        </w:rPr>
        <w:t>Department of Information Resources Management, Babcock University, Ilishan-Remo</w:t>
      </w:r>
    </w:p>
    <w:p w14:paraId="54671D87" w14:textId="77777777" w:rsidR="008F509D" w:rsidRDefault="008F509D" w:rsidP="0077089E">
      <w:pPr>
        <w:spacing w:line="480" w:lineRule="auto"/>
        <w:jc w:val="center"/>
        <w:rPr>
          <w:rFonts w:ascii="Times New Roman" w:hAnsi="Times New Roman" w:cs="Times New Roman"/>
          <w:b/>
          <w:sz w:val="24"/>
          <w:szCs w:val="24"/>
        </w:rPr>
      </w:pPr>
      <w:r w:rsidRPr="00215D2D">
        <w:rPr>
          <w:rFonts w:ascii="Times New Roman" w:hAnsi="Times New Roman" w:cs="Times New Roman"/>
          <w:b/>
          <w:sz w:val="24"/>
          <w:szCs w:val="24"/>
        </w:rPr>
        <w:t>Adenekan, Fauziyah, N. Ph. D</w:t>
      </w:r>
    </w:p>
    <w:p w14:paraId="12E49BDD" w14:textId="77777777" w:rsidR="00785408" w:rsidRPr="0077089E" w:rsidRDefault="00785408" w:rsidP="0077089E">
      <w:pPr>
        <w:spacing w:line="480" w:lineRule="auto"/>
        <w:jc w:val="center"/>
        <w:rPr>
          <w:rFonts w:ascii="Times New Roman" w:hAnsi="Times New Roman" w:cs="Times New Roman"/>
          <w:sz w:val="24"/>
          <w:szCs w:val="24"/>
        </w:rPr>
      </w:pPr>
      <w:r w:rsidRPr="0077089E">
        <w:rPr>
          <w:rFonts w:ascii="Times New Roman" w:hAnsi="Times New Roman" w:cs="Times New Roman"/>
          <w:sz w:val="24"/>
          <w:szCs w:val="24"/>
        </w:rPr>
        <w:t>Nimbe Adedipe Library, Federal University of Agriculture, Abeokuta.</w:t>
      </w:r>
    </w:p>
    <w:p w14:paraId="673C1C43" w14:textId="77777777" w:rsidR="005A0368" w:rsidRPr="00215D2D" w:rsidRDefault="005A0368" w:rsidP="001A1284">
      <w:pPr>
        <w:spacing w:line="480" w:lineRule="auto"/>
        <w:jc w:val="both"/>
        <w:rPr>
          <w:rFonts w:ascii="Times New Roman" w:hAnsi="Times New Roman" w:cs="Times New Roman"/>
          <w:b/>
          <w:sz w:val="24"/>
          <w:szCs w:val="24"/>
        </w:rPr>
      </w:pPr>
      <w:r w:rsidRPr="00215D2D">
        <w:rPr>
          <w:rFonts w:ascii="Times New Roman" w:hAnsi="Times New Roman" w:cs="Times New Roman"/>
          <w:b/>
          <w:sz w:val="24"/>
          <w:szCs w:val="24"/>
        </w:rPr>
        <w:t xml:space="preserve">Abstract </w:t>
      </w:r>
    </w:p>
    <w:p w14:paraId="08153246" w14:textId="77777777" w:rsidR="005A0368" w:rsidRPr="00215D2D" w:rsidRDefault="00336D19" w:rsidP="001A1284">
      <w:pPr>
        <w:spacing w:line="480" w:lineRule="auto"/>
        <w:jc w:val="both"/>
        <w:rPr>
          <w:rFonts w:ascii="Times New Roman" w:hAnsi="Times New Roman" w:cs="Times New Roman"/>
          <w:sz w:val="24"/>
          <w:szCs w:val="24"/>
        </w:rPr>
      </w:pPr>
      <w:r w:rsidRPr="00215D2D">
        <w:rPr>
          <w:rFonts w:ascii="Times New Roman" w:hAnsi="Times New Roman" w:cs="Times New Roman"/>
          <w:sz w:val="24"/>
          <w:szCs w:val="24"/>
        </w:rPr>
        <w:t>As Artificial Intelligence (AI) is</w:t>
      </w:r>
      <w:r w:rsidR="005A0368" w:rsidRPr="00215D2D">
        <w:rPr>
          <w:rFonts w:ascii="Times New Roman" w:hAnsi="Times New Roman" w:cs="Times New Roman"/>
          <w:sz w:val="24"/>
          <w:szCs w:val="24"/>
        </w:rPr>
        <w:t xml:space="preserve"> permeating every sector, its use is increasing amongst students, especially postgraduate students, </w:t>
      </w:r>
      <w:r w:rsidRPr="00215D2D">
        <w:rPr>
          <w:rFonts w:ascii="Times New Roman" w:hAnsi="Times New Roman" w:cs="Times New Roman"/>
          <w:sz w:val="24"/>
          <w:szCs w:val="24"/>
        </w:rPr>
        <w:t>and their AI literacy</w:t>
      </w:r>
      <w:r w:rsidR="005A0368" w:rsidRPr="00215D2D">
        <w:rPr>
          <w:rFonts w:ascii="Times New Roman" w:hAnsi="Times New Roman" w:cs="Times New Roman"/>
          <w:sz w:val="24"/>
          <w:szCs w:val="24"/>
        </w:rPr>
        <w:t xml:space="preserve"> might impact their utilization</w:t>
      </w:r>
      <w:r w:rsidRPr="00215D2D">
        <w:rPr>
          <w:rFonts w:ascii="Times New Roman" w:hAnsi="Times New Roman" w:cs="Times New Roman"/>
          <w:sz w:val="24"/>
          <w:szCs w:val="24"/>
        </w:rPr>
        <w:t xml:space="preserve">. Hence, </w:t>
      </w:r>
      <w:r w:rsidR="005A0368" w:rsidRPr="00215D2D">
        <w:rPr>
          <w:rFonts w:ascii="Times New Roman" w:hAnsi="Times New Roman" w:cs="Times New Roman"/>
          <w:sz w:val="24"/>
          <w:szCs w:val="24"/>
        </w:rPr>
        <w:t>this study examined AI literacy and use by postgraduate students in selected private universities in Ogun State, Nigeria. A survey research design and stratified random sampling technique was employed for this study. The population comprised 3,026 postgraduate students in Covenant University, Babcock University, Crescent University and Bells University of Technology in Ogun State, Nigeria, while 353 postgraduates were selected using Taro Yamane’s sample size calculation. A structured questionnaire was used for data collectio</w:t>
      </w:r>
      <w:r w:rsidR="0086750E">
        <w:rPr>
          <w:rFonts w:ascii="Times New Roman" w:hAnsi="Times New Roman" w:cs="Times New Roman"/>
          <w:sz w:val="24"/>
          <w:szCs w:val="24"/>
        </w:rPr>
        <w:t>n, and the data were analyz</w:t>
      </w:r>
      <w:r w:rsidR="005A0368" w:rsidRPr="00215D2D">
        <w:rPr>
          <w:rFonts w:ascii="Times New Roman" w:hAnsi="Times New Roman" w:cs="Times New Roman"/>
          <w:sz w:val="24"/>
          <w:szCs w:val="24"/>
        </w:rPr>
        <w:t xml:space="preserve">ed using descriptive statistics and linear regression. Cronbach's alpha reliability coefficients for the constructs ranged from 0.89 to 0.99, and an 85% response rate was achieved. The </w:t>
      </w:r>
      <w:r w:rsidRPr="00215D2D">
        <w:rPr>
          <w:rFonts w:ascii="Times New Roman" w:hAnsi="Times New Roman" w:cs="Times New Roman"/>
          <w:sz w:val="24"/>
          <w:szCs w:val="24"/>
        </w:rPr>
        <w:t>study concluded that the AI literacy of postgraduate students in the selected private universities was high, characterized by good awareness, application, evaluation and ethical understanding. Given that, the</w:t>
      </w:r>
      <w:r w:rsidR="005A0368" w:rsidRPr="00215D2D">
        <w:rPr>
          <w:rFonts w:ascii="Times New Roman" w:hAnsi="Times New Roman" w:cs="Times New Roman"/>
          <w:sz w:val="24"/>
          <w:szCs w:val="24"/>
        </w:rPr>
        <w:t xml:space="preserve"> study recommended that universities </w:t>
      </w:r>
      <w:r w:rsidR="0086750E">
        <w:rPr>
          <w:rFonts w:ascii="Times New Roman" w:hAnsi="Times New Roman" w:cs="Times New Roman"/>
          <w:sz w:val="24"/>
          <w:szCs w:val="24"/>
        </w:rPr>
        <w:t>should partner with AI organiz</w:t>
      </w:r>
      <w:r w:rsidRPr="00215D2D">
        <w:rPr>
          <w:rFonts w:ascii="Times New Roman" w:hAnsi="Times New Roman" w:cs="Times New Roman"/>
          <w:sz w:val="24"/>
          <w:szCs w:val="24"/>
        </w:rPr>
        <w:t xml:space="preserve">ations to organize consistent training sessions in order to maintain the level of AI literacy of postgraduate students even as new AI applications are introduced. </w:t>
      </w:r>
    </w:p>
    <w:p w14:paraId="30366B8A" w14:textId="77777777" w:rsidR="00BF3D97" w:rsidRPr="00215D2D" w:rsidRDefault="00BF3D97" w:rsidP="001A1284">
      <w:pPr>
        <w:spacing w:line="480" w:lineRule="auto"/>
        <w:jc w:val="both"/>
        <w:rPr>
          <w:rFonts w:ascii="Times New Roman" w:hAnsi="Times New Roman" w:cs="Times New Roman"/>
          <w:sz w:val="24"/>
          <w:szCs w:val="24"/>
        </w:rPr>
      </w:pPr>
      <w:r w:rsidRPr="00215D2D">
        <w:rPr>
          <w:rFonts w:ascii="Times New Roman" w:hAnsi="Times New Roman" w:cs="Times New Roman"/>
          <w:b/>
          <w:sz w:val="24"/>
          <w:szCs w:val="24"/>
        </w:rPr>
        <w:t>Keywords</w:t>
      </w:r>
      <w:r w:rsidRPr="00215D2D">
        <w:rPr>
          <w:rFonts w:ascii="Times New Roman" w:hAnsi="Times New Roman" w:cs="Times New Roman"/>
          <w:sz w:val="24"/>
          <w:szCs w:val="24"/>
        </w:rPr>
        <w:t xml:space="preserve">: Artificial Intelligence, Literacy, Postgraduate Students, Private Universities. </w:t>
      </w:r>
    </w:p>
    <w:p w14:paraId="32C86B3E" w14:textId="77777777" w:rsidR="00BF3D97" w:rsidRPr="00215D2D" w:rsidRDefault="00BF3D97" w:rsidP="001A1284">
      <w:pPr>
        <w:spacing w:line="480" w:lineRule="auto"/>
        <w:jc w:val="both"/>
        <w:rPr>
          <w:rFonts w:ascii="Times New Roman" w:hAnsi="Times New Roman" w:cs="Times New Roman"/>
          <w:sz w:val="24"/>
          <w:szCs w:val="24"/>
        </w:rPr>
      </w:pPr>
    </w:p>
    <w:p w14:paraId="4DC708C2" w14:textId="77777777" w:rsidR="005A0368" w:rsidRPr="00215D2D" w:rsidRDefault="00BF3D97" w:rsidP="001A1284">
      <w:pPr>
        <w:spacing w:line="480" w:lineRule="auto"/>
        <w:jc w:val="both"/>
        <w:rPr>
          <w:rFonts w:ascii="Times New Roman" w:hAnsi="Times New Roman" w:cs="Times New Roman"/>
          <w:b/>
          <w:sz w:val="24"/>
          <w:szCs w:val="24"/>
        </w:rPr>
      </w:pPr>
      <w:r w:rsidRPr="00215D2D">
        <w:rPr>
          <w:rFonts w:ascii="Times New Roman" w:hAnsi="Times New Roman" w:cs="Times New Roman"/>
          <w:b/>
          <w:sz w:val="24"/>
          <w:szCs w:val="24"/>
        </w:rPr>
        <w:t>Introduction</w:t>
      </w:r>
    </w:p>
    <w:p w14:paraId="67A7CF25" w14:textId="77777777" w:rsidR="00AB7AA8" w:rsidRPr="00215D2D" w:rsidRDefault="00BF3D97" w:rsidP="001A1284">
      <w:pPr>
        <w:spacing w:line="480" w:lineRule="auto"/>
        <w:jc w:val="both"/>
        <w:rPr>
          <w:rFonts w:ascii="Times New Roman" w:hAnsi="Times New Roman" w:cs="Times New Roman"/>
          <w:sz w:val="24"/>
          <w:szCs w:val="24"/>
        </w:rPr>
      </w:pPr>
      <w:r w:rsidRPr="00215D2D">
        <w:rPr>
          <w:rFonts w:ascii="Times New Roman" w:hAnsi="Times New Roman" w:cs="Times New Roman"/>
          <w:sz w:val="24"/>
          <w:szCs w:val="24"/>
        </w:rPr>
        <w:t xml:space="preserve">Artificial Intelligence </w:t>
      </w:r>
      <w:r w:rsidR="00037A71" w:rsidRPr="00215D2D">
        <w:rPr>
          <w:rFonts w:ascii="Times New Roman" w:hAnsi="Times New Roman" w:cs="Times New Roman"/>
          <w:sz w:val="24"/>
          <w:szCs w:val="24"/>
        </w:rPr>
        <w:t>has permeated various sectors, making it easy for every person to use it in their daily tasks. Its ability to provide personalized recommendations on various topics has even made people more inclined to conversations with ChatGPT, Gemini, Copilot and other AI appl</w:t>
      </w:r>
      <w:r w:rsidR="00134867">
        <w:rPr>
          <w:rFonts w:ascii="Times New Roman" w:hAnsi="Times New Roman" w:cs="Times New Roman"/>
          <w:sz w:val="24"/>
          <w:szCs w:val="24"/>
        </w:rPr>
        <w:t>ications than searching for information directly via</w:t>
      </w:r>
      <w:r w:rsidR="00037A71" w:rsidRPr="00215D2D">
        <w:rPr>
          <w:rFonts w:ascii="Times New Roman" w:hAnsi="Times New Roman" w:cs="Times New Roman"/>
          <w:sz w:val="24"/>
          <w:szCs w:val="24"/>
        </w:rPr>
        <w:t xml:space="preserve"> Google. </w:t>
      </w:r>
      <w:r w:rsidR="00CD3817" w:rsidRPr="00215D2D">
        <w:rPr>
          <w:rFonts w:ascii="Times New Roman" w:hAnsi="Times New Roman" w:cs="Times New Roman"/>
          <w:sz w:val="24"/>
          <w:szCs w:val="24"/>
        </w:rPr>
        <w:t>Popenici and Kerr (2021) described AI as an umbrella term encompassing an automated device that can exhibit human-like intelligence processes, such as learning, reasoning, and self-correction. AI applications are tools that can imitate the workings of the human mind to generate text, summarize and carry ou</w:t>
      </w:r>
      <w:r w:rsidR="009B1386" w:rsidRPr="00215D2D">
        <w:rPr>
          <w:rFonts w:ascii="Times New Roman" w:hAnsi="Times New Roman" w:cs="Times New Roman"/>
          <w:sz w:val="24"/>
          <w:szCs w:val="24"/>
        </w:rPr>
        <w:t>t cognitive texts (Fitria, 2021)</w:t>
      </w:r>
      <w:r w:rsidR="00134867">
        <w:rPr>
          <w:rFonts w:ascii="Times New Roman" w:hAnsi="Times New Roman" w:cs="Times New Roman"/>
          <w:sz w:val="24"/>
          <w:szCs w:val="24"/>
        </w:rPr>
        <w:t>. AI applications</w:t>
      </w:r>
      <w:r w:rsidR="00CD3817" w:rsidRPr="00215D2D">
        <w:rPr>
          <w:rFonts w:ascii="Times New Roman" w:hAnsi="Times New Roman" w:cs="Times New Roman"/>
          <w:sz w:val="24"/>
          <w:szCs w:val="24"/>
        </w:rPr>
        <w:t xml:space="preserve"> p</w:t>
      </w:r>
      <w:r w:rsidR="00134867">
        <w:rPr>
          <w:rFonts w:ascii="Times New Roman" w:hAnsi="Times New Roman" w:cs="Times New Roman"/>
          <w:sz w:val="24"/>
          <w:szCs w:val="24"/>
        </w:rPr>
        <w:t>erform</w:t>
      </w:r>
      <w:r w:rsidR="00CD3817" w:rsidRPr="00215D2D">
        <w:rPr>
          <w:rFonts w:ascii="Times New Roman" w:hAnsi="Times New Roman" w:cs="Times New Roman"/>
          <w:sz w:val="24"/>
          <w:szCs w:val="24"/>
        </w:rPr>
        <w:t xml:space="preserve"> in lesser time activities that would take human hours or even days to carry out. Common examples of AI applications include facial recognition, speech-to-text, content-creating and generative AI tools etc.</w:t>
      </w:r>
      <w:r w:rsidR="002728EA" w:rsidRPr="00215D2D">
        <w:rPr>
          <w:rFonts w:ascii="Times New Roman" w:hAnsi="Times New Roman" w:cs="Times New Roman"/>
          <w:sz w:val="24"/>
          <w:szCs w:val="24"/>
        </w:rPr>
        <w:t xml:space="preserve"> </w:t>
      </w:r>
      <w:r w:rsidR="00134867">
        <w:rPr>
          <w:rFonts w:ascii="Times New Roman" w:hAnsi="Times New Roman" w:cs="Times New Roman"/>
          <w:sz w:val="24"/>
          <w:szCs w:val="24"/>
        </w:rPr>
        <w:t>AI use refers to</w:t>
      </w:r>
      <w:r w:rsidR="006C19E9" w:rsidRPr="00215D2D">
        <w:rPr>
          <w:rFonts w:ascii="Times New Roman" w:hAnsi="Times New Roman" w:cs="Times New Roman"/>
          <w:sz w:val="24"/>
          <w:szCs w:val="24"/>
        </w:rPr>
        <w:t xml:space="preserve"> how individuals </w:t>
      </w:r>
      <w:r w:rsidR="00AF6F13">
        <w:rPr>
          <w:rFonts w:ascii="Times New Roman" w:hAnsi="Times New Roman" w:cs="Times New Roman"/>
          <w:sz w:val="24"/>
          <w:szCs w:val="24"/>
        </w:rPr>
        <w:t>utiliz</w:t>
      </w:r>
      <w:r w:rsidR="006C19E9" w:rsidRPr="00215D2D">
        <w:rPr>
          <w:rFonts w:ascii="Times New Roman" w:hAnsi="Times New Roman" w:cs="Times New Roman"/>
          <w:sz w:val="24"/>
          <w:szCs w:val="24"/>
        </w:rPr>
        <w:t>e AI applicatio</w:t>
      </w:r>
      <w:r w:rsidR="00134867">
        <w:rPr>
          <w:rFonts w:ascii="Times New Roman" w:hAnsi="Times New Roman" w:cs="Times New Roman"/>
          <w:sz w:val="24"/>
          <w:szCs w:val="24"/>
        </w:rPr>
        <w:t xml:space="preserve">ns and tools. </w:t>
      </w:r>
      <w:r w:rsidR="002728EA" w:rsidRPr="00215D2D">
        <w:rPr>
          <w:rFonts w:ascii="Times New Roman" w:hAnsi="Times New Roman" w:cs="Times New Roman"/>
          <w:sz w:val="24"/>
          <w:szCs w:val="24"/>
        </w:rPr>
        <w:t>AI applications have been used to facilitate remote patient monitoring in healthcare, malware detection in cybersecurity, fraud detection in finance and remote teaching and learning in education. Pertaining to education, the application of Artificial intelligence (AI) has resulted in enormous possibilities for improving the teaching and learning process overall, automating admin</w:t>
      </w:r>
      <w:r w:rsidR="00AF6F13">
        <w:rPr>
          <w:rFonts w:ascii="Times New Roman" w:hAnsi="Times New Roman" w:cs="Times New Roman"/>
          <w:sz w:val="24"/>
          <w:szCs w:val="24"/>
        </w:rPr>
        <w:t>istrative duties, and personaliz</w:t>
      </w:r>
      <w:r w:rsidR="002728EA" w:rsidRPr="00215D2D">
        <w:rPr>
          <w:rFonts w:ascii="Times New Roman" w:hAnsi="Times New Roman" w:cs="Times New Roman"/>
          <w:sz w:val="24"/>
          <w:szCs w:val="24"/>
        </w:rPr>
        <w:t>ing instruction (Madu and Musa, 2024).</w:t>
      </w:r>
      <w:r w:rsidR="009B1386" w:rsidRPr="00215D2D">
        <w:rPr>
          <w:rFonts w:ascii="Times New Roman" w:hAnsi="Times New Roman" w:cs="Times New Roman"/>
          <w:sz w:val="24"/>
          <w:szCs w:val="24"/>
        </w:rPr>
        <w:t xml:space="preserve"> In higher education, AI applications facilitates research, administration and reduces the workload of teachers and students. </w:t>
      </w:r>
      <w:r w:rsidR="00134867">
        <w:rPr>
          <w:rFonts w:ascii="Times New Roman" w:hAnsi="Times New Roman" w:cs="Times New Roman"/>
          <w:sz w:val="24"/>
          <w:szCs w:val="24"/>
        </w:rPr>
        <w:t>Postgraduate students</w:t>
      </w:r>
      <w:r w:rsidR="006C19E9" w:rsidRPr="00215D2D">
        <w:rPr>
          <w:rFonts w:ascii="Times New Roman" w:hAnsi="Times New Roman" w:cs="Times New Roman"/>
          <w:sz w:val="24"/>
          <w:szCs w:val="24"/>
        </w:rPr>
        <w:t xml:space="preserve"> use AI tools such as ChatGPT, Gemini, QuillBot to draft academic essays, write research papers and organize references. </w:t>
      </w:r>
    </w:p>
    <w:p w14:paraId="2BC2A206" w14:textId="77777777" w:rsidR="001916D0" w:rsidRPr="00215D2D" w:rsidRDefault="00134867" w:rsidP="001A128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Globally, postgraduate students, unlike undergraduate students, have more academic and research responsibilities. This need for them </w:t>
      </w:r>
      <w:r w:rsidR="00AB7AA8" w:rsidRPr="00215D2D">
        <w:rPr>
          <w:rFonts w:ascii="Times New Roman" w:hAnsi="Times New Roman" w:cs="Times New Roman"/>
          <w:sz w:val="24"/>
          <w:szCs w:val="24"/>
        </w:rPr>
        <w:t>to manage more advanced and complex academic writing assignments, such as scholarly articles, international conferences, proposals, and theses etc. (Kurnia</w:t>
      </w:r>
      <w:r>
        <w:rPr>
          <w:rFonts w:ascii="Times New Roman" w:hAnsi="Times New Roman" w:cs="Times New Roman"/>
          <w:sz w:val="24"/>
          <w:szCs w:val="24"/>
        </w:rPr>
        <w:t>ti and Fithriani, 2022), leads</w:t>
      </w:r>
      <w:r w:rsidR="00AB7AA8" w:rsidRPr="00215D2D">
        <w:rPr>
          <w:rFonts w:ascii="Times New Roman" w:hAnsi="Times New Roman" w:cs="Times New Roman"/>
          <w:sz w:val="24"/>
          <w:szCs w:val="24"/>
        </w:rPr>
        <w:t xml:space="preserve"> them to use AI tools (Chauke et al., 2024). Using these tools help them to improve their organization and reduce the time spent on each task. </w:t>
      </w:r>
      <w:r w:rsidR="002728EA" w:rsidRPr="00215D2D">
        <w:rPr>
          <w:rFonts w:ascii="Times New Roman" w:hAnsi="Times New Roman" w:cs="Times New Roman"/>
          <w:sz w:val="24"/>
          <w:szCs w:val="24"/>
        </w:rPr>
        <w:t>However, despite the benefits of AI applications, its use has raised concerns about privacy, transparency and bias.</w:t>
      </w:r>
      <w:r w:rsidR="00AB7AA8" w:rsidRPr="00215D2D">
        <w:rPr>
          <w:rFonts w:ascii="Times New Roman" w:hAnsi="Times New Roman" w:cs="Times New Roman"/>
          <w:sz w:val="24"/>
          <w:szCs w:val="24"/>
        </w:rPr>
        <w:t xml:space="preserve"> </w:t>
      </w:r>
      <w:r w:rsidR="00FD64DB" w:rsidRPr="00215D2D">
        <w:rPr>
          <w:rFonts w:ascii="Times New Roman" w:hAnsi="Times New Roman" w:cs="Times New Roman"/>
          <w:sz w:val="24"/>
          <w:szCs w:val="24"/>
        </w:rPr>
        <w:t xml:space="preserve">Salvagno et al., </w:t>
      </w:r>
      <w:r w:rsidR="001A1284">
        <w:rPr>
          <w:rFonts w:ascii="Times New Roman" w:hAnsi="Times New Roman" w:cs="Times New Roman"/>
          <w:sz w:val="24"/>
          <w:szCs w:val="24"/>
        </w:rPr>
        <w:t>(</w:t>
      </w:r>
      <w:r w:rsidR="00FD64DB" w:rsidRPr="00215D2D">
        <w:rPr>
          <w:rFonts w:ascii="Times New Roman" w:hAnsi="Times New Roman" w:cs="Times New Roman"/>
          <w:sz w:val="24"/>
          <w:szCs w:val="24"/>
        </w:rPr>
        <w:t>2023</w:t>
      </w:r>
      <w:r w:rsidR="001A1284">
        <w:rPr>
          <w:rFonts w:ascii="Times New Roman" w:hAnsi="Times New Roman" w:cs="Times New Roman"/>
          <w:sz w:val="24"/>
          <w:szCs w:val="24"/>
        </w:rPr>
        <w:t>)</w:t>
      </w:r>
      <w:r w:rsidR="00FD64DB" w:rsidRPr="00215D2D">
        <w:rPr>
          <w:rFonts w:ascii="Times New Roman" w:hAnsi="Times New Roman" w:cs="Times New Roman"/>
          <w:sz w:val="24"/>
          <w:szCs w:val="24"/>
        </w:rPr>
        <w:t xml:space="preserve"> noted that </w:t>
      </w:r>
      <w:r w:rsidR="006C19E9" w:rsidRPr="00215D2D">
        <w:rPr>
          <w:rFonts w:ascii="Times New Roman" w:hAnsi="Times New Roman" w:cs="Times New Roman"/>
          <w:sz w:val="24"/>
          <w:szCs w:val="24"/>
        </w:rPr>
        <w:t xml:space="preserve">ChatGPT is a promising and powerful tool for tasks such as draft generation, article summarizing, and language translation, making academic writing easier and faster, nevertheless, its use in scientific writing by students raises ethical concerns and calls for regulation. </w:t>
      </w:r>
      <w:r w:rsidR="00FD64DB" w:rsidRPr="00215D2D">
        <w:rPr>
          <w:rFonts w:ascii="Times New Roman" w:hAnsi="Times New Roman" w:cs="Times New Roman"/>
          <w:sz w:val="24"/>
          <w:szCs w:val="24"/>
        </w:rPr>
        <w:t xml:space="preserve">Scholars have also explained that the use of AI tools when not adequately </w:t>
      </w:r>
      <w:r w:rsidR="00FD64DB" w:rsidRPr="00C35D2A">
        <w:rPr>
          <w:rFonts w:ascii="Times New Roman" w:hAnsi="Times New Roman" w:cs="Times New Roman"/>
          <w:sz w:val="24"/>
          <w:szCs w:val="24"/>
        </w:rPr>
        <w:t>supervised</w:t>
      </w:r>
      <w:r w:rsidR="00FD64DB" w:rsidRPr="00215D2D">
        <w:rPr>
          <w:rFonts w:ascii="Times New Roman" w:hAnsi="Times New Roman" w:cs="Times New Roman"/>
          <w:sz w:val="24"/>
          <w:szCs w:val="24"/>
        </w:rPr>
        <w:t xml:space="preserve"> can be used to </w:t>
      </w:r>
      <w:r w:rsidR="00AF6F13">
        <w:rPr>
          <w:rFonts w:ascii="Times New Roman" w:hAnsi="Times New Roman" w:cs="Times New Roman"/>
          <w:sz w:val="24"/>
          <w:szCs w:val="24"/>
        </w:rPr>
        <w:t>plagiariz</w:t>
      </w:r>
      <w:r w:rsidR="00FD64DB" w:rsidRPr="00215D2D">
        <w:rPr>
          <w:rFonts w:ascii="Times New Roman" w:hAnsi="Times New Roman" w:cs="Times New Roman"/>
          <w:sz w:val="24"/>
          <w:szCs w:val="24"/>
        </w:rPr>
        <w:t xml:space="preserve">e scholarly materials and cheat during academic tests </w:t>
      </w:r>
      <w:r w:rsidR="00FD64DB" w:rsidRPr="00C35D2A">
        <w:rPr>
          <w:rFonts w:ascii="Times New Roman" w:hAnsi="Times New Roman" w:cs="Times New Roman"/>
          <w:sz w:val="24"/>
          <w:szCs w:val="24"/>
        </w:rPr>
        <w:t>(Ezekiel &amp; Akinyemi, 2022; Zhai et al. 2021). Given this, Ezekiel &amp; Akinyemi, 2022</w:t>
      </w:r>
      <w:r w:rsidR="00FD64DB" w:rsidRPr="00215D2D">
        <w:rPr>
          <w:rFonts w:ascii="Times New Roman" w:hAnsi="Times New Roman" w:cs="Times New Roman"/>
          <w:sz w:val="24"/>
          <w:szCs w:val="24"/>
        </w:rPr>
        <w:t xml:space="preserve"> suggested that training</w:t>
      </w:r>
      <w:r w:rsidR="00C35D2A">
        <w:rPr>
          <w:rFonts w:ascii="Times New Roman" w:hAnsi="Times New Roman" w:cs="Times New Roman"/>
          <w:sz w:val="24"/>
          <w:szCs w:val="24"/>
        </w:rPr>
        <w:t xml:space="preserve"> and </w:t>
      </w:r>
      <w:r w:rsidR="00AF6F13">
        <w:rPr>
          <w:rFonts w:ascii="Times New Roman" w:hAnsi="Times New Roman" w:cs="Times New Roman"/>
          <w:sz w:val="24"/>
          <w:szCs w:val="24"/>
        </w:rPr>
        <w:t>orientation program</w:t>
      </w:r>
      <w:r w:rsidR="00FD64DB" w:rsidRPr="00215D2D">
        <w:rPr>
          <w:rFonts w:ascii="Times New Roman" w:hAnsi="Times New Roman" w:cs="Times New Roman"/>
          <w:sz w:val="24"/>
          <w:szCs w:val="24"/>
        </w:rPr>
        <w:t xml:space="preserve">s should be introduced to encourage the right use of AI in higher education. Their suggestion implies that </w:t>
      </w:r>
      <w:r w:rsidR="001916D0" w:rsidRPr="00215D2D">
        <w:rPr>
          <w:rFonts w:ascii="Times New Roman" w:hAnsi="Times New Roman" w:cs="Times New Roman"/>
          <w:sz w:val="24"/>
          <w:szCs w:val="24"/>
        </w:rPr>
        <w:t>AI literacy may influence the AI use of postgraduate students, showing that the proper use of AI requires relevant skills and knowledge. Chen et al. (2021) observed that the application of artificial intelligence in education has increased and exceeded the conventional understanding of AI as a supercomputer</w:t>
      </w:r>
      <w:r w:rsidR="00607B2C" w:rsidRPr="00215D2D">
        <w:rPr>
          <w:rFonts w:ascii="Times New Roman" w:hAnsi="Times New Roman" w:cs="Times New Roman"/>
          <w:sz w:val="24"/>
          <w:szCs w:val="24"/>
        </w:rPr>
        <w:t>, showing that AI has become a multifunctional tool rather than a remote technical system. This transformation implies that the effective use of AI tools in educat</w:t>
      </w:r>
      <w:r w:rsidR="0087689F" w:rsidRPr="00215D2D">
        <w:rPr>
          <w:rFonts w:ascii="Times New Roman" w:hAnsi="Times New Roman" w:cs="Times New Roman"/>
          <w:sz w:val="24"/>
          <w:szCs w:val="24"/>
        </w:rPr>
        <w:t>ion demands skills and knowledge of how AI tools reason and generate information, which e</w:t>
      </w:r>
      <w:r w:rsidR="00607B2C" w:rsidRPr="00215D2D">
        <w:rPr>
          <w:rFonts w:ascii="Times New Roman" w:hAnsi="Times New Roman" w:cs="Times New Roman"/>
          <w:sz w:val="24"/>
          <w:szCs w:val="24"/>
        </w:rPr>
        <w:t>xceed</w:t>
      </w:r>
      <w:r w:rsidR="0087689F" w:rsidRPr="00215D2D">
        <w:rPr>
          <w:rFonts w:ascii="Times New Roman" w:hAnsi="Times New Roman" w:cs="Times New Roman"/>
          <w:sz w:val="24"/>
          <w:szCs w:val="24"/>
        </w:rPr>
        <w:t>s</w:t>
      </w:r>
      <w:r w:rsidR="00607B2C" w:rsidRPr="00215D2D">
        <w:rPr>
          <w:rFonts w:ascii="Times New Roman" w:hAnsi="Times New Roman" w:cs="Times New Roman"/>
          <w:sz w:val="24"/>
          <w:szCs w:val="24"/>
        </w:rPr>
        <w:t xml:space="preserve"> bas</w:t>
      </w:r>
      <w:r w:rsidR="0087689F" w:rsidRPr="00215D2D">
        <w:rPr>
          <w:rFonts w:ascii="Times New Roman" w:hAnsi="Times New Roman" w:cs="Times New Roman"/>
          <w:sz w:val="24"/>
          <w:szCs w:val="24"/>
        </w:rPr>
        <w:t xml:space="preserve">ic digital literacy. </w:t>
      </w:r>
      <w:r w:rsidR="00114F09" w:rsidRPr="00215D2D">
        <w:rPr>
          <w:rFonts w:ascii="Times New Roman" w:hAnsi="Times New Roman" w:cs="Times New Roman"/>
          <w:sz w:val="24"/>
          <w:szCs w:val="24"/>
        </w:rPr>
        <w:t xml:space="preserve">AI literacy, being the knowledge and skills required to use AI can significantly influence the willingness of students to adopt AI in their studies (Long &amp; Magerko, 2020; Zawacki- Richter et al., 2019). </w:t>
      </w:r>
    </w:p>
    <w:p w14:paraId="64CE8304" w14:textId="77777777" w:rsidR="00EA613B" w:rsidRPr="00215D2D" w:rsidRDefault="00FD64DB" w:rsidP="001A1284">
      <w:pPr>
        <w:spacing w:line="480" w:lineRule="auto"/>
        <w:jc w:val="both"/>
        <w:rPr>
          <w:rFonts w:ascii="Times New Roman" w:hAnsi="Times New Roman" w:cs="Times New Roman"/>
          <w:sz w:val="24"/>
          <w:szCs w:val="24"/>
        </w:rPr>
      </w:pPr>
      <w:r w:rsidRPr="00215D2D">
        <w:rPr>
          <w:rFonts w:ascii="Times New Roman" w:hAnsi="Times New Roman" w:cs="Times New Roman"/>
          <w:sz w:val="24"/>
          <w:szCs w:val="24"/>
        </w:rPr>
        <w:t>The set of competencies that enables individuals to evaluate AI technologies critically; communicate and collaborate effectively with AI; and use AI as a tool online, at home, and in the workplace are referred to as AI literacy (Long &amp; Magerko, 2020). It includes a range of skills and competencies required to utilize artificial intelligence tools including AI ethics. AI literacy is vital and necessary for postgraduate students to harness the benefits of AI in their academics. According to Ma and Chen (2024), AI literacy for users without professional AI education is the ability to accurately understand the basics of AI, use AI tools ethically and critically evaluate these tools or the content generated by these tools. Similarly, AI literacy can also be described as the ability to identify, use and evaluate correctly AI products, that is tools per ethical standards (Wang et al., 2023). From these perspectives, AI literacy can be said to be the skills, abilities and knowledge required in using artificial intelligence tools and applications. AI literacy has been discovered to improve how students use AI. Ma and Chen (2024) assert that AI literacy is a crucial aspect to be considered when examining the prerequisites and factors influen</w:t>
      </w:r>
      <w:r w:rsidR="0087689F" w:rsidRPr="00215D2D">
        <w:rPr>
          <w:rFonts w:ascii="Times New Roman" w:hAnsi="Times New Roman" w:cs="Times New Roman"/>
          <w:sz w:val="24"/>
          <w:szCs w:val="24"/>
        </w:rPr>
        <w:t xml:space="preserve">cing the use of AI technologies. Literature </w:t>
      </w:r>
      <w:r w:rsidRPr="00215D2D">
        <w:rPr>
          <w:rFonts w:ascii="Times New Roman" w:hAnsi="Times New Roman" w:cs="Times New Roman"/>
          <w:sz w:val="24"/>
          <w:szCs w:val="24"/>
        </w:rPr>
        <w:t>reveal</w:t>
      </w:r>
      <w:r w:rsidR="0087689F" w:rsidRPr="00215D2D">
        <w:rPr>
          <w:rFonts w:ascii="Times New Roman" w:hAnsi="Times New Roman" w:cs="Times New Roman"/>
          <w:sz w:val="24"/>
          <w:szCs w:val="24"/>
        </w:rPr>
        <w:t>ed</w:t>
      </w:r>
      <w:r w:rsidRPr="00215D2D">
        <w:rPr>
          <w:rFonts w:ascii="Times New Roman" w:hAnsi="Times New Roman" w:cs="Times New Roman"/>
          <w:sz w:val="24"/>
          <w:szCs w:val="24"/>
        </w:rPr>
        <w:t xml:space="preserve"> that </w:t>
      </w:r>
      <w:r w:rsidR="0087689F" w:rsidRPr="00215D2D">
        <w:rPr>
          <w:rFonts w:ascii="Times New Roman" w:hAnsi="Times New Roman" w:cs="Times New Roman"/>
          <w:sz w:val="24"/>
          <w:szCs w:val="24"/>
        </w:rPr>
        <w:t>although AI use has greatly advanced in developed countries, its use in developing countries, such as Nigeria</w:t>
      </w:r>
      <w:r w:rsidRPr="00215D2D">
        <w:rPr>
          <w:rFonts w:ascii="Times New Roman" w:hAnsi="Times New Roman" w:cs="Times New Roman"/>
          <w:sz w:val="24"/>
          <w:szCs w:val="24"/>
        </w:rPr>
        <w:t xml:space="preserve"> remains</w:t>
      </w:r>
      <w:r w:rsidR="00C14E0D" w:rsidRPr="00215D2D">
        <w:rPr>
          <w:rFonts w:ascii="Times New Roman" w:hAnsi="Times New Roman" w:cs="Times New Roman"/>
          <w:sz w:val="24"/>
          <w:szCs w:val="24"/>
        </w:rPr>
        <w:t xml:space="preserve"> relatively limited</w:t>
      </w:r>
      <w:r w:rsidRPr="00215D2D">
        <w:rPr>
          <w:rFonts w:ascii="Times New Roman" w:hAnsi="Times New Roman" w:cs="Times New Roman"/>
          <w:sz w:val="24"/>
          <w:szCs w:val="24"/>
        </w:rPr>
        <w:t xml:space="preserve"> and little has been documented in the academic literature </w:t>
      </w:r>
      <w:r w:rsidR="00C35D2A">
        <w:rPr>
          <w:rFonts w:ascii="Times New Roman" w:hAnsi="Times New Roman" w:cs="Times New Roman"/>
          <w:sz w:val="24"/>
          <w:szCs w:val="24"/>
        </w:rPr>
        <w:t>on the influence of AI literacy on</w:t>
      </w:r>
      <w:r w:rsidRPr="00215D2D">
        <w:rPr>
          <w:rFonts w:ascii="Times New Roman" w:hAnsi="Times New Roman" w:cs="Times New Roman"/>
          <w:sz w:val="24"/>
          <w:szCs w:val="24"/>
        </w:rPr>
        <w:t xml:space="preserve"> AI use</w:t>
      </w:r>
      <w:r w:rsidR="0087689F" w:rsidRPr="00215D2D">
        <w:rPr>
          <w:rFonts w:ascii="Times New Roman" w:hAnsi="Times New Roman" w:cs="Times New Roman"/>
          <w:sz w:val="24"/>
          <w:szCs w:val="24"/>
        </w:rPr>
        <w:t>, most especially</w:t>
      </w:r>
      <w:r w:rsidRPr="00215D2D">
        <w:rPr>
          <w:rFonts w:ascii="Times New Roman" w:hAnsi="Times New Roman" w:cs="Times New Roman"/>
          <w:sz w:val="24"/>
          <w:szCs w:val="24"/>
        </w:rPr>
        <w:t xml:space="preserve"> by postgraduate students. </w:t>
      </w:r>
      <w:r w:rsidR="0018625B" w:rsidRPr="00215D2D">
        <w:rPr>
          <w:rFonts w:ascii="Times New Roman" w:hAnsi="Times New Roman" w:cs="Times New Roman"/>
          <w:sz w:val="24"/>
          <w:szCs w:val="24"/>
        </w:rPr>
        <w:t>Given that, this study examined</w:t>
      </w:r>
      <w:r w:rsidRPr="00215D2D">
        <w:rPr>
          <w:rFonts w:ascii="Times New Roman" w:hAnsi="Times New Roman" w:cs="Times New Roman"/>
          <w:sz w:val="24"/>
          <w:szCs w:val="24"/>
        </w:rPr>
        <w:t xml:space="preserve"> t</w:t>
      </w:r>
      <w:r w:rsidR="0018625B" w:rsidRPr="00215D2D">
        <w:rPr>
          <w:rFonts w:ascii="Times New Roman" w:hAnsi="Times New Roman" w:cs="Times New Roman"/>
          <w:sz w:val="24"/>
          <w:szCs w:val="24"/>
        </w:rPr>
        <w:t>he influence of AI literacy</w:t>
      </w:r>
      <w:r w:rsidRPr="00215D2D">
        <w:rPr>
          <w:rFonts w:ascii="Times New Roman" w:hAnsi="Times New Roman" w:cs="Times New Roman"/>
          <w:sz w:val="24"/>
          <w:szCs w:val="24"/>
        </w:rPr>
        <w:t xml:space="preserve"> on AI use by postgraduate students in selected private universities in Ogun State.</w:t>
      </w:r>
    </w:p>
    <w:p w14:paraId="61850B31" w14:textId="77777777" w:rsidR="00BF3D97" w:rsidRPr="00215D2D" w:rsidRDefault="00BF3D97" w:rsidP="001A1284">
      <w:pPr>
        <w:spacing w:line="480" w:lineRule="auto"/>
        <w:jc w:val="both"/>
        <w:rPr>
          <w:rFonts w:ascii="Times New Roman" w:hAnsi="Times New Roman" w:cs="Times New Roman"/>
          <w:sz w:val="24"/>
          <w:szCs w:val="24"/>
        </w:rPr>
      </w:pPr>
      <w:r w:rsidRPr="00215D2D">
        <w:rPr>
          <w:rFonts w:ascii="Times New Roman" w:hAnsi="Times New Roman" w:cs="Times New Roman"/>
          <w:b/>
          <w:sz w:val="24"/>
          <w:szCs w:val="24"/>
        </w:rPr>
        <w:t>Literature Review</w:t>
      </w:r>
    </w:p>
    <w:p w14:paraId="480B2F5E" w14:textId="77777777" w:rsidR="00BF3D97" w:rsidRPr="00215D2D" w:rsidRDefault="004868DB" w:rsidP="001A1284">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Concept of </w:t>
      </w:r>
      <w:r w:rsidR="00114F09" w:rsidRPr="00215D2D">
        <w:rPr>
          <w:rFonts w:ascii="Times New Roman" w:hAnsi="Times New Roman" w:cs="Times New Roman"/>
          <w:b/>
          <w:sz w:val="24"/>
          <w:szCs w:val="24"/>
        </w:rPr>
        <w:t>Artificial Intelligence (AI) Literacy</w:t>
      </w:r>
    </w:p>
    <w:p w14:paraId="7024F772" w14:textId="77777777" w:rsidR="00687F4D" w:rsidRDefault="00C14E0D" w:rsidP="001A1284">
      <w:pPr>
        <w:spacing w:line="480" w:lineRule="auto"/>
        <w:jc w:val="both"/>
        <w:rPr>
          <w:rFonts w:ascii="Times New Roman" w:hAnsi="Times New Roman" w:cs="Times New Roman"/>
          <w:sz w:val="24"/>
          <w:szCs w:val="24"/>
        </w:rPr>
      </w:pPr>
      <w:r w:rsidRPr="00215D2D">
        <w:rPr>
          <w:rFonts w:ascii="Times New Roman" w:hAnsi="Times New Roman" w:cs="Times New Roman"/>
          <w:sz w:val="24"/>
          <w:szCs w:val="24"/>
        </w:rPr>
        <w:t xml:space="preserve">Literacy was originally defined as the ability to read and write. In the current digital age, this does not capture the knowledge and skills to create and use technologies, particularly in higher education. The overload of information and the evolution of a knowledge-based society imply that every individual must not only be literate in the conventional sense but must be ‘digitally literate’. Consequently, the term literacy has recently been applied to defining knowledge and skills required in various disciplines that have the same potential to enable expression, communication, and access to knowledge (Long &amp; Magerko, 2020). For example, digital literacy, information literacy, computational literacy, data literacy, scientific literacy and now, Artificial Intelligence literacy. The concept of AI literacy is relatively new, so most researchers coming up with a definition of the term began to do so based on the term ‘literacy’ (Ng et al., 2021), which has been used to define skill sets across different disciplines. Still, very few researchers have provided a comprehensive definition and explanation for the concept of AI literacy. Long and Magerko (2020) define AI literacy as "the set of competencies that enables individuals to evaluate AI technologies critically; communicate and collaborate effectively with AI; and use AI as a tool online, </w:t>
      </w:r>
      <w:r w:rsidR="008A73A5" w:rsidRPr="00215D2D">
        <w:rPr>
          <w:rFonts w:ascii="Times New Roman" w:hAnsi="Times New Roman" w:cs="Times New Roman"/>
          <w:sz w:val="24"/>
          <w:szCs w:val="24"/>
        </w:rPr>
        <w:t xml:space="preserve">at home, and in the workplace." </w:t>
      </w:r>
      <w:r w:rsidRPr="00215D2D">
        <w:rPr>
          <w:rFonts w:ascii="Times New Roman" w:hAnsi="Times New Roman" w:cs="Times New Roman"/>
          <w:sz w:val="24"/>
          <w:szCs w:val="24"/>
        </w:rPr>
        <w:t xml:space="preserve">This definition highlights the multifaceted nature of AI literacy, encompassing both technical skills and critical thinking abilities. It also reflects that AI literacy is founded on other literacies, like digital literacy. </w:t>
      </w:r>
    </w:p>
    <w:p w14:paraId="5535C97F" w14:textId="77777777" w:rsidR="00C14E0D" w:rsidRPr="00215D2D" w:rsidRDefault="00687F4D" w:rsidP="001A1284">
      <w:pPr>
        <w:spacing w:line="480" w:lineRule="auto"/>
        <w:jc w:val="both"/>
        <w:rPr>
          <w:rFonts w:ascii="Times New Roman" w:hAnsi="Times New Roman" w:cs="Times New Roman"/>
          <w:sz w:val="24"/>
          <w:szCs w:val="24"/>
        </w:rPr>
      </w:pPr>
      <w:r>
        <w:rPr>
          <w:rFonts w:ascii="Times New Roman" w:hAnsi="Times New Roman" w:cs="Times New Roman"/>
          <w:sz w:val="24"/>
          <w:szCs w:val="24"/>
        </w:rPr>
        <w:t>J</w:t>
      </w:r>
      <w:r w:rsidR="004868DB">
        <w:rPr>
          <w:rFonts w:ascii="Times New Roman" w:hAnsi="Times New Roman" w:cs="Times New Roman"/>
          <w:sz w:val="24"/>
          <w:szCs w:val="24"/>
        </w:rPr>
        <w:t xml:space="preserve">ust as digital literacy became necessary because of the evolution of digital tools </w:t>
      </w:r>
      <w:r w:rsidR="00C14E0D" w:rsidRPr="00215D2D">
        <w:rPr>
          <w:rFonts w:ascii="Times New Roman" w:hAnsi="Times New Roman" w:cs="Times New Roman"/>
          <w:sz w:val="24"/>
          <w:szCs w:val="24"/>
        </w:rPr>
        <w:t>AI literacy is crucial for several reasons. Firstly, it empowers individuals to critically evaluate AI-powered systems and their potential biases (Zhao et al., 2022). AI literacy is a</w:t>
      </w:r>
      <w:r w:rsidR="008B0B70">
        <w:rPr>
          <w:rFonts w:ascii="Times New Roman" w:hAnsi="Times New Roman" w:cs="Times New Roman"/>
          <w:sz w:val="24"/>
          <w:szCs w:val="24"/>
        </w:rPr>
        <w:t xml:space="preserve"> key competence which enables</w:t>
      </w:r>
      <w:r w:rsidR="00C14E0D" w:rsidRPr="00215D2D">
        <w:rPr>
          <w:rFonts w:ascii="Times New Roman" w:hAnsi="Times New Roman" w:cs="Times New Roman"/>
          <w:sz w:val="24"/>
          <w:szCs w:val="24"/>
        </w:rPr>
        <w:t xml:space="preserve"> </w:t>
      </w:r>
      <w:r w:rsidR="008B0B70">
        <w:rPr>
          <w:rFonts w:ascii="Times New Roman" w:hAnsi="Times New Roman" w:cs="Times New Roman"/>
          <w:sz w:val="24"/>
          <w:szCs w:val="24"/>
        </w:rPr>
        <w:t xml:space="preserve">individuals in </w:t>
      </w:r>
      <w:r w:rsidR="00C14E0D" w:rsidRPr="00215D2D">
        <w:rPr>
          <w:rFonts w:ascii="Times New Roman" w:hAnsi="Times New Roman" w:cs="Times New Roman"/>
          <w:sz w:val="24"/>
          <w:szCs w:val="24"/>
        </w:rPr>
        <w:t xml:space="preserve">the digital era to leverage the benefits </w:t>
      </w:r>
      <w:r w:rsidR="008B0B70">
        <w:rPr>
          <w:rFonts w:ascii="Times New Roman" w:hAnsi="Times New Roman" w:cs="Times New Roman"/>
          <w:sz w:val="24"/>
          <w:szCs w:val="24"/>
        </w:rPr>
        <w:t>of Generative AI</w:t>
      </w:r>
      <w:r w:rsidR="00C14E0D" w:rsidRPr="00215D2D">
        <w:rPr>
          <w:rFonts w:ascii="Times New Roman" w:hAnsi="Times New Roman" w:cs="Times New Roman"/>
          <w:sz w:val="24"/>
          <w:szCs w:val="24"/>
        </w:rPr>
        <w:t>. By understanding the underlying algorithms and data used in AI systems, individuals can identify and mitigate potential harms. Secondly, AI literacy enables i</w:t>
      </w:r>
      <w:r w:rsidR="007631C5">
        <w:rPr>
          <w:rFonts w:ascii="Times New Roman" w:hAnsi="Times New Roman" w:cs="Times New Roman"/>
          <w:sz w:val="24"/>
          <w:szCs w:val="24"/>
        </w:rPr>
        <w:t>ndividuals to effectively utiliz</w:t>
      </w:r>
      <w:r w:rsidR="00C14E0D" w:rsidRPr="00215D2D">
        <w:rPr>
          <w:rFonts w:ascii="Times New Roman" w:hAnsi="Times New Roman" w:cs="Times New Roman"/>
          <w:sz w:val="24"/>
          <w:szCs w:val="24"/>
        </w:rPr>
        <w:t>e AI tools to enhance productivity and creativity. For instance, AI-powered writing assistants can help students improve their writing skills, while AI-driven medical diagnosis tools can assist healthcare professionals in making accurate decisions. By understanding the societal implications of AI, individuals can advocate for policies that promote the be</w:t>
      </w:r>
      <w:r w:rsidR="007631C5">
        <w:rPr>
          <w:rFonts w:ascii="Times New Roman" w:hAnsi="Times New Roman" w:cs="Times New Roman"/>
          <w:sz w:val="24"/>
          <w:szCs w:val="24"/>
        </w:rPr>
        <w:t>neficial use of AI while minimiz</w:t>
      </w:r>
      <w:r w:rsidR="00C14E0D" w:rsidRPr="00215D2D">
        <w:rPr>
          <w:rFonts w:ascii="Times New Roman" w:hAnsi="Times New Roman" w:cs="Times New Roman"/>
          <w:sz w:val="24"/>
          <w:szCs w:val="24"/>
        </w:rPr>
        <w:t>ing its negative impacts (Young et al., 2024; Acosta‑Enriquez et al., 2024).</w:t>
      </w:r>
    </w:p>
    <w:p w14:paraId="0B7FFB5C" w14:textId="77777777" w:rsidR="00C14E0D" w:rsidRPr="00215D2D" w:rsidRDefault="00C14E0D" w:rsidP="001A1284">
      <w:pPr>
        <w:spacing w:line="480" w:lineRule="auto"/>
        <w:jc w:val="both"/>
        <w:rPr>
          <w:rFonts w:ascii="Times New Roman" w:hAnsi="Times New Roman" w:cs="Times New Roman"/>
          <w:b/>
          <w:sz w:val="24"/>
          <w:szCs w:val="24"/>
        </w:rPr>
      </w:pPr>
      <w:r w:rsidRPr="00215D2D">
        <w:rPr>
          <w:rFonts w:ascii="Times New Roman" w:hAnsi="Times New Roman" w:cs="Times New Roman"/>
          <w:b/>
          <w:sz w:val="24"/>
          <w:szCs w:val="24"/>
        </w:rPr>
        <w:t>Artificial Intelligence (AI) Use</w:t>
      </w:r>
    </w:p>
    <w:p w14:paraId="47DAB351" w14:textId="77777777" w:rsidR="00EF09EB" w:rsidRPr="00215D2D" w:rsidRDefault="005E3D82" w:rsidP="001A1284">
      <w:pPr>
        <w:spacing w:line="480" w:lineRule="auto"/>
        <w:jc w:val="both"/>
        <w:rPr>
          <w:rFonts w:ascii="Times New Roman" w:hAnsi="Times New Roman" w:cs="Times New Roman"/>
          <w:sz w:val="24"/>
          <w:szCs w:val="24"/>
        </w:rPr>
      </w:pPr>
      <w:r w:rsidRPr="00215D2D">
        <w:rPr>
          <w:rFonts w:ascii="Times New Roman" w:hAnsi="Times New Roman" w:cs="Times New Roman"/>
          <w:sz w:val="24"/>
          <w:szCs w:val="24"/>
        </w:rPr>
        <w:t>According to UNESCO (2019), AI technologies facilitate the achievement of Sustainable Development Goal 4, ensuring equitable and inclusive access to education. It presents learning opportunities to people who would ordinarily have a limited chance at being educated such as refugees and disabled people.</w:t>
      </w:r>
      <w:r w:rsidR="00EF09EB" w:rsidRPr="00215D2D">
        <w:rPr>
          <w:rFonts w:ascii="Times New Roman" w:hAnsi="Times New Roman" w:cs="Times New Roman"/>
          <w:sz w:val="24"/>
          <w:szCs w:val="24"/>
        </w:rPr>
        <w:t xml:space="preserve"> Similarly, Essien et al., (2024) stated that the use of AI in higher education facilitates global best practices.</w:t>
      </w:r>
      <w:r w:rsidRPr="00215D2D">
        <w:rPr>
          <w:rFonts w:ascii="Times New Roman" w:hAnsi="Times New Roman" w:cs="Times New Roman"/>
          <w:sz w:val="24"/>
          <w:szCs w:val="24"/>
        </w:rPr>
        <w:t xml:space="preserve"> Pokrivčáková (2019) described the advancement of AI in education as a joint </w:t>
      </w:r>
      <w:r w:rsidR="007631C5" w:rsidRPr="00215D2D">
        <w:rPr>
          <w:rFonts w:ascii="Times New Roman" w:hAnsi="Times New Roman" w:cs="Times New Roman"/>
          <w:sz w:val="24"/>
          <w:szCs w:val="24"/>
        </w:rPr>
        <w:t>endeavor</w:t>
      </w:r>
      <w:r w:rsidRPr="00215D2D">
        <w:rPr>
          <w:rFonts w:ascii="Times New Roman" w:hAnsi="Times New Roman" w:cs="Times New Roman"/>
          <w:sz w:val="24"/>
          <w:szCs w:val="24"/>
        </w:rPr>
        <w:t xml:space="preserve"> involving experts from various fields, including data science, product design, statistics, cognitive science, psychology, and education. These professionals collaborate to create intelligent educational systems capable of performing a range of functions related to learning and teaching. Ukeh and Anih (2024) stated that AI applications have the potential to revolutionize traditional teaching methods and streamline research processes. According to these scholars, the use of AI-based tools for teaching and research refers to “the effective and efficient application of these technological solutions in educational and research settings.” </w:t>
      </w:r>
      <w:r w:rsidR="00EF09EB" w:rsidRPr="00215D2D">
        <w:rPr>
          <w:rFonts w:ascii="Times New Roman" w:hAnsi="Times New Roman" w:cs="Times New Roman"/>
          <w:sz w:val="24"/>
          <w:szCs w:val="24"/>
        </w:rPr>
        <w:t xml:space="preserve">AI use </w:t>
      </w:r>
      <w:r w:rsidRPr="00215D2D">
        <w:rPr>
          <w:rFonts w:ascii="Times New Roman" w:hAnsi="Times New Roman" w:cs="Times New Roman"/>
          <w:sz w:val="24"/>
          <w:szCs w:val="24"/>
        </w:rPr>
        <w:t xml:space="preserve">involves using AI tools to streamline and enhance the teaching and learning process. </w:t>
      </w:r>
    </w:p>
    <w:p w14:paraId="2C1DFB6D" w14:textId="77777777" w:rsidR="00A636DB" w:rsidRPr="00215D2D" w:rsidRDefault="005E3D82" w:rsidP="001A1284">
      <w:pPr>
        <w:spacing w:line="480" w:lineRule="auto"/>
        <w:jc w:val="both"/>
        <w:rPr>
          <w:rFonts w:ascii="Times New Roman" w:hAnsi="Times New Roman" w:cs="Times New Roman"/>
          <w:sz w:val="24"/>
          <w:szCs w:val="24"/>
        </w:rPr>
      </w:pPr>
      <w:r w:rsidRPr="00215D2D">
        <w:rPr>
          <w:rFonts w:ascii="Times New Roman" w:hAnsi="Times New Roman" w:cs="Times New Roman"/>
          <w:sz w:val="24"/>
          <w:szCs w:val="24"/>
        </w:rPr>
        <w:t xml:space="preserve">In higher education, some AI tools commonly used are Quill Bot, Grammarly, Deeply, ChatGPT etc (Liang, 2023). These tools are categorized based on what they are used for such as text generation tools, image generation tools, data analysis tools, plagiarism detectors and grammar improvement tools. </w:t>
      </w:r>
      <w:r w:rsidR="004A37EC" w:rsidRPr="00215D2D">
        <w:rPr>
          <w:rFonts w:ascii="Times New Roman" w:hAnsi="Times New Roman" w:cs="Times New Roman"/>
          <w:sz w:val="24"/>
          <w:szCs w:val="24"/>
        </w:rPr>
        <w:t xml:space="preserve">For instance, Oluwadiya et al. (2023) stated in their study of ten universities t that Grammar checkers were the most widely used AI tools among students and lecturers. </w:t>
      </w:r>
      <w:r w:rsidRPr="00215D2D">
        <w:rPr>
          <w:rFonts w:ascii="Times New Roman" w:hAnsi="Times New Roman" w:cs="Times New Roman"/>
          <w:sz w:val="24"/>
          <w:szCs w:val="24"/>
        </w:rPr>
        <w:t xml:space="preserve">ChatGPT is a popular tool commonly used by students (Wu, 2023) and it is used for language translation, content generation and language modelling (Cotton et al. 2023). Aside from helping students identify grammatical errors and paraphrase their academic writing, ChatGPT also helps them improve their academic writing skills (Chauke et al. 2024). Similarly, QuillBot, a paraphrasing tool, helps students to paraphrase, improve grammar structure, summarize long sentences and detect plagiarism (Fitria, 2021). </w:t>
      </w:r>
      <w:r w:rsidR="00A636DB" w:rsidRPr="00215D2D">
        <w:rPr>
          <w:rFonts w:ascii="Times New Roman" w:hAnsi="Times New Roman" w:cs="Times New Roman"/>
          <w:sz w:val="24"/>
          <w:szCs w:val="24"/>
        </w:rPr>
        <w:t>Furthermore, Alade and Daniel (2023) reported that most postgraduate students at Redeemer's University actively used AI in their ac</w:t>
      </w:r>
      <w:r w:rsidR="004A37EC" w:rsidRPr="00215D2D">
        <w:rPr>
          <w:rFonts w:ascii="Times New Roman" w:hAnsi="Times New Roman" w:cs="Times New Roman"/>
          <w:sz w:val="24"/>
          <w:szCs w:val="24"/>
        </w:rPr>
        <w:t>ademic work. Correspondingly</w:t>
      </w:r>
      <w:r w:rsidR="00A636DB" w:rsidRPr="00215D2D">
        <w:rPr>
          <w:rFonts w:ascii="Times New Roman" w:hAnsi="Times New Roman" w:cs="Times New Roman"/>
          <w:sz w:val="24"/>
          <w:szCs w:val="24"/>
        </w:rPr>
        <w:t xml:space="preserve">, </w:t>
      </w:r>
      <w:r w:rsidR="00215D2D" w:rsidRPr="00215D2D">
        <w:rPr>
          <w:rFonts w:ascii="Times New Roman" w:hAnsi="Times New Roman" w:cs="Times New Roman"/>
          <w:sz w:val="24"/>
          <w:szCs w:val="24"/>
        </w:rPr>
        <w:t>Ofem et al. (2024) noted that AI tools were used to a high extent by students at the University of Calabar.</w:t>
      </w:r>
    </w:p>
    <w:p w14:paraId="154345A3" w14:textId="77777777" w:rsidR="005E3D82" w:rsidRPr="00215D2D" w:rsidRDefault="005E3D82" w:rsidP="001A1284">
      <w:pPr>
        <w:spacing w:line="480" w:lineRule="auto"/>
        <w:jc w:val="both"/>
        <w:rPr>
          <w:rFonts w:ascii="Times New Roman" w:hAnsi="Times New Roman" w:cs="Times New Roman"/>
          <w:sz w:val="24"/>
          <w:szCs w:val="24"/>
        </w:rPr>
      </w:pPr>
      <w:r w:rsidRPr="00215D2D">
        <w:rPr>
          <w:rFonts w:ascii="Times New Roman" w:hAnsi="Times New Roman" w:cs="Times New Roman"/>
          <w:sz w:val="24"/>
          <w:szCs w:val="24"/>
        </w:rPr>
        <w:t>Despite the benefits of AI tools to students, there are concerns about their use in education, most especially by postgraduate students who have to churn out academic papers while upholding academic integrity. Day (2023) argues that the use of ChatGPT in research may adversely affect the academic success of students. He further explained that the wrong use of the chatbot by students can be easily detected by the identification of fake citations and references in such work. One common challenge associated with the use of ChatGPT in research is the potential for postgraduate students to solely depend on this AI tool, leading to difficulties in conducting research without its assistance (El-Seoud et al., 2023). About the use of AI tools in academic writing, Conde et al. (2024) revealed that the potential issues include the accuracy of generated text and ethical concerns. This makes it evident that the correctness of text generated by AI is questionable. As a result, in using AI tools for academic writing, the accuracy of generated text must be ascertained because there is a likelihood that the text contains false statements and raises ethical concerns.</w:t>
      </w:r>
    </w:p>
    <w:p w14:paraId="50D34B2A" w14:textId="77777777" w:rsidR="00C14E0D" w:rsidRPr="00215D2D" w:rsidRDefault="00C14E0D" w:rsidP="001A1284">
      <w:pPr>
        <w:spacing w:line="480" w:lineRule="auto"/>
        <w:jc w:val="both"/>
        <w:rPr>
          <w:rFonts w:ascii="Times New Roman" w:hAnsi="Times New Roman" w:cs="Times New Roman"/>
          <w:b/>
          <w:sz w:val="24"/>
          <w:szCs w:val="24"/>
        </w:rPr>
      </w:pPr>
      <w:r w:rsidRPr="00215D2D">
        <w:rPr>
          <w:rFonts w:ascii="Times New Roman" w:hAnsi="Times New Roman" w:cs="Times New Roman"/>
          <w:b/>
          <w:sz w:val="24"/>
          <w:szCs w:val="24"/>
        </w:rPr>
        <w:t>AI Literacy and Use by Postgraduate Students</w:t>
      </w:r>
    </w:p>
    <w:p w14:paraId="54F77900" w14:textId="77777777" w:rsidR="00C14E0D" w:rsidRPr="00215D2D" w:rsidRDefault="00A636DB" w:rsidP="001A1284">
      <w:pPr>
        <w:spacing w:line="480" w:lineRule="auto"/>
        <w:jc w:val="both"/>
        <w:rPr>
          <w:rFonts w:ascii="Times New Roman" w:hAnsi="Times New Roman" w:cs="Times New Roman"/>
          <w:sz w:val="24"/>
          <w:szCs w:val="24"/>
        </w:rPr>
      </w:pPr>
      <w:r w:rsidRPr="00215D2D">
        <w:rPr>
          <w:rFonts w:ascii="Times New Roman" w:hAnsi="Times New Roman" w:cs="Times New Roman"/>
          <w:sz w:val="24"/>
          <w:szCs w:val="24"/>
        </w:rPr>
        <w:t>Huang et al. (2024) concluded in their study</w:t>
      </w:r>
      <w:r w:rsidR="00C14E0D" w:rsidRPr="00215D2D">
        <w:rPr>
          <w:rFonts w:ascii="Times New Roman" w:hAnsi="Times New Roman" w:cs="Times New Roman"/>
          <w:sz w:val="24"/>
          <w:szCs w:val="24"/>
        </w:rPr>
        <w:t xml:space="preserve"> that while ChatGPT and other text generative AI can be useful, learning and teaching companions for both students and lecturers, human expertise and judgement is </w:t>
      </w:r>
      <w:r w:rsidR="00623A16" w:rsidRPr="00215D2D">
        <w:rPr>
          <w:rFonts w:ascii="Times New Roman" w:hAnsi="Times New Roman" w:cs="Times New Roman"/>
          <w:sz w:val="24"/>
          <w:szCs w:val="24"/>
        </w:rPr>
        <w:t xml:space="preserve">needed in working with ChatGPT. </w:t>
      </w:r>
      <w:r w:rsidR="00C14E0D" w:rsidRPr="00215D2D">
        <w:rPr>
          <w:rFonts w:ascii="Times New Roman" w:hAnsi="Times New Roman" w:cs="Times New Roman"/>
          <w:sz w:val="24"/>
          <w:szCs w:val="24"/>
        </w:rPr>
        <w:t xml:space="preserve">Laupichler et al. (2024) </w:t>
      </w:r>
      <w:r w:rsidR="00AC0F8F" w:rsidRPr="00215D2D">
        <w:rPr>
          <w:rFonts w:ascii="Times New Roman" w:hAnsi="Times New Roman" w:cs="Times New Roman"/>
          <w:sz w:val="24"/>
          <w:szCs w:val="24"/>
        </w:rPr>
        <w:t xml:space="preserve">also </w:t>
      </w:r>
      <w:r w:rsidR="00C14E0D" w:rsidRPr="00215D2D">
        <w:rPr>
          <w:rFonts w:ascii="Times New Roman" w:hAnsi="Times New Roman" w:cs="Times New Roman"/>
          <w:sz w:val="24"/>
          <w:szCs w:val="24"/>
        </w:rPr>
        <w:t xml:space="preserve">discovered a strong positive correlation between AI literacy and positive attitudes towards </w:t>
      </w:r>
      <w:r w:rsidR="00ED0E5A" w:rsidRPr="00215D2D">
        <w:rPr>
          <w:rFonts w:ascii="Times New Roman" w:hAnsi="Times New Roman" w:cs="Times New Roman"/>
          <w:sz w:val="24"/>
          <w:szCs w:val="24"/>
        </w:rPr>
        <w:t xml:space="preserve">using </w:t>
      </w:r>
      <w:r w:rsidR="00C14E0D" w:rsidRPr="00215D2D">
        <w:rPr>
          <w:rFonts w:ascii="Times New Roman" w:hAnsi="Times New Roman" w:cs="Times New Roman"/>
          <w:sz w:val="24"/>
          <w:szCs w:val="24"/>
        </w:rPr>
        <w:t>AI and a weak negative correlation between AI literacy and negative attitudes. They concluded that focus should be more on technical courses aspects to increase the AI literacy of medical students</w:t>
      </w:r>
      <w:r w:rsidR="00E37525" w:rsidRPr="00215D2D">
        <w:rPr>
          <w:rFonts w:ascii="Times New Roman" w:hAnsi="Times New Roman" w:cs="Times New Roman"/>
          <w:sz w:val="24"/>
          <w:szCs w:val="24"/>
        </w:rPr>
        <w:t xml:space="preserve"> as this could impact their attitude toward using AI</w:t>
      </w:r>
      <w:r w:rsidR="00C14E0D" w:rsidRPr="00215D2D">
        <w:rPr>
          <w:rFonts w:ascii="Times New Roman" w:hAnsi="Times New Roman" w:cs="Times New Roman"/>
          <w:sz w:val="24"/>
          <w:szCs w:val="24"/>
        </w:rPr>
        <w:t xml:space="preserve">. </w:t>
      </w:r>
      <w:r w:rsidR="00ED0E5A" w:rsidRPr="00215D2D">
        <w:rPr>
          <w:rFonts w:ascii="Times New Roman" w:hAnsi="Times New Roman" w:cs="Times New Roman"/>
          <w:sz w:val="24"/>
          <w:szCs w:val="24"/>
        </w:rPr>
        <w:t>T</w:t>
      </w:r>
      <w:r w:rsidR="00C14E0D" w:rsidRPr="00215D2D">
        <w:rPr>
          <w:rFonts w:ascii="Times New Roman" w:hAnsi="Times New Roman" w:cs="Times New Roman"/>
          <w:sz w:val="24"/>
          <w:szCs w:val="24"/>
        </w:rPr>
        <w:t xml:space="preserve">he study </w:t>
      </w:r>
      <w:r w:rsidR="00ED0E5A" w:rsidRPr="00215D2D">
        <w:rPr>
          <w:rFonts w:ascii="Times New Roman" w:hAnsi="Times New Roman" w:cs="Times New Roman"/>
          <w:sz w:val="24"/>
          <w:szCs w:val="24"/>
        </w:rPr>
        <w:t xml:space="preserve">of Reyes-Villalba et al. (2024) </w:t>
      </w:r>
      <w:r w:rsidR="00C14E0D" w:rsidRPr="00215D2D">
        <w:rPr>
          <w:rFonts w:ascii="Times New Roman" w:hAnsi="Times New Roman" w:cs="Times New Roman"/>
          <w:sz w:val="24"/>
          <w:szCs w:val="24"/>
        </w:rPr>
        <w:t xml:space="preserve">underscored the importance of promoting digital literacy among educators and students, as well as fostering a deep understanding of ethical principles and implications of AI in the </w:t>
      </w:r>
      <w:r w:rsidR="00ED0E5A" w:rsidRPr="00215D2D">
        <w:rPr>
          <w:rFonts w:ascii="Times New Roman" w:hAnsi="Times New Roman" w:cs="Times New Roman"/>
          <w:sz w:val="24"/>
          <w:szCs w:val="24"/>
        </w:rPr>
        <w:t>educational field. They noted that this</w:t>
      </w:r>
      <w:r w:rsidR="00C14E0D" w:rsidRPr="00215D2D">
        <w:rPr>
          <w:rFonts w:ascii="Times New Roman" w:hAnsi="Times New Roman" w:cs="Times New Roman"/>
          <w:sz w:val="24"/>
          <w:szCs w:val="24"/>
        </w:rPr>
        <w:t xml:space="preserve"> approach will help cultivate an informed educational community ready to tackle challenges and leverage the opportunities that AI offers in the educational context.</w:t>
      </w:r>
      <w:r w:rsidR="00E37525" w:rsidRPr="00215D2D">
        <w:rPr>
          <w:rFonts w:ascii="Times New Roman" w:hAnsi="Times New Roman" w:cs="Times New Roman"/>
          <w:sz w:val="24"/>
          <w:szCs w:val="24"/>
        </w:rPr>
        <w:t xml:space="preserve"> These studies underscore the relevance of AI literacy to AI use, suggesting that when students have the necessary AI skills and knowledge, they would be better positioned to use AI. </w:t>
      </w:r>
    </w:p>
    <w:p w14:paraId="34E9E0AC" w14:textId="77777777" w:rsidR="00DB0C3D" w:rsidRPr="00215D2D" w:rsidRDefault="00DF1E8F" w:rsidP="001A1284">
      <w:pPr>
        <w:spacing w:line="480" w:lineRule="auto"/>
        <w:jc w:val="both"/>
        <w:rPr>
          <w:rFonts w:ascii="Times New Roman" w:hAnsi="Times New Roman" w:cs="Times New Roman"/>
          <w:sz w:val="24"/>
          <w:szCs w:val="24"/>
        </w:rPr>
      </w:pPr>
      <w:r w:rsidRPr="00215D2D">
        <w:rPr>
          <w:rFonts w:ascii="Times New Roman" w:hAnsi="Times New Roman" w:cs="Times New Roman"/>
          <w:sz w:val="24"/>
          <w:szCs w:val="24"/>
        </w:rPr>
        <w:t xml:space="preserve">Moreover, </w:t>
      </w:r>
      <w:r w:rsidR="00AB5F04">
        <w:rPr>
          <w:rFonts w:ascii="Times New Roman" w:hAnsi="Times New Roman" w:cs="Times New Roman"/>
          <w:sz w:val="24"/>
          <w:szCs w:val="24"/>
        </w:rPr>
        <w:t>Kong et al., (2022</w:t>
      </w:r>
      <w:r w:rsidR="00C14E0D" w:rsidRPr="00215D2D">
        <w:rPr>
          <w:rFonts w:ascii="Times New Roman" w:hAnsi="Times New Roman" w:cs="Times New Roman"/>
          <w:sz w:val="24"/>
          <w:szCs w:val="24"/>
        </w:rPr>
        <w:t xml:space="preserve">) in their research, </w:t>
      </w:r>
      <w:r w:rsidR="00ED0E5A" w:rsidRPr="00215D2D">
        <w:rPr>
          <w:rFonts w:ascii="Times New Roman" w:hAnsi="Times New Roman" w:cs="Times New Roman"/>
          <w:sz w:val="24"/>
          <w:szCs w:val="24"/>
        </w:rPr>
        <w:t xml:space="preserve">discovered </w:t>
      </w:r>
      <w:r w:rsidR="00C14E0D" w:rsidRPr="00215D2D">
        <w:rPr>
          <w:rFonts w:ascii="Times New Roman" w:hAnsi="Times New Roman" w:cs="Times New Roman"/>
          <w:sz w:val="24"/>
          <w:szCs w:val="24"/>
        </w:rPr>
        <w:t>that programming knowledge was not a prereq</w:t>
      </w:r>
      <w:r w:rsidR="007631C5">
        <w:rPr>
          <w:rFonts w:ascii="Times New Roman" w:hAnsi="Times New Roman" w:cs="Times New Roman"/>
          <w:sz w:val="24"/>
          <w:szCs w:val="24"/>
        </w:rPr>
        <w:t>uisite to AI literacy program</w:t>
      </w:r>
      <w:r w:rsidRPr="00215D2D">
        <w:rPr>
          <w:rFonts w:ascii="Times New Roman" w:hAnsi="Times New Roman" w:cs="Times New Roman"/>
          <w:sz w:val="24"/>
          <w:szCs w:val="24"/>
        </w:rPr>
        <w:t xml:space="preserve">. </w:t>
      </w:r>
      <w:r w:rsidR="00ED0E5A" w:rsidRPr="00215D2D">
        <w:rPr>
          <w:rFonts w:ascii="Times New Roman" w:hAnsi="Times New Roman" w:cs="Times New Roman"/>
          <w:sz w:val="24"/>
          <w:szCs w:val="24"/>
        </w:rPr>
        <w:t xml:space="preserve">They noted that </w:t>
      </w:r>
      <w:r w:rsidR="00C14E0D" w:rsidRPr="00215D2D">
        <w:rPr>
          <w:rFonts w:ascii="Times New Roman" w:hAnsi="Times New Roman" w:cs="Times New Roman"/>
          <w:sz w:val="24"/>
          <w:szCs w:val="24"/>
        </w:rPr>
        <w:t>students</w:t>
      </w:r>
      <w:r w:rsidR="00E37525" w:rsidRPr="00215D2D">
        <w:rPr>
          <w:rFonts w:ascii="Times New Roman" w:hAnsi="Times New Roman" w:cs="Times New Roman"/>
          <w:sz w:val="24"/>
          <w:szCs w:val="24"/>
        </w:rPr>
        <w:t xml:space="preserve"> </w:t>
      </w:r>
      <w:r w:rsidR="00ED0E5A" w:rsidRPr="00215D2D">
        <w:rPr>
          <w:rFonts w:ascii="Times New Roman" w:hAnsi="Times New Roman" w:cs="Times New Roman"/>
          <w:sz w:val="24"/>
          <w:szCs w:val="24"/>
        </w:rPr>
        <w:t>who were successful in the AI literacy programs</w:t>
      </w:r>
      <w:r w:rsidR="00C14E0D" w:rsidRPr="00215D2D">
        <w:rPr>
          <w:rFonts w:ascii="Times New Roman" w:hAnsi="Times New Roman" w:cs="Times New Roman"/>
          <w:sz w:val="24"/>
          <w:szCs w:val="24"/>
        </w:rPr>
        <w:t xml:space="preserve"> had basic mathematical concepts such as slope, Euclidean distance, mean and standard deviation. Therefore, the</w:t>
      </w:r>
      <w:r w:rsidR="00ED0E5A" w:rsidRPr="00215D2D">
        <w:rPr>
          <w:rFonts w:ascii="Times New Roman" w:hAnsi="Times New Roman" w:cs="Times New Roman"/>
          <w:sz w:val="24"/>
          <w:szCs w:val="24"/>
        </w:rPr>
        <w:t>y</w:t>
      </w:r>
      <w:r w:rsidR="00C14E0D" w:rsidRPr="00215D2D">
        <w:rPr>
          <w:rFonts w:ascii="Times New Roman" w:hAnsi="Times New Roman" w:cs="Times New Roman"/>
          <w:sz w:val="24"/>
          <w:szCs w:val="24"/>
        </w:rPr>
        <w:t xml:space="preserve"> proposed that basic mathematics, but not programming, is required to learn AI concepts. </w:t>
      </w:r>
      <w:r w:rsidR="00DB0C3D" w:rsidRPr="00215D2D">
        <w:rPr>
          <w:rFonts w:ascii="Times New Roman" w:hAnsi="Times New Roman" w:cs="Times New Roman"/>
          <w:sz w:val="24"/>
          <w:szCs w:val="24"/>
        </w:rPr>
        <w:t xml:space="preserve">That is, being AI literate is not dependent on having prior of absolute programming knowledge such that even people who do not have specialized knowledge in the field of computer science can have the necessary skills and knowledge to use AI. </w:t>
      </w:r>
      <w:r w:rsidR="00AC276B" w:rsidRPr="00215D2D">
        <w:rPr>
          <w:rFonts w:ascii="Times New Roman" w:hAnsi="Times New Roman" w:cs="Times New Roman"/>
          <w:sz w:val="24"/>
          <w:szCs w:val="24"/>
        </w:rPr>
        <w:t>In the work of Brown et al., (2023), they noted that students and staff in a UK university were reasonably AI literate. And although they didn’t examine the influence of AI literacy on AI usage, they recorded during interviews that respondents expressed a pressing need to be trained in order to harness AI opportunities and the necessity of having the skills to use AI ethically and responsibly. This implies that staff and students are of the opi</w:t>
      </w:r>
      <w:r w:rsidR="003D60AC" w:rsidRPr="00215D2D">
        <w:rPr>
          <w:rFonts w:ascii="Times New Roman" w:hAnsi="Times New Roman" w:cs="Times New Roman"/>
          <w:sz w:val="24"/>
          <w:szCs w:val="24"/>
        </w:rPr>
        <w:t>nion that having more knowledge and skills</w:t>
      </w:r>
      <w:r w:rsidR="00AC276B" w:rsidRPr="00215D2D">
        <w:rPr>
          <w:rFonts w:ascii="Times New Roman" w:hAnsi="Times New Roman" w:cs="Times New Roman"/>
          <w:sz w:val="24"/>
          <w:szCs w:val="24"/>
        </w:rPr>
        <w:t xml:space="preserve"> to use AI</w:t>
      </w:r>
      <w:r w:rsidR="003D60AC" w:rsidRPr="00215D2D">
        <w:rPr>
          <w:rFonts w:ascii="Times New Roman" w:hAnsi="Times New Roman" w:cs="Times New Roman"/>
          <w:sz w:val="24"/>
          <w:szCs w:val="24"/>
        </w:rPr>
        <w:t xml:space="preserve"> ethically would improve their ability to use AI rightly. Singh (2025) established that there is a significant positive relationship between AI literacy and AI usage by Generation Z in Northern India.</w:t>
      </w:r>
    </w:p>
    <w:p w14:paraId="0B5D0100" w14:textId="77777777" w:rsidR="00BF3D97" w:rsidRPr="00215D2D" w:rsidRDefault="00BF3D97" w:rsidP="001A1284">
      <w:pPr>
        <w:spacing w:line="480" w:lineRule="auto"/>
        <w:jc w:val="both"/>
        <w:rPr>
          <w:rFonts w:ascii="Times New Roman" w:hAnsi="Times New Roman" w:cs="Times New Roman"/>
          <w:b/>
          <w:sz w:val="24"/>
          <w:szCs w:val="24"/>
        </w:rPr>
      </w:pPr>
      <w:r w:rsidRPr="00215D2D">
        <w:rPr>
          <w:rFonts w:ascii="Times New Roman" w:hAnsi="Times New Roman" w:cs="Times New Roman"/>
          <w:b/>
          <w:sz w:val="24"/>
          <w:szCs w:val="24"/>
        </w:rPr>
        <w:t>Methodology</w:t>
      </w:r>
    </w:p>
    <w:p w14:paraId="09FC20AA" w14:textId="77777777" w:rsidR="005E3D82" w:rsidRPr="00215D2D" w:rsidRDefault="005E3D82" w:rsidP="001A1284">
      <w:pPr>
        <w:spacing w:line="480" w:lineRule="auto"/>
        <w:jc w:val="both"/>
        <w:rPr>
          <w:rFonts w:ascii="Times New Roman" w:hAnsi="Times New Roman" w:cs="Times New Roman"/>
          <w:sz w:val="24"/>
          <w:szCs w:val="24"/>
        </w:rPr>
      </w:pPr>
      <w:r w:rsidRPr="00215D2D">
        <w:rPr>
          <w:rFonts w:ascii="Times New Roman" w:hAnsi="Times New Roman" w:cs="Times New Roman"/>
          <w:sz w:val="24"/>
          <w:szCs w:val="24"/>
        </w:rPr>
        <w:t>The population of the study comprised 3026 postgraduate students from 4 selected private universities (Covenant University, Babcock University, Crescent University and Bells University of Technology) in Ogun State, Nigeria. The sample size was made up of three hundred and fifty-three (353) postgraduate students, and the stratified sampling technique was employed for the study. The instrument was a structured questionnaire semi-developed by the researcher.</w:t>
      </w:r>
      <w:r w:rsidR="008A1690" w:rsidRPr="00215D2D">
        <w:rPr>
          <w:rFonts w:ascii="Times New Roman" w:hAnsi="Times New Roman" w:cs="Times New Roman"/>
          <w:sz w:val="24"/>
          <w:szCs w:val="24"/>
        </w:rPr>
        <w:t xml:space="preserve"> The scale that was used to elicit data from the respondents on AI literacy was adapted from the Artificial Intelligence Literacy Scale for Chinese College Students (AILS-CCS), designed by Chen and Ma (2024) while, for AI use, the researcher structured the questionnaire.</w:t>
      </w:r>
      <w:r w:rsidRPr="00215D2D">
        <w:rPr>
          <w:rFonts w:ascii="Times New Roman" w:hAnsi="Times New Roman" w:cs="Times New Roman"/>
          <w:sz w:val="24"/>
          <w:szCs w:val="24"/>
        </w:rPr>
        <w:t xml:space="preserve"> </w:t>
      </w:r>
      <w:r w:rsidRPr="00215D2D">
        <w:rPr>
          <w:rFonts w:ascii="Times New Roman" w:hAnsi="Times New Roman" w:cs="Times New Roman"/>
          <w:bCs/>
          <w:kern w:val="3"/>
          <w:sz w:val="24"/>
          <w:szCs w:val="24"/>
        </w:rPr>
        <w:t xml:space="preserve">Cronbach's alpha reliability coefficients for the constructs ranged from 0.89 to 0.99, and an 85% response rate was achieved. </w:t>
      </w:r>
      <w:r w:rsidRPr="00215D2D">
        <w:rPr>
          <w:rFonts w:ascii="Times New Roman" w:hAnsi="Times New Roman" w:cs="Times New Roman"/>
          <w:sz w:val="24"/>
          <w:szCs w:val="24"/>
        </w:rPr>
        <w:t>The respondents were</w:t>
      </w:r>
      <w:r w:rsidR="008A1690" w:rsidRPr="00215D2D">
        <w:rPr>
          <w:rFonts w:ascii="Times New Roman" w:hAnsi="Times New Roman" w:cs="Times New Roman"/>
          <w:sz w:val="24"/>
          <w:szCs w:val="24"/>
        </w:rPr>
        <w:t xml:space="preserve"> asked to rate their AI literacy</w:t>
      </w:r>
      <w:r w:rsidRPr="00215D2D">
        <w:rPr>
          <w:rFonts w:ascii="Times New Roman" w:hAnsi="Times New Roman" w:cs="Times New Roman"/>
          <w:sz w:val="24"/>
          <w:szCs w:val="24"/>
        </w:rPr>
        <w:t xml:space="preserve"> and use on a 4-point Likert scale. Data extracted f</w:t>
      </w:r>
      <w:r w:rsidR="007631C5">
        <w:rPr>
          <w:rFonts w:ascii="Times New Roman" w:hAnsi="Times New Roman" w:cs="Times New Roman"/>
          <w:sz w:val="24"/>
          <w:szCs w:val="24"/>
        </w:rPr>
        <w:t>rom the questionnaire was analyz</w:t>
      </w:r>
      <w:r w:rsidRPr="00215D2D">
        <w:rPr>
          <w:rFonts w:ascii="Times New Roman" w:hAnsi="Times New Roman" w:cs="Times New Roman"/>
          <w:sz w:val="24"/>
          <w:szCs w:val="24"/>
        </w:rPr>
        <w:t>ed using descriptive statistics and linear regression. The Statistical Product and Services Solutions (SPSS) was employed for data analysis. Three hundred and one copies (85%) of the questionnai</w:t>
      </w:r>
      <w:r w:rsidR="007631C5">
        <w:rPr>
          <w:rFonts w:ascii="Times New Roman" w:hAnsi="Times New Roman" w:cs="Times New Roman"/>
          <w:sz w:val="24"/>
          <w:szCs w:val="24"/>
        </w:rPr>
        <w:t>re were retrieved and analyz</w:t>
      </w:r>
      <w:r w:rsidR="003D60AC" w:rsidRPr="00215D2D">
        <w:rPr>
          <w:rFonts w:ascii="Times New Roman" w:hAnsi="Times New Roman" w:cs="Times New Roman"/>
          <w:sz w:val="24"/>
          <w:szCs w:val="24"/>
        </w:rPr>
        <w:t>ed.</w:t>
      </w:r>
    </w:p>
    <w:p w14:paraId="287DCE0F" w14:textId="77777777" w:rsidR="005E3D82" w:rsidRPr="00215D2D" w:rsidRDefault="005E3D82" w:rsidP="001A1284">
      <w:pPr>
        <w:spacing w:line="480" w:lineRule="auto"/>
        <w:jc w:val="both"/>
        <w:rPr>
          <w:rFonts w:ascii="Times New Roman" w:hAnsi="Times New Roman" w:cs="Times New Roman"/>
          <w:sz w:val="24"/>
          <w:szCs w:val="24"/>
        </w:rPr>
      </w:pPr>
      <w:r w:rsidRPr="00215D2D">
        <w:rPr>
          <w:rFonts w:ascii="Times New Roman" w:hAnsi="Times New Roman" w:cs="Times New Roman"/>
          <w:b/>
          <w:sz w:val="24"/>
          <w:szCs w:val="24"/>
        </w:rPr>
        <w:t xml:space="preserve">Results and Discussion </w:t>
      </w:r>
    </w:p>
    <w:p w14:paraId="7D56E70B" w14:textId="77777777" w:rsidR="005E3D82" w:rsidRPr="00215D2D" w:rsidRDefault="005E3D82" w:rsidP="001A1284">
      <w:pPr>
        <w:spacing w:line="480" w:lineRule="auto"/>
        <w:jc w:val="both"/>
        <w:rPr>
          <w:rFonts w:ascii="Times New Roman" w:hAnsi="Times New Roman" w:cs="Times New Roman"/>
          <w:sz w:val="24"/>
          <w:szCs w:val="24"/>
        </w:rPr>
      </w:pPr>
      <w:r w:rsidRPr="00215D2D">
        <w:rPr>
          <w:rFonts w:ascii="Times New Roman" w:hAnsi="Times New Roman" w:cs="Times New Roman"/>
          <w:sz w:val="24"/>
          <w:szCs w:val="24"/>
        </w:rPr>
        <w:t>The demographic analysis of the data revealed that most of the participants were females (51.5%), while males comprise 48.5% of the entire population. This suggests that females are more education-inclined in the present age than in previous years. Regarding age, the highest number of respondents were within the age group of 21- 30(45.2%), and the lowest were within the age</w:t>
      </w:r>
      <w:r w:rsidR="003D60AC" w:rsidRPr="00215D2D">
        <w:rPr>
          <w:rFonts w:ascii="Times New Roman" w:hAnsi="Times New Roman" w:cs="Times New Roman"/>
          <w:sz w:val="24"/>
          <w:szCs w:val="24"/>
        </w:rPr>
        <w:t xml:space="preserve"> group of 51 and above (12.6%). </w:t>
      </w:r>
      <w:r w:rsidRPr="00215D2D">
        <w:rPr>
          <w:rFonts w:ascii="Times New Roman" w:hAnsi="Times New Roman" w:cs="Times New Roman"/>
          <w:sz w:val="24"/>
          <w:szCs w:val="24"/>
        </w:rPr>
        <w:t>The analysis also revealed that most of the respondents are currently enrolled in a master’s degree program, which may be due to the age of most respondents (21-30). This shows that most postgraduate students were young, suggesting they were more likely to be technology-inclined.</w:t>
      </w:r>
    </w:p>
    <w:p w14:paraId="09EA89C9" w14:textId="77777777" w:rsidR="005E3D82" w:rsidRPr="00215D2D" w:rsidRDefault="005E3D82" w:rsidP="001A1284">
      <w:pPr>
        <w:spacing w:line="240" w:lineRule="auto"/>
        <w:jc w:val="both"/>
        <w:rPr>
          <w:rFonts w:ascii="Times New Roman" w:hAnsi="Times New Roman" w:cs="Times New Roman"/>
          <w:b/>
          <w:sz w:val="24"/>
          <w:szCs w:val="24"/>
        </w:rPr>
      </w:pPr>
      <w:r w:rsidRPr="00215D2D">
        <w:rPr>
          <w:rFonts w:ascii="Times New Roman" w:hAnsi="Times New Roman" w:cs="Times New Roman"/>
          <w:b/>
          <w:sz w:val="24"/>
          <w:szCs w:val="24"/>
        </w:rPr>
        <w:t xml:space="preserve">Table 1: </w:t>
      </w:r>
      <w:r w:rsidRPr="00F1703B">
        <w:rPr>
          <w:rFonts w:ascii="Times New Roman" w:hAnsi="Times New Roman" w:cs="Times New Roman"/>
          <w:sz w:val="24"/>
          <w:szCs w:val="24"/>
        </w:rPr>
        <w:t>Extent of AI use by postgraduate students</w:t>
      </w:r>
      <w:r w:rsidRPr="00215D2D">
        <w:rPr>
          <w:rFonts w:ascii="Times New Roman" w:hAnsi="Times New Roman" w:cs="Times New Roman"/>
          <w:b/>
          <w:sz w:val="24"/>
          <w:szCs w:val="24"/>
        </w:rPr>
        <w:t xml:space="preserve"> </w:t>
      </w:r>
    </w:p>
    <w:tbl>
      <w:tblPr>
        <w:tblStyle w:val="PlainTable5"/>
        <w:tblW w:w="5222" w:type="pct"/>
        <w:tblLook w:val="0620" w:firstRow="1" w:lastRow="0" w:firstColumn="0" w:lastColumn="0" w:noHBand="1" w:noVBand="1"/>
      </w:tblPr>
      <w:tblGrid>
        <w:gridCol w:w="3926"/>
        <w:gridCol w:w="1156"/>
        <w:gridCol w:w="1156"/>
        <w:gridCol w:w="1056"/>
        <w:gridCol w:w="1056"/>
        <w:gridCol w:w="790"/>
        <w:gridCol w:w="636"/>
      </w:tblGrid>
      <w:tr w:rsidR="005E3D82" w:rsidRPr="00215D2D" w14:paraId="6F3E0543" w14:textId="77777777" w:rsidTr="00687F4D">
        <w:trPr>
          <w:cnfStyle w:val="100000000000" w:firstRow="1" w:lastRow="0" w:firstColumn="0" w:lastColumn="0" w:oddVBand="0" w:evenVBand="0" w:oddHBand="0" w:evenHBand="0" w:firstRowFirstColumn="0" w:firstRowLastColumn="0" w:lastRowFirstColumn="0" w:lastRowLastColumn="0"/>
          <w:trHeight w:val="698"/>
        </w:trPr>
        <w:tc>
          <w:tcPr>
            <w:tcW w:w="2470" w:type="pct"/>
          </w:tcPr>
          <w:p w14:paraId="05B49002" w14:textId="77777777" w:rsidR="005E3D82" w:rsidRPr="00215D2D" w:rsidRDefault="005E3D82" w:rsidP="001A1284">
            <w:pPr>
              <w:jc w:val="both"/>
              <w:rPr>
                <w:rFonts w:ascii="Times New Roman" w:hAnsi="Times New Roman" w:cs="Times New Roman"/>
                <w:b/>
                <w:sz w:val="24"/>
                <w:szCs w:val="24"/>
              </w:rPr>
            </w:pPr>
            <w:bookmarkStart w:id="0" w:name="_Hlk196243115"/>
            <w:bookmarkStart w:id="1" w:name="_Hlk196243223"/>
            <w:r w:rsidRPr="00215D2D">
              <w:rPr>
                <w:rFonts w:ascii="Times New Roman" w:hAnsi="Times New Roman" w:cs="Times New Roman"/>
                <w:b/>
                <w:sz w:val="24"/>
                <w:szCs w:val="24"/>
              </w:rPr>
              <w:t>Types of AI used</w:t>
            </w:r>
          </w:p>
          <w:p w14:paraId="7B0541BD" w14:textId="77777777" w:rsidR="005E3D82" w:rsidRPr="00215D2D" w:rsidRDefault="005E3D82" w:rsidP="001A1284">
            <w:pPr>
              <w:jc w:val="both"/>
              <w:rPr>
                <w:rFonts w:ascii="Times New Roman" w:hAnsi="Times New Roman" w:cs="Times New Roman"/>
                <w:b/>
                <w:sz w:val="24"/>
                <w:szCs w:val="24"/>
              </w:rPr>
            </w:pPr>
            <w:r w:rsidRPr="00215D2D">
              <w:rPr>
                <w:rFonts w:ascii="Times New Roman" w:hAnsi="Times New Roman" w:cs="Times New Roman"/>
                <w:b/>
                <w:sz w:val="24"/>
                <w:szCs w:val="24"/>
              </w:rPr>
              <w:t>I use …</w:t>
            </w:r>
          </w:p>
        </w:tc>
        <w:tc>
          <w:tcPr>
            <w:tcW w:w="508" w:type="pct"/>
          </w:tcPr>
          <w:p w14:paraId="13B7E587" w14:textId="77777777" w:rsidR="005E3D82" w:rsidRPr="00215D2D" w:rsidRDefault="005E3D82" w:rsidP="001A1284">
            <w:pPr>
              <w:jc w:val="both"/>
              <w:rPr>
                <w:rFonts w:ascii="Times New Roman" w:hAnsi="Times New Roman" w:cs="Times New Roman"/>
                <w:b/>
                <w:sz w:val="24"/>
                <w:szCs w:val="24"/>
              </w:rPr>
            </w:pPr>
            <w:r w:rsidRPr="00215D2D">
              <w:rPr>
                <w:rFonts w:ascii="Times New Roman" w:hAnsi="Times New Roman" w:cs="Times New Roman"/>
                <w:b/>
                <w:sz w:val="24"/>
                <w:szCs w:val="24"/>
              </w:rPr>
              <w:t>SA</w:t>
            </w:r>
          </w:p>
          <w:p w14:paraId="10ED14E2" w14:textId="77777777" w:rsidR="005E3D82" w:rsidRPr="00215D2D" w:rsidRDefault="005E3D82" w:rsidP="001A1284">
            <w:pPr>
              <w:jc w:val="both"/>
              <w:rPr>
                <w:rFonts w:ascii="Times New Roman" w:hAnsi="Times New Roman" w:cs="Times New Roman"/>
                <w:b/>
                <w:sz w:val="24"/>
                <w:szCs w:val="24"/>
              </w:rPr>
            </w:pPr>
            <w:r w:rsidRPr="00215D2D">
              <w:rPr>
                <w:rFonts w:ascii="Times New Roman" w:hAnsi="Times New Roman" w:cs="Times New Roman"/>
                <w:b/>
                <w:sz w:val="24"/>
                <w:szCs w:val="24"/>
              </w:rPr>
              <w:t>Freq(%)</w:t>
            </w:r>
          </w:p>
        </w:tc>
        <w:tc>
          <w:tcPr>
            <w:tcW w:w="508" w:type="pct"/>
          </w:tcPr>
          <w:p w14:paraId="7246D55A" w14:textId="77777777" w:rsidR="005E3D82" w:rsidRPr="00215D2D" w:rsidRDefault="005E3D82" w:rsidP="001A1284">
            <w:pPr>
              <w:jc w:val="both"/>
              <w:rPr>
                <w:rFonts w:ascii="Times New Roman" w:hAnsi="Times New Roman" w:cs="Times New Roman"/>
                <w:b/>
                <w:sz w:val="24"/>
                <w:szCs w:val="24"/>
              </w:rPr>
            </w:pPr>
            <w:r w:rsidRPr="00215D2D">
              <w:rPr>
                <w:rFonts w:ascii="Times New Roman" w:hAnsi="Times New Roman" w:cs="Times New Roman"/>
                <w:b/>
                <w:sz w:val="24"/>
                <w:szCs w:val="24"/>
              </w:rPr>
              <w:t>A</w:t>
            </w:r>
          </w:p>
          <w:p w14:paraId="2273C0D4" w14:textId="77777777" w:rsidR="005E3D82" w:rsidRPr="00215D2D" w:rsidRDefault="005E3D82" w:rsidP="001A1284">
            <w:pPr>
              <w:jc w:val="both"/>
              <w:rPr>
                <w:rFonts w:ascii="Times New Roman" w:hAnsi="Times New Roman" w:cs="Times New Roman"/>
                <w:b/>
                <w:sz w:val="24"/>
                <w:szCs w:val="24"/>
              </w:rPr>
            </w:pPr>
            <w:r w:rsidRPr="00215D2D">
              <w:rPr>
                <w:rFonts w:ascii="Times New Roman" w:hAnsi="Times New Roman" w:cs="Times New Roman"/>
                <w:b/>
                <w:sz w:val="24"/>
                <w:szCs w:val="24"/>
              </w:rPr>
              <w:t>Freq(%)</w:t>
            </w:r>
          </w:p>
        </w:tc>
        <w:tc>
          <w:tcPr>
            <w:tcW w:w="483" w:type="pct"/>
          </w:tcPr>
          <w:p w14:paraId="4DB9447B" w14:textId="77777777" w:rsidR="005E3D82" w:rsidRPr="00215D2D" w:rsidRDefault="005E3D82" w:rsidP="001A1284">
            <w:pPr>
              <w:jc w:val="both"/>
              <w:rPr>
                <w:rFonts w:ascii="Times New Roman" w:hAnsi="Times New Roman" w:cs="Times New Roman"/>
                <w:b/>
                <w:sz w:val="24"/>
                <w:szCs w:val="24"/>
              </w:rPr>
            </w:pPr>
            <w:r w:rsidRPr="00215D2D">
              <w:rPr>
                <w:rFonts w:ascii="Times New Roman" w:hAnsi="Times New Roman" w:cs="Times New Roman"/>
                <w:b/>
                <w:sz w:val="24"/>
                <w:szCs w:val="24"/>
              </w:rPr>
              <w:t>D</w:t>
            </w:r>
          </w:p>
          <w:p w14:paraId="5784F6C1" w14:textId="77777777" w:rsidR="005E3D82" w:rsidRPr="00215D2D" w:rsidRDefault="005E3D82" w:rsidP="001A1284">
            <w:pPr>
              <w:jc w:val="both"/>
              <w:rPr>
                <w:rFonts w:ascii="Times New Roman" w:hAnsi="Times New Roman" w:cs="Times New Roman"/>
                <w:b/>
                <w:sz w:val="24"/>
                <w:szCs w:val="24"/>
              </w:rPr>
            </w:pPr>
            <w:r w:rsidRPr="00215D2D">
              <w:rPr>
                <w:rFonts w:ascii="Times New Roman" w:hAnsi="Times New Roman" w:cs="Times New Roman"/>
                <w:b/>
                <w:sz w:val="24"/>
                <w:szCs w:val="24"/>
              </w:rPr>
              <w:t>Freq(%)</w:t>
            </w:r>
          </w:p>
        </w:tc>
        <w:tc>
          <w:tcPr>
            <w:tcW w:w="483" w:type="pct"/>
          </w:tcPr>
          <w:p w14:paraId="22FB1C50" w14:textId="77777777" w:rsidR="005E3D82" w:rsidRPr="00215D2D" w:rsidRDefault="005E3D82" w:rsidP="001A1284">
            <w:pPr>
              <w:jc w:val="both"/>
              <w:rPr>
                <w:rFonts w:ascii="Times New Roman" w:hAnsi="Times New Roman" w:cs="Times New Roman"/>
                <w:b/>
                <w:sz w:val="24"/>
                <w:szCs w:val="24"/>
              </w:rPr>
            </w:pPr>
            <w:r w:rsidRPr="00215D2D">
              <w:rPr>
                <w:rFonts w:ascii="Times New Roman" w:hAnsi="Times New Roman" w:cs="Times New Roman"/>
                <w:b/>
                <w:sz w:val="24"/>
                <w:szCs w:val="24"/>
              </w:rPr>
              <w:t>SD</w:t>
            </w:r>
          </w:p>
          <w:p w14:paraId="1679E682" w14:textId="77777777" w:rsidR="005E3D82" w:rsidRPr="00215D2D" w:rsidRDefault="005E3D82" w:rsidP="001A1284">
            <w:pPr>
              <w:jc w:val="both"/>
              <w:rPr>
                <w:rFonts w:ascii="Times New Roman" w:hAnsi="Times New Roman" w:cs="Times New Roman"/>
                <w:b/>
                <w:sz w:val="24"/>
                <w:szCs w:val="24"/>
              </w:rPr>
            </w:pPr>
            <w:r w:rsidRPr="00215D2D">
              <w:rPr>
                <w:rFonts w:ascii="Times New Roman" w:hAnsi="Times New Roman" w:cs="Times New Roman"/>
                <w:b/>
                <w:sz w:val="24"/>
                <w:szCs w:val="24"/>
              </w:rPr>
              <w:t>Freq(%)</w:t>
            </w:r>
          </w:p>
        </w:tc>
        <w:tc>
          <w:tcPr>
            <w:tcW w:w="406" w:type="pct"/>
          </w:tcPr>
          <w:p w14:paraId="5D8CBA9A" w14:textId="77777777" w:rsidR="005E3D82" w:rsidRPr="00215D2D" w:rsidRDefault="005E3D82" w:rsidP="001A1284">
            <w:pPr>
              <w:jc w:val="both"/>
              <w:rPr>
                <w:rFonts w:ascii="Times New Roman" w:hAnsi="Times New Roman" w:cs="Times New Roman"/>
                <w:b/>
                <w:sz w:val="24"/>
                <w:szCs w:val="24"/>
              </w:rPr>
            </w:pPr>
            <w:r w:rsidRPr="00215D2D">
              <w:rPr>
                <w:rFonts w:ascii="Times New Roman" w:hAnsi="Times New Roman" w:cs="Times New Roman"/>
                <w:b/>
                <w:sz w:val="24"/>
                <w:szCs w:val="24"/>
              </w:rPr>
              <w:t>Mean</w:t>
            </w:r>
          </w:p>
        </w:tc>
        <w:tc>
          <w:tcPr>
            <w:tcW w:w="142" w:type="pct"/>
          </w:tcPr>
          <w:p w14:paraId="7ADF9AAE" w14:textId="77777777" w:rsidR="005E3D82" w:rsidRPr="00215D2D" w:rsidRDefault="005E3D82" w:rsidP="001A1284">
            <w:pPr>
              <w:jc w:val="both"/>
              <w:rPr>
                <w:rFonts w:ascii="Times New Roman" w:hAnsi="Times New Roman" w:cs="Times New Roman"/>
                <w:b/>
                <w:sz w:val="24"/>
                <w:szCs w:val="24"/>
              </w:rPr>
            </w:pPr>
            <w:r w:rsidRPr="00215D2D">
              <w:rPr>
                <w:rFonts w:ascii="Times New Roman" w:hAnsi="Times New Roman" w:cs="Times New Roman"/>
                <w:b/>
                <w:sz w:val="24"/>
                <w:szCs w:val="24"/>
              </w:rPr>
              <w:t>SD</w:t>
            </w:r>
          </w:p>
        </w:tc>
      </w:tr>
      <w:tr w:rsidR="005E3D82" w:rsidRPr="00215D2D" w14:paraId="05E51D72" w14:textId="77777777" w:rsidTr="00687F4D">
        <w:trPr>
          <w:trHeight w:val="814"/>
        </w:trPr>
        <w:tc>
          <w:tcPr>
            <w:tcW w:w="2470" w:type="pct"/>
          </w:tcPr>
          <w:p w14:paraId="395CC584"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Text</w:t>
            </w:r>
            <w:r w:rsidRPr="00215D2D">
              <w:rPr>
                <w:rFonts w:ascii="Times New Roman" w:hAnsi="Times New Roman" w:cs="Times New Roman"/>
                <w:sz w:val="24"/>
                <w:szCs w:val="24"/>
              </w:rPr>
              <w:tab/>
              <w:t>generation</w:t>
            </w:r>
            <w:r w:rsidRPr="00215D2D">
              <w:rPr>
                <w:rFonts w:ascii="Times New Roman" w:hAnsi="Times New Roman" w:cs="Times New Roman"/>
                <w:sz w:val="24"/>
                <w:szCs w:val="24"/>
              </w:rPr>
              <w:tab/>
              <w:t>tools (e.g. ChatGPT, Gemini, Jasper etc.)</w:t>
            </w:r>
          </w:p>
        </w:tc>
        <w:tc>
          <w:tcPr>
            <w:tcW w:w="508" w:type="pct"/>
          </w:tcPr>
          <w:p w14:paraId="37121B44"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184(61.1)</w:t>
            </w:r>
          </w:p>
        </w:tc>
        <w:tc>
          <w:tcPr>
            <w:tcW w:w="508" w:type="pct"/>
          </w:tcPr>
          <w:p w14:paraId="4CACD007"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99(32.9)</w:t>
            </w:r>
          </w:p>
        </w:tc>
        <w:tc>
          <w:tcPr>
            <w:tcW w:w="483" w:type="pct"/>
          </w:tcPr>
          <w:p w14:paraId="1CB56B98"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9(3.0)</w:t>
            </w:r>
          </w:p>
        </w:tc>
        <w:tc>
          <w:tcPr>
            <w:tcW w:w="483" w:type="pct"/>
          </w:tcPr>
          <w:p w14:paraId="76ED71E5"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9(3.0)</w:t>
            </w:r>
          </w:p>
        </w:tc>
        <w:tc>
          <w:tcPr>
            <w:tcW w:w="406" w:type="pct"/>
          </w:tcPr>
          <w:p w14:paraId="0E374991"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3.52</w:t>
            </w:r>
          </w:p>
        </w:tc>
        <w:tc>
          <w:tcPr>
            <w:tcW w:w="142" w:type="pct"/>
          </w:tcPr>
          <w:p w14:paraId="7A0DFE63"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.70</w:t>
            </w:r>
          </w:p>
        </w:tc>
      </w:tr>
      <w:tr w:rsidR="005E3D82" w:rsidRPr="00215D2D" w14:paraId="1104061C" w14:textId="77777777" w:rsidTr="00687F4D">
        <w:trPr>
          <w:trHeight w:val="800"/>
        </w:trPr>
        <w:tc>
          <w:tcPr>
            <w:tcW w:w="2470" w:type="pct"/>
          </w:tcPr>
          <w:p w14:paraId="41A74D18"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Plagiarism detection tools (e.g. Turnitin, Grammarly etc.)</w:t>
            </w:r>
          </w:p>
        </w:tc>
        <w:tc>
          <w:tcPr>
            <w:tcW w:w="508" w:type="pct"/>
          </w:tcPr>
          <w:p w14:paraId="4A4571C7"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161(53.5)</w:t>
            </w:r>
          </w:p>
        </w:tc>
        <w:tc>
          <w:tcPr>
            <w:tcW w:w="508" w:type="pct"/>
          </w:tcPr>
          <w:p w14:paraId="652AB3E3"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106(35.2)</w:t>
            </w:r>
          </w:p>
        </w:tc>
        <w:tc>
          <w:tcPr>
            <w:tcW w:w="483" w:type="pct"/>
          </w:tcPr>
          <w:p w14:paraId="3243E814"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19(6.3)</w:t>
            </w:r>
          </w:p>
        </w:tc>
        <w:tc>
          <w:tcPr>
            <w:tcW w:w="483" w:type="pct"/>
          </w:tcPr>
          <w:p w14:paraId="722B0E38"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15(5.0)</w:t>
            </w:r>
          </w:p>
        </w:tc>
        <w:tc>
          <w:tcPr>
            <w:tcW w:w="406" w:type="pct"/>
          </w:tcPr>
          <w:p w14:paraId="78CD7B11"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3.37</w:t>
            </w:r>
          </w:p>
        </w:tc>
        <w:tc>
          <w:tcPr>
            <w:tcW w:w="142" w:type="pct"/>
          </w:tcPr>
          <w:p w14:paraId="7DF73D9F"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.81</w:t>
            </w:r>
          </w:p>
        </w:tc>
      </w:tr>
      <w:tr w:rsidR="005E3D82" w:rsidRPr="00215D2D" w14:paraId="41317406" w14:textId="77777777" w:rsidTr="00687F4D">
        <w:trPr>
          <w:trHeight w:val="833"/>
        </w:trPr>
        <w:tc>
          <w:tcPr>
            <w:tcW w:w="2470" w:type="pct"/>
          </w:tcPr>
          <w:p w14:paraId="626B11B3"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Grammar</w:t>
            </w:r>
            <w:r w:rsidRPr="00215D2D">
              <w:rPr>
                <w:rFonts w:ascii="Times New Roman" w:hAnsi="Times New Roman" w:cs="Times New Roman"/>
                <w:sz w:val="24"/>
                <w:szCs w:val="24"/>
              </w:rPr>
              <w:tab/>
              <w:t>check</w:t>
            </w:r>
            <w:r w:rsidRPr="00215D2D">
              <w:rPr>
                <w:rFonts w:ascii="Times New Roman" w:hAnsi="Times New Roman" w:cs="Times New Roman"/>
                <w:sz w:val="24"/>
                <w:szCs w:val="24"/>
              </w:rPr>
              <w:tab/>
              <w:t>tools (e.g. Grammarly, Quillbot etc)</w:t>
            </w:r>
          </w:p>
        </w:tc>
        <w:tc>
          <w:tcPr>
            <w:tcW w:w="508" w:type="pct"/>
          </w:tcPr>
          <w:p w14:paraId="4092DC57"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131(43.5)</w:t>
            </w:r>
          </w:p>
        </w:tc>
        <w:tc>
          <w:tcPr>
            <w:tcW w:w="508" w:type="pct"/>
          </w:tcPr>
          <w:p w14:paraId="5D1BC70D"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125(41.5)</w:t>
            </w:r>
          </w:p>
        </w:tc>
        <w:tc>
          <w:tcPr>
            <w:tcW w:w="483" w:type="pct"/>
          </w:tcPr>
          <w:p w14:paraId="0DB02893"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31(10.3)</w:t>
            </w:r>
          </w:p>
        </w:tc>
        <w:tc>
          <w:tcPr>
            <w:tcW w:w="483" w:type="pct"/>
          </w:tcPr>
          <w:p w14:paraId="3A1143A1"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14(4.7)</w:t>
            </w:r>
          </w:p>
        </w:tc>
        <w:tc>
          <w:tcPr>
            <w:tcW w:w="406" w:type="pct"/>
          </w:tcPr>
          <w:p w14:paraId="435C421E"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3.24</w:t>
            </w:r>
          </w:p>
        </w:tc>
        <w:tc>
          <w:tcPr>
            <w:tcW w:w="142" w:type="pct"/>
          </w:tcPr>
          <w:p w14:paraId="45614F71"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.82</w:t>
            </w:r>
          </w:p>
        </w:tc>
      </w:tr>
      <w:tr w:rsidR="005E3D82" w:rsidRPr="00215D2D" w14:paraId="317C5516" w14:textId="77777777" w:rsidTr="00687F4D">
        <w:trPr>
          <w:trHeight w:val="833"/>
        </w:trPr>
        <w:tc>
          <w:tcPr>
            <w:tcW w:w="2470" w:type="pct"/>
          </w:tcPr>
          <w:p w14:paraId="213CD915"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Text summarization tools (e.g.</w:t>
            </w:r>
          </w:p>
          <w:p w14:paraId="3660B85F"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ChatGPT, QuillBot etc.)</w:t>
            </w:r>
          </w:p>
        </w:tc>
        <w:tc>
          <w:tcPr>
            <w:tcW w:w="508" w:type="pct"/>
          </w:tcPr>
          <w:p w14:paraId="378DE1C3"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119(39.5)</w:t>
            </w:r>
          </w:p>
        </w:tc>
        <w:tc>
          <w:tcPr>
            <w:tcW w:w="508" w:type="pct"/>
          </w:tcPr>
          <w:p w14:paraId="591ADA18"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124(41.2)</w:t>
            </w:r>
          </w:p>
        </w:tc>
        <w:tc>
          <w:tcPr>
            <w:tcW w:w="483" w:type="pct"/>
          </w:tcPr>
          <w:p w14:paraId="762DA5E7"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19(6.3)</w:t>
            </w:r>
          </w:p>
        </w:tc>
        <w:tc>
          <w:tcPr>
            <w:tcW w:w="483" w:type="pct"/>
          </w:tcPr>
          <w:p w14:paraId="5042914B"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39(13.0)</w:t>
            </w:r>
          </w:p>
        </w:tc>
        <w:tc>
          <w:tcPr>
            <w:tcW w:w="406" w:type="pct"/>
          </w:tcPr>
          <w:p w14:paraId="24CCC62F"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3.07</w:t>
            </w:r>
          </w:p>
        </w:tc>
        <w:tc>
          <w:tcPr>
            <w:tcW w:w="142" w:type="pct"/>
          </w:tcPr>
          <w:p w14:paraId="5EDBCE0B"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.99</w:t>
            </w:r>
          </w:p>
        </w:tc>
      </w:tr>
      <w:tr w:rsidR="005E3D82" w:rsidRPr="00215D2D" w14:paraId="4526223F" w14:textId="77777777" w:rsidTr="00687F4D">
        <w:trPr>
          <w:trHeight w:val="729"/>
        </w:trPr>
        <w:tc>
          <w:tcPr>
            <w:tcW w:w="2470" w:type="pct"/>
          </w:tcPr>
          <w:p w14:paraId="09D905B6"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Content discovery tools (e.g. Crunchbase, Google Discover etc)</w:t>
            </w:r>
          </w:p>
        </w:tc>
        <w:tc>
          <w:tcPr>
            <w:tcW w:w="508" w:type="pct"/>
          </w:tcPr>
          <w:p w14:paraId="65BCCCFD"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126(41.9)</w:t>
            </w:r>
          </w:p>
        </w:tc>
        <w:tc>
          <w:tcPr>
            <w:tcW w:w="508" w:type="pct"/>
          </w:tcPr>
          <w:p w14:paraId="1710F6C1"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95(31.6)</w:t>
            </w:r>
          </w:p>
        </w:tc>
        <w:tc>
          <w:tcPr>
            <w:tcW w:w="483" w:type="pct"/>
          </w:tcPr>
          <w:p w14:paraId="00D712B9"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49(16.3)</w:t>
            </w:r>
          </w:p>
        </w:tc>
        <w:tc>
          <w:tcPr>
            <w:tcW w:w="483" w:type="pct"/>
          </w:tcPr>
          <w:p w14:paraId="55F5F70E"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31(10.3)</w:t>
            </w:r>
          </w:p>
        </w:tc>
        <w:tc>
          <w:tcPr>
            <w:tcW w:w="406" w:type="pct"/>
          </w:tcPr>
          <w:p w14:paraId="5813C899"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3.05</w:t>
            </w:r>
          </w:p>
        </w:tc>
        <w:tc>
          <w:tcPr>
            <w:tcW w:w="142" w:type="pct"/>
          </w:tcPr>
          <w:p w14:paraId="0A038C32"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.997</w:t>
            </w:r>
          </w:p>
        </w:tc>
      </w:tr>
      <w:tr w:rsidR="005E3D82" w:rsidRPr="00215D2D" w14:paraId="4C4AA9F8" w14:textId="77777777" w:rsidTr="00687F4D">
        <w:trPr>
          <w:trHeight w:val="555"/>
        </w:trPr>
        <w:tc>
          <w:tcPr>
            <w:tcW w:w="2470" w:type="pct"/>
          </w:tcPr>
          <w:p w14:paraId="62FC9AAF"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Translation tools (e.g. Google Translate, ChatGPT, etc)</w:t>
            </w:r>
          </w:p>
        </w:tc>
        <w:tc>
          <w:tcPr>
            <w:tcW w:w="508" w:type="pct"/>
          </w:tcPr>
          <w:p w14:paraId="0FC71693"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89(29.6)</w:t>
            </w:r>
          </w:p>
        </w:tc>
        <w:tc>
          <w:tcPr>
            <w:tcW w:w="508" w:type="pct"/>
          </w:tcPr>
          <w:p w14:paraId="63B9C790"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134(44.5)</w:t>
            </w:r>
          </w:p>
        </w:tc>
        <w:tc>
          <w:tcPr>
            <w:tcW w:w="483" w:type="pct"/>
          </w:tcPr>
          <w:p w14:paraId="6929C80F"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59(19.6)</w:t>
            </w:r>
          </w:p>
        </w:tc>
        <w:tc>
          <w:tcPr>
            <w:tcW w:w="483" w:type="pct"/>
          </w:tcPr>
          <w:p w14:paraId="02ECE51C"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19(6.3)</w:t>
            </w:r>
          </w:p>
        </w:tc>
        <w:tc>
          <w:tcPr>
            <w:tcW w:w="406" w:type="pct"/>
          </w:tcPr>
          <w:p w14:paraId="551E07BC"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2.97</w:t>
            </w:r>
          </w:p>
        </w:tc>
        <w:tc>
          <w:tcPr>
            <w:tcW w:w="142" w:type="pct"/>
          </w:tcPr>
          <w:p w14:paraId="7C1BA9B6"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.86</w:t>
            </w:r>
          </w:p>
        </w:tc>
      </w:tr>
      <w:tr w:rsidR="005E3D82" w:rsidRPr="00215D2D" w14:paraId="7B97378E" w14:textId="77777777" w:rsidTr="00687F4D">
        <w:trPr>
          <w:trHeight w:val="798"/>
        </w:trPr>
        <w:tc>
          <w:tcPr>
            <w:tcW w:w="2470" w:type="pct"/>
          </w:tcPr>
          <w:p w14:paraId="67677CDD"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Text-to-speech</w:t>
            </w:r>
            <w:r w:rsidRPr="00215D2D">
              <w:rPr>
                <w:rFonts w:ascii="Times New Roman" w:hAnsi="Times New Roman" w:cs="Times New Roman"/>
                <w:sz w:val="24"/>
                <w:szCs w:val="24"/>
              </w:rPr>
              <w:tab/>
              <w:t>tools</w:t>
            </w:r>
            <w:r w:rsidRPr="00215D2D">
              <w:rPr>
                <w:rFonts w:ascii="Times New Roman" w:hAnsi="Times New Roman" w:cs="Times New Roman"/>
                <w:sz w:val="24"/>
                <w:szCs w:val="24"/>
              </w:rPr>
              <w:tab/>
              <w:t>(e.g. Google</w:t>
            </w:r>
            <w:r w:rsidRPr="00215D2D">
              <w:rPr>
                <w:rFonts w:ascii="Times New Roman" w:hAnsi="Times New Roman" w:cs="Times New Roman"/>
                <w:sz w:val="24"/>
                <w:szCs w:val="24"/>
              </w:rPr>
              <w:tab/>
              <w:t>translate, Amazon Polly etc.)</w:t>
            </w:r>
          </w:p>
        </w:tc>
        <w:tc>
          <w:tcPr>
            <w:tcW w:w="508" w:type="pct"/>
          </w:tcPr>
          <w:p w14:paraId="082E0819"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74(24.6)</w:t>
            </w:r>
          </w:p>
        </w:tc>
        <w:tc>
          <w:tcPr>
            <w:tcW w:w="508" w:type="pct"/>
          </w:tcPr>
          <w:p w14:paraId="68F96A71"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148(49.2)</w:t>
            </w:r>
          </w:p>
        </w:tc>
        <w:tc>
          <w:tcPr>
            <w:tcW w:w="483" w:type="pct"/>
          </w:tcPr>
          <w:p w14:paraId="43755634"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54(17.9)</w:t>
            </w:r>
          </w:p>
        </w:tc>
        <w:tc>
          <w:tcPr>
            <w:tcW w:w="483" w:type="pct"/>
          </w:tcPr>
          <w:p w14:paraId="0778EAFA"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25(8.3)</w:t>
            </w:r>
          </w:p>
        </w:tc>
        <w:tc>
          <w:tcPr>
            <w:tcW w:w="406" w:type="pct"/>
          </w:tcPr>
          <w:p w14:paraId="44DB2361"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2.90</w:t>
            </w:r>
          </w:p>
        </w:tc>
        <w:tc>
          <w:tcPr>
            <w:tcW w:w="142" w:type="pct"/>
          </w:tcPr>
          <w:p w14:paraId="25E920AC"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.87</w:t>
            </w:r>
          </w:p>
        </w:tc>
      </w:tr>
      <w:tr w:rsidR="005E3D82" w:rsidRPr="00215D2D" w14:paraId="51515457" w14:textId="77777777" w:rsidTr="00687F4D">
        <w:trPr>
          <w:trHeight w:val="875"/>
        </w:trPr>
        <w:tc>
          <w:tcPr>
            <w:tcW w:w="2470" w:type="pct"/>
          </w:tcPr>
          <w:p w14:paraId="733B30F4"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Metadata creation and ident</w:t>
            </w:r>
            <w:r w:rsidR="007631C5">
              <w:rPr>
                <w:rFonts w:ascii="Times New Roman" w:hAnsi="Times New Roman" w:cs="Times New Roman"/>
                <w:sz w:val="24"/>
                <w:szCs w:val="24"/>
              </w:rPr>
              <w:t>ification tools (e.g. Amazon Rec</w:t>
            </w:r>
            <w:r w:rsidRPr="00215D2D">
              <w:rPr>
                <w:rFonts w:ascii="Times New Roman" w:hAnsi="Times New Roman" w:cs="Times New Roman"/>
                <w:sz w:val="24"/>
                <w:szCs w:val="24"/>
              </w:rPr>
              <w:t>ognition, Google Cloud Vision API, etc.)</w:t>
            </w:r>
          </w:p>
        </w:tc>
        <w:tc>
          <w:tcPr>
            <w:tcW w:w="508" w:type="pct"/>
          </w:tcPr>
          <w:p w14:paraId="40D1EFE9"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71(23.6)</w:t>
            </w:r>
          </w:p>
        </w:tc>
        <w:tc>
          <w:tcPr>
            <w:tcW w:w="508" w:type="pct"/>
          </w:tcPr>
          <w:p w14:paraId="50ED8D71"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158(52.5)</w:t>
            </w:r>
          </w:p>
        </w:tc>
        <w:tc>
          <w:tcPr>
            <w:tcW w:w="483" w:type="pct"/>
          </w:tcPr>
          <w:p w14:paraId="4458130C"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40(13.3)</w:t>
            </w:r>
          </w:p>
        </w:tc>
        <w:tc>
          <w:tcPr>
            <w:tcW w:w="483" w:type="pct"/>
          </w:tcPr>
          <w:p w14:paraId="01DF9BE3"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32(10.6)</w:t>
            </w:r>
          </w:p>
        </w:tc>
        <w:tc>
          <w:tcPr>
            <w:tcW w:w="406" w:type="pct"/>
          </w:tcPr>
          <w:p w14:paraId="7A6C15D9"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2.89</w:t>
            </w:r>
          </w:p>
        </w:tc>
        <w:tc>
          <w:tcPr>
            <w:tcW w:w="142" w:type="pct"/>
          </w:tcPr>
          <w:p w14:paraId="1F8F237E"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.89</w:t>
            </w:r>
          </w:p>
        </w:tc>
      </w:tr>
      <w:tr w:rsidR="005E3D82" w:rsidRPr="00215D2D" w14:paraId="33F58AB6" w14:textId="77777777" w:rsidTr="00687F4D">
        <w:trPr>
          <w:trHeight w:val="699"/>
        </w:trPr>
        <w:tc>
          <w:tcPr>
            <w:tcW w:w="2470" w:type="pct"/>
          </w:tcPr>
          <w:p w14:paraId="381D76F5"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Image and video generation tools (e.g. DALL-E, Google Veo, etc.)</w:t>
            </w:r>
          </w:p>
        </w:tc>
        <w:tc>
          <w:tcPr>
            <w:tcW w:w="508" w:type="pct"/>
          </w:tcPr>
          <w:p w14:paraId="5D695750"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48(15.9)</w:t>
            </w:r>
          </w:p>
        </w:tc>
        <w:tc>
          <w:tcPr>
            <w:tcW w:w="508" w:type="pct"/>
          </w:tcPr>
          <w:p w14:paraId="2D478EC0"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133(44.2)</w:t>
            </w:r>
          </w:p>
        </w:tc>
        <w:tc>
          <w:tcPr>
            <w:tcW w:w="483" w:type="pct"/>
          </w:tcPr>
          <w:p w14:paraId="2D3C2ACD"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46(15.3)</w:t>
            </w:r>
          </w:p>
        </w:tc>
        <w:tc>
          <w:tcPr>
            <w:tcW w:w="483" w:type="pct"/>
          </w:tcPr>
          <w:p w14:paraId="7842C626"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74(24.6)</w:t>
            </w:r>
          </w:p>
        </w:tc>
        <w:tc>
          <w:tcPr>
            <w:tcW w:w="406" w:type="pct"/>
          </w:tcPr>
          <w:p w14:paraId="34B88B2E"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2.52</w:t>
            </w:r>
          </w:p>
        </w:tc>
        <w:tc>
          <w:tcPr>
            <w:tcW w:w="142" w:type="pct"/>
          </w:tcPr>
          <w:p w14:paraId="26C0226E"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1.03</w:t>
            </w:r>
          </w:p>
        </w:tc>
      </w:tr>
      <w:tr w:rsidR="005E3D82" w:rsidRPr="00215D2D" w14:paraId="47751DFF" w14:textId="77777777" w:rsidTr="00687F4D">
        <w:trPr>
          <w:trHeight w:val="538"/>
        </w:trPr>
        <w:tc>
          <w:tcPr>
            <w:tcW w:w="2470" w:type="pct"/>
          </w:tcPr>
          <w:p w14:paraId="6DD73D29"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Copyright  check  tools  (e.g. TinEye, AudiTag etc)</w:t>
            </w:r>
          </w:p>
        </w:tc>
        <w:tc>
          <w:tcPr>
            <w:tcW w:w="508" w:type="pct"/>
          </w:tcPr>
          <w:p w14:paraId="75522DF3"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72(23.9)</w:t>
            </w:r>
          </w:p>
        </w:tc>
        <w:tc>
          <w:tcPr>
            <w:tcW w:w="508" w:type="pct"/>
          </w:tcPr>
          <w:p w14:paraId="6CB9BE3B"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99(32.9)</w:t>
            </w:r>
          </w:p>
        </w:tc>
        <w:tc>
          <w:tcPr>
            <w:tcW w:w="483" w:type="pct"/>
          </w:tcPr>
          <w:p w14:paraId="2CC3E07C"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57(18.9)</w:t>
            </w:r>
          </w:p>
        </w:tc>
        <w:tc>
          <w:tcPr>
            <w:tcW w:w="483" w:type="pct"/>
          </w:tcPr>
          <w:p w14:paraId="7187C30B"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73(24.3)</w:t>
            </w:r>
          </w:p>
        </w:tc>
        <w:tc>
          <w:tcPr>
            <w:tcW w:w="406" w:type="pct"/>
          </w:tcPr>
          <w:p w14:paraId="00528093"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2.52</w:t>
            </w:r>
          </w:p>
        </w:tc>
        <w:tc>
          <w:tcPr>
            <w:tcW w:w="142" w:type="pct"/>
          </w:tcPr>
          <w:p w14:paraId="781B3960"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.92</w:t>
            </w:r>
          </w:p>
        </w:tc>
      </w:tr>
      <w:bookmarkEnd w:id="0"/>
    </w:tbl>
    <w:p w14:paraId="730CAD1B" w14:textId="77777777" w:rsidR="005E3D82" w:rsidRPr="00215D2D" w:rsidRDefault="005E3D82" w:rsidP="001A1284">
      <w:pPr>
        <w:spacing w:line="480" w:lineRule="auto"/>
        <w:jc w:val="both"/>
        <w:rPr>
          <w:rFonts w:ascii="Times New Roman" w:hAnsi="Times New Roman" w:cs="Times New Roman"/>
          <w:sz w:val="24"/>
          <w:szCs w:val="24"/>
        </w:rPr>
      </w:pPr>
    </w:p>
    <w:tbl>
      <w:tblPr>
        <w:tblStyle w:val="PlainTable2"/>
        <w:tblW w:w="5307" w:type="pct"/>
        <w:tblLook w:val="0600" w:firstRow="0" w:lastRow="0" w:firstColumn="0" w:lastColumn="0" w:noHBand="1" w:noVBand="1"/>
      </w:tblPr>
      <w:tblGrid>
        <w:gridCol w:w="3387"/>
        <w:gridCol w:w="1258"/>
        <w:gridCol w:w="1206"/>
        <w:gridCol w:w="1210"/>
        <w:gridCol w:w="1305"/>
        <w:gridCol w:w="852"/>
        <w:gridCol w:w="717"/>
      </w:tblGrid>
      <w:tr w:rsidR="005E3D82" w:rsidRPr="00215D2D" w14:paraId="7AF3692E" w14:textId="77777777" w:rsidTr="00DC2D99">
        <w:trPr>
          <w:trHeight w:val="977"/>
        </w:trPr>
        <w:tc>
          <w:tcPr>
            <w:tcW w:w="1704" w:type="pct"/>
            <w:tcBorders>
              <w:top w:val="nil"/>
              <w:bottom w:val="nil"/>
            </w:tcBorders>
          </w:tcPr>
          <w:p w14:paraId="4859CD1C"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Data analysis and visualization tools</w:t>
            </w:r>
            <w:r w:rsidRPr="00215D2D">
              <w:rPr>
                <w:rFonts w:ascii="Times New Roman" w:hAnsi="Times New Roman" w:cs="Times New Roman"/>
                <w:sz w:val="24"/>
                <w:szCs w:val="24"/>
              </w:rPr>
              <w:tab/>
              <w:t>(e.g.</w:t>
            </w:r>
            <w:r w:rsidRPr="00215D2D">
              <w:rPr>
                <w:rFonts w:ascii="Times New Roman" w:hAnsi="Times New Roman" w:cs="Times New Roman"/>
                <w:sz w:val="24"/>
                <w:szCs w:val="24"/>
              </w:rPr>
              <w:tab/>
              <w:t>Zoho</w:t>
            </w:r>
            <w:r w:rsidRPr="00215D2D">
              <w:rPr>
                <w:rFonts w:ascii="Times New Roman" w:hAnsi="Times New Roman" w:cs="Times New Roman"/>
                <w:sz w:val="24"/>
                <w:szCs w:val="24"/>
              </w:rPr>
              <w:tab/>
              <w:t>Looker, Microsoft Power BI, etc.)</w:t>
            </w:r>
          </w:p>
        </w:tc>
        <w:tc>
          <w:tcPr>
            <w:tcW w:w="633" w:type="pct"/>
            <w:tcBorders>
              <w:top w:val="nil"/>
              <w:bottom w:val="nil"/>
            </w:tcBorders>
          </w:tcPr>
          <w:p w14:paraId="381E7F04"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48(15.9)</w:t>
            </w:r>
          </w:p>
        </w:tc>
        <w:tc>
          <w:tcPr>
            <w:tcW w:w="607" w:type="pct"/>
            <w:tcBorders>
              <w:top w:val="nil"/>
              <w:bottom w:val="nil"/>
            </w:tcBorders>
          </w:tcPr>
          <w:p w14:paraId="04FBA01D"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128(42.5)</w:t>
            </w:r>
          </w:p>
        </w:tc>
        <w:tc>
          <w:tcPr>
            <w:tcW w:w="609" w:type="pct"/>
            <w:tcBorders>
              <w:top w:val="nil"/>
              <w:bottom w:val="nil"/>
            </w:tcBorders>
          </w:tcPr>
          <w:p w14:paraId="443A1BFA"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53(17.6)</w:t>
            </w:r>
          </w:p>
        </w:tc>
        <w:tc>
          <w:tcPr>
            <w:tcW w:w="657" w:type="pct"/>
            <w:tcBorders>
              <w:top w:val="nil"/>
              <w:bottom w:val="nil"/>
            </w:tcBorders>
          </w:tcPr>
          <w:p w14:paraId="04501C71"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72(23.9)</w:t>
            </w:r>
          </w:p>
        </w:tc>
        <w:tc>
          <w:tcPr>
            <w:tcW w:w="429" w:type="pct"/>
            <w:tcBorders>
              <w:top w:val="nil"/>
              <w:bottom w:val="nil"/>
            </w:tcBorders>
          </w:tcPr>
          <w:p w14:paraId="105FCDA1"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2.51</w:t>
            </w:r>
          </w:p>
        </w:tc>
        <w:tc>
          <w:tcPr>
            <w:tcW w:w="362" w:type="pct"/>
            <w:tcBorders>
              <w:top w:val="nil"/>
              <w:bottom w:val="nil"/>
            </w:tcBorders>
          </w:tcPr>
          <w:p w14:paraId="46606444"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1.03</w:t>
            </w:r>
          </w:p>
        </w:tc>
      </w:tr>
      <w:tr w:rsidR="005E3D82" w:rsidRPr="00215D2D" w14:paraId="4FB8F922" w14:textId="77777777" w:rsidTr="00DC2D99">
        <w:trPr>
          <w:trHeight w:val="976"/>
        </w:trPr>
        <w:tc>
          <w:tcPr>
            <w:tcW w:w="1704" w:type="pct"/>
            <w:tcBorders>
              <w:top w:val="nil"/>
              <w:bottom w:val="nil"/>
            </w:tcBorders>
          </w:tcPr>
          <w:p w14:paraId="6716F9CD"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Code generation tools (e.g. GitHub</w:t>
            </w:r>
            <w:r w:rsidRPr="00215D2D">
              <w:rPr>
                <w:rFonts w:ascii="Times New Roman" w:hAnsi="Times New Roman" w:cs="Times New Roman"/>
                <w:sz w:val="24"/>
                <w:szCs w:val="24"/>
              </w:rPr>
              <w:tab/>
              <w:t>Copilot, CodeWhisperer, etc.)</w:t>
            </w:r>
          </w:p>
        </w:tc>
        <w:tc>
          <w:tcPr>
            <w:tcW w:w="633" w:type="pct"/>
            <w:tcBorders>
              <w:top w:val="nil"/>
              <w:bottom w:val="nil"/>
            </w:tcBorders>
          </w:tcPr>
          <w:p w14:paraId="777A237B"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41(13.6)</w:t>
            </w:r>
          </w:p>
        </w:tc>
        <w:tc>
          <w:tcPr>
            <w:tcW w:w="607" w:type="pct"/>
            <w:tcBorders>
              <w:top w:val="nil"/>
              <w:bottom w:val="nil"/>
            </w:tcBorders>
          </w:tcPr>
          <w:p w14:paraId="23B0291C"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103(34.2)</w:t>
            </w:r>
          </w:p>
        </w:tc>
        <w:tc>
          <w:tcPr>
            <w:tcW w:w="609" w:type="pct"/>
            <w:tcBorders>
              <w:top w:val="nil"/>
              <w:bottom w:val="nil"/>
            </w:tcBorders>
          </w:tcPr>
          <w:p w14:paraId="3825E194"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98(32.6)</w:t>
            </w:r>
          </w:p>
        </w:tc>
        <w:tc>
          <w:tcPr>
            <w:tcW w:w="657" w:type="pct"/>
            <w:tcBorders>
              <w:top w:val="nil"/>
              <w:bottom w:val="nil"/>
            </w:tcBorders>
          </w:tcPr>
          <w:p w14:paraId="204BAC68"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59(19.6)</w:t>
            </w:r>
          </w:p>
        </w:tc>
        <w:tc>
          <w:tcPr>
            <w:tcW w:w="429" w:type="pct"/>
            <w:tcBorders>
              <w:top w:val="nil"/>
              <w:bottom w:val="nil"/>
            </w:tcBorders>
          </w:tcPr>
          <w:p w14:paraId="1221C9C1"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2.42</w:t>
            </w:r>
          </w:p>
        </w:tc>
        <w:tc>
          <w:tcPr>
            <w:tcW w:w="362" w:type="pct"/>
            <w:tcBorders>
              <w:top w:val="nil"/>
              <w:bottom w:val="nil"/>
            </w:tcBorders>
          </w:tcPr>
          <w:p w14:paraId="3545BEE4"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.95</w:t>
            </w:r>
          </w:p>
        </w:tc>
      </w:tr>
      <w:tr w:rsidR="005E3D82" w:rsidRPr="00215D2D" w14:paraId="57F3B546" w14:textId="77777777" w:rsidTr="00DC2D99">
        <w:trPr>
          <w:trHeight w:val="492"/>
        </w:trPr>
        <w:tc>
          <w:tcPr>
            <w:tcW w:w="1704" w:type="pct"/>
            <w:tcBorders>
              <w:top w:val="nil"/>
              <w:bottom w:val="single" w:sz="4" w:space="0" w:color="auto"/>
            </w:tcBorders>
          </w:tcPr>
          <w:p w14:paraId="063A720F" w14:textId="77777777" w:rsidR="005E3D82" w:rsidRPr="00215D2D" w:rsidRDefault="005E3D82" w:rsidP="001A1284">
            <w:pPr>
              <w:jc w:val="both"/>
              <w:rPr>
                <w:rFonts w:ascii="Times New Roman" w:hAnsi="Times New Roman" w:cs="Times New Roman"/>
                <w:sz w:val="24"/>
                <w:szCs w:val="24"/>
              </w:rPr>
            </w:pPr>
          </w:p>
        </w:tc>
        <w:tc>
          <w:tcPr>
            <w:tcW w:w="633" w:type="pct"/>
            <w:tcBorders>
              <w:top w:val="nil"/>
              <w:bottom w:val="single" w:sz="4" w:space="0" w:color="auto"/>
            </w:tcBorders>
          </w:tcPr>
          <w:p w14:paraId="0B3661B9" w14:textId="77777777" w:rsidR="005E3D82" w:rsidRPr="00215D2D" w:rsidRDefault="005E3D82" w:rsidP="001A1284">
            <w:pPr>
              <w:jc w:val="both"/>
              <w:rPr>
                <w:rFonts w:ascii="Times New Roman" w:hAnsi="Times New Roman" w:cs="Times New Roman"/>
                <w:sz w:val="24"/>
                <w:szCs w:val="24"/>
              </w:rPr>
            </w:pPr>
          </w:p>
        </w:tc>
        <w:tc>
          <w:tcPr>
            <w:tcW w:w="607" w:type="pct"/>
            <w:tcBorders>
              <w:top w:val="nil"/>
              <w:bottom w:val="single" w:sz="4" w:space="0" w:color="auto"/>
            </w:tcBorders>
          </w:tcPr>
          <w:p w14:paraId="404FB97E" w14:textId="77777777" w:rsidR="005E3D82" w:rsidRPr="00215D2D" w:rsidRDefault="005E3D82" w:rsidP="001A1284">
            <w:pPr>
              <w:jc w:val="both"/>
              <w:rPr>
                <w:rFonts w:ascii="Times New Roman" w:hAnsi="Times New Roman" w:cs="Times New Roman"/>
                <w:sz w:val="24"/>
                <w:szCs w:val="24"/>
              </w:rPr>
            </w:pPr>
          </w:p>
        </w:tc>
        <w:tc>
          <w:tcPr>
            <w:tcW w:w="609" w:type="pct"/>
            <w:tcBorders>
              <w:top w:val="nil"/>
              <w:bottom w:val="single" w:sz="4" w:space="0" w:color="auto"/>
            </w:tcBorders>
          </w:tcPr>
          <w:p w14:paraId="4D8BF4F5" w14:textId="77777777" w:rsidR="005E3D82" w:rsidRPr="00215D2D" w:rsidRDefault="005E3D82" w:rsidP="001A1284">
            <w:pPr>
              <w:jc w:val="both"/>
              <w:rPr>
                <w:rFonts w:ascii="Times New Roman" w:hAnsi="Times New Roman" w:cs="Times New Roman"/>
                <w:sz w:val="24"/>
                <w:szCs w:val="24"/>
              </w:rPr>
            </w:pPr>
          </w:p>
        </w:tc>
        <w:tc>
          <w:tcPr>
            <w:tcW w:w="657" w:type="pct"/>
            <w:tcBorders>
              <w:top w:val="nil"/>
              <w:bottom w:val="single" w:sz="4" w:space="0" w:color="auto"/>
            </w:tcBorders>
          </w:tcPr>
          <w:p w14:paraId="0D414136" w14:textId="77777777" w:rsidR="005E3D82" w:rsidRPr="00215D2D" w:rsidRDefault="005E3D82" w:rsidP="001A1284">
            <w:pPr>
              <w:jc w:val="both"/>
              <w:rPr>
                <w:rFonts w:ascii="Times New Roman" w:hAnsi="Times New Roman" w:cs="Times New Roman"/>
                <w:sz w:val="24"/>
                <w:szCs w:val="24"/>
              </w:rPr>
            </w:pPr>
          </w:p>
        </w:tc>
        <w:tc>
          <w:tcPr>
            <w:tcW w:w="429" w:type="pct"/>
            <w:tcBorders>
              <w:top w:val="nil"/>
              <w:bottom w:val="single" w:sz="4" w:space="0" w:color="auto"/>
            </w:tcBorders>
          </w:tcPr>
          <w:p w14:paraId="1B6F5ECE" w14:textId="77777777" w:rsidR="005E3D82" w:rsidRPr="00215D2D" w:rsidRDefault="005E3D82" w:rsidP="001A1284">
            <w:pPr>
              <w:jc w:val="both"/>
              <w:rPr>
                <w:rFonts w:ascii="Times New Roman" w:hAnsi="Times New Roman" w:cs="Times New Roman"/>
                <w:b/>
                <w:sz w:val="24"/>
                <w:szCs w:val="24"/>
              </w:rPr>
            </w:pPr>
            <w:r w:rsidRPr="00215D2D">
              <w:rPr>
                <w:rFonts w:ascii="Times New Roman" w:hAnsi="Times New Roman" w:cs="Times New Roman"/>
                <w:b/>
                <w:sz w:val="24"/>
                <w:szCs w:val="24"/>
              </w:rPr>
              <w:t>2.92</w:t>
            </w:r>
          </w:p>
        </w:tc>
        <w:tc>
          <w:tcPr>
            <w:tcW w:w="362" w:type="pct"/>
            <w:tcBorders>
              <w:top w:val="nil"/>
              <w:bottom w:val="single" w:sz="4" w:space="0" w:color="auto"/>
            </w:tcBorders>
          </w:tcPr>
          <w:p w14:paraId="1A94C26E" w14:textId="77777777" w:rsidR="005E3D82" w:rsidRPr="00215D2D" w:rsidRDefault="005E3D82" w:rsidP="001A1284">
            <w:pPr>
              <w:jc w:val="both"/>
              <w:rPr>
                <w:rFonts w:ascii="Times New Roman" w:hAnsi="Times New Roman" w:cs="Times New Roman"/>
                <w:b/>
                <w:sz w:val="24"/>
                <w:szCs w:val="24"/>
              </w:rPr>
            </w:pPr>
            <w:r w:rsidRPr="00215D2D">
              <w:rPr>
                <w:rFonts w:ascii="Times New Roman" w:hAnsi="Times New Roman" w:cs="Times New Roman"/>
                <w:b/>
                <w:sz w:val="24"/>
                <w:szCs w:val="24"/>
              </w:rPr>
              <w:t>0.91</w:t>
            </w:r>
          </w:p>
        </w:tc>
      </w:tr>
      <w:tr w:rsidR="005E3D82" w:rsidRPr="00215D2D" w14:paraId="44797C53" w14:textId="77777777" w:rsidTr="00DC2D99">
        <w:trPr>
          <w:trHeight w:val="561"/>
        </w:trPr>
        <w:tc>
          <w:tcPr>
            <w:tcW w:w="1704" w:type="pct"/>
            <w:tcBorders>
              <w:top w:val="single" w:sz="4" w:space="0" w:color="auto"/>
              <w:bottom w:val="single" w:sz="4" w:space="0" w:color="auto"/>
            </w:tcBorders>
          </w:tcPr>
          <w:p w14:paraId="3B7E2AED" w14:textId="77777777" w:rsidR="005E3D82" w:rsidRPr="00F1703B" w:rsidRDefault="005E3D82" w:rsidP="001A1284">
            <w:pPr>
              <w:jc w:val="both"/>
              <w:rPr>
                <w:rFonts w:ascii="Times New Roman" w:hAnsi="Times New Roman" w:cs="Times New Roman"/>
                <w:b/>
                <w:i/>
                <w:sz w:val="24"/>
                <w:szCs w:val="24"/>
              </w:rPr>
            </w:pPr>
            <w:r w:rsidRPr="00F1703B">
              <w:rPr>
                <w:rFonts w:ascii="Times New Roman" w:hAnsi="Times New Roman" w:cs="Times New Roman"/>
                <w:b/>
                <w:i/>
                <w:sz w:val="24"/>
                <w:szCs w:val="24"/>
              </w:rPr>
              <w:t>Frequency of Use</w:t>
            </w:r>
          </w:p>
        </w:tc>
        <w:tc>
          <w:tcPr>
            <w:tcW w:w="633" w:type="pct"/>
            <w:tcBorders>
              <w:top w:val="single" w:sz="4" w:space="0" w:color="auto"/>
              <w:bottom w:val="single" w:sz="4" w:space="0" w:color="auto"/>
            </w:tcBorders>
          </w:tcPr>
          <w:p w14:paraId="7241A089" w14:textId="77777777" w:rsidR="005E3D82" w:rsidRPr="00F1703B" w:rsidRDefault="005E3D82" w:rsidP="001A1284">
            <w:pPr>
              <w:jc w:val="both"/>
              <w:rPr>
                <w:rFonts w:ascii="Times New Roman" w:hAnsi="Times New Roman" w:cs="Times New Roman"/>
                <w:b/>
                <w:i/>
                <w:sz w:val="24"/>
                <w:szCs w:val="24"/>
              </w:rPr>
            </w:pPr>
            <w:r w:rsidRPr="00F1703B">
              <w:rPr>
                <w:rFonts w:ascii="Times New Roman" w:hAnsi="Times New Roman" w:cs="Times New Roman"/>
                <w:b/>
                <w:i/>
                <w:sz w:val="24"/>
                <w:szCs w:val="24"/>
              </w:rPr>
              <w:t>VF</w:t>
            </w:r>
          </w:p>
          <w:p w14:paraId="5AB88AD3" w14:textId="77777777" w:rsidR="005E3D82" w:rsidRPr="00F1703B" w:rsidRDefault="005E3D82" w:rsidP="001A1284">
            <w:pPr>
              <w:jc w:val="both"/>
              <w:rPr>
                <w:rFonts w:ascii="Times New Roman" w:hAnsi="Times New Roman" w:cs="Times New Roman"/>
                <w:i/>
                <w:sz w:val="24"/>
                <w:szCs w:val="24"/>
              </w:rPr>
            </w:pPr>
            <w:r w:rsidRPr="00F1703B">
              <w:rPr>
                <w:rFonts w:ascii="Times New Roman" w:hAnsi="Times New Roman" w:cs="Times New Roman"/>
                <w:i/>
                <w:sz w:val="24"/>
                <w:szCs w:val="24"/>
              </w:rPr>
              <w:t>Freq(%)</w:t>
            </w:r>
          </w:p>
        </w:tc>
        <w:tc>
          <w:tcPr>
            <w:tcW w:w="607" w:type="pct"/>
            <w:tcBorders>
              <w:top w:val="single" w:sz="4" w:space="0" w:color="auto"/>
              <w:bottom w:val="single" w:sz="4" w:space="0" w:color="auto"/>
            </w:tcBorders>
          </w:tcPr>
          <w:p w14:paraId="74B29F6F" w14:textId="77777777" w:rsidR="005E3D82" w:rsidRPr="00F1703B" w:rsidRDefault="005E3D82" w:rsidP="001A1284">
            <w:pPr>
              <w:jc w:val="both"/>
              <w:rPr>
                <w:rFonts w:ascii="Times New Roman" w:hAnsi="Times New Roman" w:cs="Times New Roman"/>
                <w:b/>
                <w:i/>
                <w:sz w:val="24"/>
                <w:szCs w:val="24"/>
              </w:rPr>
            </w:pPr>
            <w:r w:rsidRPr="00F1703B">
              <w:rPr>
                <w:rFonts w:ascii="Times New Roman" w:hAnsi="Times New Roman" w:cs="Times New Roman"/>
                <w:b/>
                <w:i/>
                <w:sz w:val="24"/>
                <w:szCs w:val="24"/>
              </w:rPr>
              <w:t>F</w:t>
            </w:r>
          </w:p>
          <w:p w14:paraId="039B5CEA" w14:textId="77777777" w:rsidR="005E3D82" w:rsidRPr="00F1703B" w:rsidRDefault="005E3D82" w:rsidP="001A1284">
            <w:pPr>
              <w:jc w:val="both"/>
              <w:rPr>
                <w:rFonts w:ascii="Times New Roman" w:hAnsi="Times New Roman" w:cs="Times New Roman"/>
                <w:i/>
                <w:sz w:val="24"/>
                <w:szCs w:val="24"/>
              </w:rPr>
            </w:pPr>
            <w:r w:rsidRPr="00F1703B">
              <w:rPr>
                <w:rFonts w:ascii="Times New Roman" w:hAnsi="Times New Roman" w:cs="Times New Roman"/>
                <w:i/>
                <w:sz w:val="24"/>
                <w:szCs w:val="24"/>
              </w:rPr>
              <w:t>Freq(%)</w:t>
            </w:r>
          </w:p>
        </w:tc>
        <w:tc>
          <w:tcPr>
            <w:tcW w:w="609" w:type="pct"/>
            <w:tcBorders>
              <w:top w:val="single" w:sz="4" w:space="0" w:color="auto"/>
              <w:bottom w:val="single" w:sz="4" w:space="0" w:color="auto"/>
            </w:tcBorders>
          </w:tcPr>
          <w:p w14:paraId="7A482C96" w14:textId="77777777" w:rsidR="005E3D82" w:rsidRPr="00F1703B" w:rsidRDefault="005E3D82" w:rsidP="001A1284">
            <w:pPr>
              <w:jc w:val="both"/>
              <w:rPr>
                <w:rFonts w:ascii="Times New Roman" w:hAnsi="Times New Roman" w:cs="Times New Roman"/>
                <w:b/>
                <w:i/>
                <w:sz w:val="24"/>
                <w:szCs w:val="24"/>
              </w:rPr>
            </w:pPr>
            <w:r w:rsidRPr="00F1703B">
              <w:rPr>
                <w:rFonts w:ascii="Times New Roman" w:hAnsi="Times New Roman" w:cs="Times New Roman"/>
                <w:b/>
                <w:i/>
                <w:sz w:val="24"/>
                <w:szCs w:val="24"/>
              </w:rPr>
              <w:t>NF</w:t>
            </w:r>
          </w:p>
          <w:p w14:paraId="3DE35D72" w14:textId="77777777" w:rsidR="005E3D82" w:rsidRPr="00F1703B" w:rsidRDefault="005E3D82" w:rsidP="001A1284">
            <w:pPr>
              <w:jc w:val="both"/>
              <w:rPr>
                <w:rFonts w:ascii="Times New Roman" w:hAnsi="Times New Roman" w:cs="Times New Roman"/>
                <w:i/>
                <w:sz w:val="24"/>
                <w:szCs w:val="24"/>
              </w:rPr>
            </w:pPr>
            <w:r w:rsidRPr="00F1703B">
              <w:rPr>
                <w:rFonts w:ascii="Times New Roman" w:hAnsi="Times New Roman" w:cs="Times New Roman"/>
                <w:i/>
                <w:sz w:val="24"/>
                <w:szCs w:val="24"/>
              </w:rPr>
              <w:t>Freq(%)</w:t>
            </w:r>
          </w:p>
        </w:tc>
        <w:tc>
          <w:tcPr>
            <w:tcW w:w="657" w:type="pct"/>
            <w:tcBorders>
              <w:top w:val="single" w:sz="4" w:space="0" w:color="auto"/>
              <w:bottom w:val="single" w:sz="4" w:space="0" w:color="auto"/>
            </w:tcBorders>
          </w:tcPr>
          <w:p w14:paraId="5684A7EB" w14:textId="77777777" w:rsidR="005E3D82" w:rsidRPr="00F1703B" w:rsidRDefault="005E3D82" w:rsidP="001A1284">
            <w:pPr>
              <w:jc w:val="both"/>
              <w:rPr>
                <w:rFonts w:ascii="Times New Roman" w:hAnsi="Times New Roman" w:cs="Times New Roman"/>
                <w:b/>
                <w:i/>
                <w:sz w:val="24"/>
                <w:szCs w:val="24"/>
              </w:rPr>
            </w:pPr>
            <w:r w:rsidRPr="00F1703B">
              <w:rPr>
                <w:rFonts w:ascii="Times New Roman" w:hAnsi="Times New Roman" w:cs="Times New Roman"/>
                <w:b/>
                <w:i/>
                <w:sz w:val="24"/>
                <w:szCs w:val="24"/>
              </w:rPr>
              <w:t>N</w:t>
            </w:r>
          </w:p>
          <w:p w14:paraId="3A2AC37B" w14:textId="77777777" w:rsidR="005E3D82" w:rsidRPr="00F1703B" w:rsidRDefault="005E3D82" w:rsidP="001A1284">
            <w:pPr>
              <w:jc w:val="both"/>
              <w:rPr>
                <w:rFonts w:ascii="Times New Roman" w:hAnsi="Times New Roman" w:cs="Times New Roman"/>
                <w:i/>
                <w:sz w:val="24"/>
                <w:szCs w:val="24"/>
              </w:rPr>
            </w:pPr>
            <w:r w:rsidRPr="00F1703B">
              <w:rPr>
                <w:rFonts w:ascii="Times New Roman" w:hAnsi="Times New Roman" w:cs="Times New Roman"/>
                <w:i/>
                <w:sz w:val="24"/>
                <w:szCs w:val="24"/>
              </w:rPr>
              <w:t>Freq(%)</w:t>
            </w:r>
          </w:p>
        </w:tc>
        <w:tc>
          <w:tcPr>
            <w:tcW w:w="429" w:type="pct"/>
            <w:tcBorders>
              <w:top w:val="single" w:sz="4" w:space="0" w:color="auto"/>
              <w:bottom w:val="single" w:sz="4" w:space="0" w:color="auto"/>
            </w:tcBorders>
          </w:tcPr>
          <w:p w14:paraId="159A08BF" w14:textId="77777777" w:rsidR="005E3D82" w:rsidRPr="00F1703B" w:rsidRDefault="005E3D82" w:rsidP="001A1284">
            <w:pPr>
              <w:jc w:val="both"/>
              <w:rPr>
                <w:rFonts w:ascii="Times New Roman" w:hAnsi="Times New Roman" w:cs="Times New Roman"/>
                <w:b/>
                <w:i/>
                <w:sz w:val="24"/>
                <w:szCs w:val="24"/>
              </w:rPr>
            </w:pPr>
            <w:r w:rsidRPr="00F1703B">
              <w:rPr>
                <w:rFonts w:ascii="Times New Roman" w:hAnsi="Times New Roman" w:cs="Times New Roman"/>
                <w:b/>
                <w:i/>
                <w:sz w:val="24"/>
                <w:szCs w:val="24"/>
              </w:rPr>
              <w:t>Mean</w:t>
            </w:r>
          </w:p>
        </w:tc>
        <w:tc>
          <w:tcPr>
            <w:tcW w:w="362" w:type="pct"/>
            <w:tcBorders>
              <w:top w:val="single" w:sz="4" w:space="0" w:color="auto"/>
              <w:bottom w:val="single" w:sz="4" w:space="0" w:color="auto"/>
            </w:tcBorders>
          </w:tcPr>
          <w:p w14:paraId="514E50AA" w14:textId="77777777" w:rsidR="005E3D82" w:rsidRPr="00F1703B" w:rsidRDefault="005E3D82" w:rsidP="001A1284">
            <w:pPr>
              <w:jc w:val="both"/>
              <w:rPr>
                <w:rFonts w:ascii="Times New Roman" w:hAnsi="Times New Roman" w:cs="Times New Roman"/>
                <w:b/>
                <w:i/>
                <w:sz w:val="24"/>
                <w:szCs w:val="24"/>
              </w:rPr>
            </w:pPr>
            <w:r w:rsidRPr="00F1703B">
              <w:rPr>
                <w:rFonts w:ascii="Times New Roman" w:hAnsi="Times New Roman" w:cs="Times New Roman"/>
                <w:b/>
                <w:i/>
                <w:sz w:val="24"/>
                <w:szCs w:val="24"/>
              </w:rPr>
              <w:t>STD</w:t>
            </w:r>
          </w:p>
        </w:tc>
      </w:tr>
      <w:tr w:rsidR="005E3D82" w:rsidRPr="00215D2D" w14:paraId="7B148524" w14:textId="77777777" w:rsidTr="00DC2D99">
        <w:trPr>
          <w:trHeight w:val="675"/>
        </w:trPr>
        <w:tc>
          <w:tcPr>
            <w:tcW w:w="1704" w:type="pct"/>
            <w:tcBorders>
              <w:top w:val="single" w:sz="4" w:space="0" w:color="auto"/>
            </w:tcBorders>
          </w:tcPr>
          <w:p w14:paraId="03A34B95"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Grammar</w:t>
            </w:r>
            <w:r w:rsidRPr="00215D2D">
              <w:rPr>
                <w:rFonts w:ascii="Times New Roman" w:hAnsi="Times New Roman" w:cs="Times New Roman"/>
                <w:sz w:val="24"/>
                <w:szCs w:val="24"/>
              </w:rPr>
              <w:tab/>
              <w:t>check</w:t>
            </w:r>
            <w:r w:rsidRPr="00215D2D">
              <w:rPr>
                <w:rFonts w:ascii="Times New Roman" w:hAnsi="Times New Roman" w:cs="Times New Roman"/>
                <w:sz w:val="24"/>
                <w:szCs w:val="24"/>
              </w:rPr>
              <w:tab/>
              <w:t>tools (e.g.Grammarly, Quillbot etc)</w:t>
            </w:r>
          </w:p>
        </w:tc>
        <w:tc>
          <w:tcPr>
            <w:tcW w:w="633" w:type="pct"/>
            <w:tcBorders>
              <w:top w:val="single" w:sz="4" w:space="0" w:color="auto"/>
            </w:tcBorders>
          </w:tcPr>
          <w:p w14:paraId="2A9734EC"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130(43.2)</w:t>
            </w:r>
          </w:p>
        </w:tc>
        <w:tc>
          <w:tcPr>
            <w:tcW w:w="607" w:type="pct"/>
            <w:tcBorders>
              <w:top w:val="single" w:sz="4" w:space="0" w:color="auto"/>
            </w:tcBorders>
          </w:tcPr>
          <w:p w14:paraId="05D61881"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90(29.9)</w:t>
            </w:r>
          </w:p>
        </w:tc>
        <w:tc>
          <w:tcPr>
            <w:tcW w:w="609" w:type="pct"/>
            <w:tcBorders>
              <w:top w:val="single" w:sz="4" w:space="0" w:color="auto"/>
            </w:tcBorders>
          </w:tcPr>
          <w:p w14:paraId="0176CD61"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57(18.9)</w:t>
            </w:r>
          </w:p>
        </w:tc>
        <w:tc>
          <w:tcPr>
            <w:tcW w:w="657" w:type="pct"/>
            <w:tcBorders>
              <w:top w:val="single" w:sz="4" w:space="0" w:color="auto"/>
            </w:tcBorders>
          </w:tcPr>
          <w:p w14:paraId="45B1C4C6"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24(8.0)</w:t>
            </w:r>
          </w:p>
        </w:tc>
        <w:tc>
          <w:tcPr>
            <w:tcW w:w="429" w:type="pct"/>
            <w:tcBorders>
              <w:top w:val="single" w:sz="4" w:space="0" w:color="auto"/>
            </w:tcBorders>
          </w:tcPr>
          <w:p w14:paraId="4FD6C529"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3.08</w:t>
            </w:r>
          </w:p>
        </w:tc>
        <w:tc>
          <w:tcPr>
            <w:tcW w:w="362" w:type="pct"/>
            <w:tcBorders>
              <w:top w:val="single" w:sz="4" w:space="0" w:color="auto"/>
            </w:tcBorders>
          </w:tcPr>
          <w:p w14:paraId="7D56840B"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.97</w:t>
            </w:r>
          </w:p>
        </w:tc>
      </w:tr>
      <w:tr w:rsidR="005E3D82" w:rsidRPr="00215D2D" w14:paraId="3DF24977" w14:textId="77777777" w:rsidTr="00DC2D99">
        <w:trPr>
          <w:trHeight w:val="492"/>
        </w:trPr>
        <w:tc>
          <w:tcPr>
            <w:tcW w:w="1704" w:type="pct"/>
          </w:tcPr>
          <w:p w14:paraId="5D44AC8A"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Text generation tools</w:t>
            </w:r>
          </w:p>
        </w:tc>
        <w:tc>
          <w:tcPr>
            <w:tcW w:w="633" w:type="pct"/>
          </w:tcPr>
          <w:p w14:paraId="2E9C0AB7"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113(37.5)</w:t>
            </w:r>
          </w:p>
        </w:tc>
        <w:tc>
          <w:tcPr>
            <w:tcW w:w="607" w:type="pct"/>
          </w:tcPr>
          <w:p w14:paraId="3353ED7E"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91(30.2)</w:t>
            </w:r>
          </w:p>
        </w:tc>
        <w:tc>
          <w:tcPr>
            <w:tcW w:w="609" w:type="pct"/>
          </w:tcPr>
          <w:p w14:paraId="35CABA8A"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63(20.9)</w:t>
            </w:r>
          </w:p>
        </w:tc>
        <w:tc>
          <w:tcPr>
            <w:tcW w:w="657" w:type="pct"/>
          </w:tcPr>
          <w:p w14:paraId="3D6309B6"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34(11.3)</w:t>
            </w:r>
          </w:p>
        </w:tc>
        <w:tc>
          <w:tcPr>
            <w:tcW w:w="429" w:type="pct"/>
          </w:tcPr>
          <w:p w14:paraId="1B787332"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2.94</w:t>
            </w:r>
          </w:p>
        </w:tc>
        <w:tc>
          <w:tcPr>
            <w:tcW w:w="362" w:type="pct"/>
          </w:tcPr>
          <w:p w14:paraId="76E8041A"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1.02</w:t>
            </w:r>
          </w:p>
        </w:tc>
      </w:tr>
      <w:tr w:rsidR="005E3D82" w:rsidRPr="00215D2D" w14:paraId="671DD5C8" w14:textId="77777777" w:rsidTr="00DC2D99">
        <w:trPr>
          <w:trHeight w:val="591"/>
        </w:trPr>
        <w:tc>
          <w:tcPr>
            <w:tcW w:w="1704" w:type="pct"/>
          </w:tcPr>
          <w:p w14:paraId="12F922FD"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Plagiarism detection tools (e.g. Turnitin, Copyscape etc.)</w:t>
            </w:r>
          </w:p>
        </w:tc>
        <w:tc>
          <w:tcPr>
            <w:tcW w:w="633" w:type="pct"/>
          </w:tcPr>
          <w:p w14:paraId="7AC005B2"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81(26.9)</w:t>
            </w:r>
          </w:p>
        </w:tc>
        <w:tc>
          <w:tcPr>
            <w:tcW w:w="607" w:type="pct"/>
          </w:tcPr>
          <w:p w14:paraId="33A769F0"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126(41.9)</w:t>
            </w:r>
          </w:p>
        </w:tc>
        <w:tc>
          <w:tcPr>
            <w:tcW w:w="609" w:type="pct"/>
          </w:tcPr>
          <w:p w14:paraId="3897E1CC"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57(18.9)</w:t>
            </w:r>
          </w:p>
        </w:tc>
        <w:tc>
          <w:tcPr>
            <w:tcW w:w="657" w:type="pct"/>
          </w:tcPr>
          <w:p w14:paraId="35BE1F22"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37(12.3)</w:t>
            </w:r>
          </w:p>
        </w:tc>
        <w:tc>
          <w:tcPr>
            <w:tcW w:w="429" w:type="pct"/>
          </w:tcPr>
          <w:p w14:paraId="59BD34E4"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2.83</w:t>
            </w:r>
          </w:p>
        </w:tc>
        <w:tc>
          <w:tcPr>
            <w:tcW w:w="362" w:type="pct"/>
          </w:tcPr>
          <w:p w14:paraId="4AA2EAFD"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.96</w:t>
            </w:r>
          </w:p>
        </w:tc>
      </w:tr>
      <w:tr w:rsidR="005E3D82" w:rsidRPr="00215D2D" w14:paraId="7AB2E7B4" w14:textId="77777777" w:rsidTr="00DC2D99">
        <w:trPr>
          <w:trHeight w:val="489"/>
        </w:trPr>
        <w:tc>
          <w:tcPr>
            <w:tcW w:w="1704" w:type="pct"/>
          </w:tcPr>
          <w:p w14:paraId="7E9F4CBE"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Text Summarization tools</w:t>
            </w:r>
          </w:p>
        </w:tc>
        <w:tc>
          <w:tcPr>
            <w:tcW w:w="633" w:type="pct"/>
          </w:tcPr>
          <w:p w14:paraId="4050153A"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97(32.2)</w:t>
            </w:r>
          </w:p>
        </w:tc>
        <w:tc>
          <w:tcPr>
            <w:tcW w:w="607" w:type="pct"/>
          </w:tcPr>
          <w:p w14:paraId="5B4B23D1"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95(31.6)</w:t>
            </w:r>
          </w:p>
        </w:tc>
        <w:tc>
          <w:tcPr>
            <w:tcW w:w="609" w:type="pct"/>
          </w:tcPr>
          <w:p w14:paraId="6CA9E948"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62(20.6)</w:t>
            </w:r>
          </w:p>
        </w:tc>
        <w:tc>
          <w:tcPr>
            <w:tcW w:w="657" w:type="pct"/>
          </w:tcPr>
          <w:p w14:paraId="4D675FA0"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47(15.6)</w:t>
            </w:r>
          </w:p>
        </w:tc>
        <w:tc>
          <w:tcPr>
            <w:tcW w:w="429" w:type="pct"/>
          </w:tcPr>
          <w:p w14:paraId="11CC4955"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2.80</w:t>
            </w:r>
          </w:p>
        </w:tc>
        <w:tc>
          <w:tcPr>
            <w:tcW w:w="362" w:type="pct"/>
          </w:tcPr>
          <w:p w14:paraId="6525EAF0"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1.06</w:t>
            </w:r>
          </w:p>
        </w:tc>
      </w:tr>
      <w:tr w:rsidR="005E3D82" w:rsidRPr="00215D2D" w14:paraId="75262406" w14:textId="77777777" w:rsidTr="00DC2D99">
        <w:trPr>
          <w:trHeight w:val="637"/>
        </w:trPr>
        <w:tc>
          <w:tcPr>
            <w:tcW w:w="1704" w:type="pct"/>
          </w:tcPr>
          <w:p w14:paraId="3C6FE185"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Translation tools e.g. Google Translate</w:t>
            </w:r>
          </w:p>
        </w:tc>
        <w:tc>
          <w:tcPr>
            <w:tcW w:w="633" w:type="pct"/>
          </w:tcPr>
          <w:p w14:paraId="2B2B9232"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73(24.3)</w:t>
            </w:r>
          </w:p>
        </w:tc>
        <w:tc>
          <w:tcPr>
            <w:tcW w:w="607" w:type="pct"/>
          </w:tcPr>
          <w:p w14:paraId="41944AB3"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98(32.6)</w:t>
            </w:r>
          </w:p>
        </w:tc>
        <w:tc>
          <w:tcPr>
            <w:tcW w:w="609" w:type="pct"/>
          </w:tcPr>
          <w:p w14:paraId="71029A41"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88(29.2)</w:t>
            </w:r>
          </w:p>
        </w:tc>
        <w:tc>
          <w:tcPr>
            <w:tcW w:w="657" w:type="pct"/>
          </w:tcPr>
          <w:p w14:paraId="0BE498AB"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42(14.0)</w:t>
            </w:r>
          </w:p>
        </w:tc>
        <w:tc>
          <w:tcPr>
            <w:tcW w:w="429" w:type="pct"/>
          </w:tcPr>
          <w:p w14:paraId="5BC17E8F"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2.67</w:t>
            </w:r>
          </w:p>
        </w:tc>
        <w:tc>
          <w:tcPr>
            <w:tcW w:w="362" w:type="pct"/>
          </w:tcPr>
          <w:p w14:paraId="292114C2"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.99</w:t>
            </w:r>
          </w:p>
        </w:tc>
      </w:tr>
      <w:tr w:rsidR="005E3D82" w:rsidRPr="00215D2D" w14:paraId="56C598CC" w14:textId="77777777" w:rsidTr="00DC2D99">
        <w:trPr>
          <w:trHeight w:val="347"/>
        </w:trPr>
        <w:tc>
          <w:tcPr>
            <w:tcW w:w="1704" w:type="pct"/>
          </w:tcPr>
          <w:p w14:paraId="5340FA4E"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Text-to-speech tools</w:t>
            </w:r>
          </w:p>
        </w:tc>
        <w:tc>
          <w:tcPr>
            <w:tcW w:w="633" w:type="pct"/>
          </w:tcPr>
          <w:p w14:paraId="7ECF7366"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48(15.9)</w:t>
            </w:r>
          </w:p>
        </w:tc>
        <w:tc>
          <w:tcPr>
            <w:tcW w:w="607" w:type="pct"/>
          </w:tcPr>
          <w:p w14:paraId="778B13ED"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101(33.6)</w:t>
            </w:r>
          </w:p>
        </w:tc>
        <w:tc>
          <w:tcPr>
            <w:tcW w:w="609" w:type="pct"/>
          </w:tcPr>
          <w:p w14:paraId="2D885F50"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112(37.2)</w:t>
            </w:r>
          </w:p>
        </w:tc>
        <w:tc>
          <w:tcPr>
            <w:tcW w:w="657" w:type="pct"/>
          </w:tcPr>
          <w:p w14:paraId="63BD4F69"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40(13.3)</w:t>
            </w:r>
          </w:p>
        </w:tc>
        <w:tc>
          <w:tcPr>
            <w:tcW w:w="429" w:type="pct"/>
          </w:tcPr>
          <w:p w14:paraId="709C56B1"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2.52</w:t>
            </w:r>
          </w:p>
        </w:tc>
        <w:tc>
          <w:tcPr>
            <w:tcW w:w="362" w:type="pct"/>
          </w:tcPr>
          <w:p w14:paraId="38B6C58E"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.92</w:t>
            </w:r>
          </w:p>
        </w:tc>
      </w:tr>
      <w:tr w:rsidR="005E3D82" w:rsidRPr="00215D2D" w14:paraId="461C3706" w14:textId="77777777" w:rsidTr="00DC2D99">
        <w:trPr>
          <w:trHeight w:val="611"/>
        </w:trPr>
        <w:tc>
          <w:tcPr>
            <w:tcW w:w="1704" w:type="pct"/>
          </w:tcPr>
          <w:p w14:paraId="7583BD7F"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Data analysis and visualization Tools</w:t>
            </w:r>
          </w:p>
        </w:tc>
        <w:tc>
          <w:tcPr>
            <w:tcW w:w="633" w:type="pct"/>
          </w:tcPr>
          <w:p w14:paraId="5A09A6D9"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50(16.6)</w:t>
            </w:r>
          </w:p>
        </w:tc>
        <w:tc>
          <w:tcPr>
            <w:tcW w:w="607" w:type="pct"/>
          </w:tcPr>
          <w:p w14:paraId="3F52BA75"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76(25.2)</w:t>
            </w:r>
          </w:p>
        </w:tc>
        <w:tc>
          <w:tcPr>
            <w:tcW w:w="609" w:type="pct"/>
          </w:tcPr>
          <w:p w14:paraId="63C7FC5C"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100(33.2)</w:t>
            </w:r>
          </w:p>
        </w:tc>
        <w:tc>
          <w:tcPr>
            <w:tcW w:w="657" w:type="pct"/>
          </w:tcPr>
          <w:p w14:paraId="0A2937CE"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75(24.9)</w:t>
            </w:r>
          </w:p>
        </w:tc>
        <w:tc>
          <w:tcPr>
            <w:tcW w:w="429" w:type="pct"/>
          </w:tcPr>
          <w:p w14:paraId="6A4EA044"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2.34</w:t>
            </w:r>
          </w:p>
        </w:tc>
        <w:tc>
          <w:tcPr>
            <w:tcW w:w="362" w:type="pct"/>
          </w:tcPr>
          <w:p w14:paraId="65674703"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1.03</w:t>
            </w:r>
          </w:p>
        </w:tc>
      </w:tr>
      <w:tr w:rsidR="005E3D82" w:rsidRPr="00215D2D" w14:paraId="5C3D2747" w14:textId="77777777" w:rsidTr="00DC2D99">
        <w:trPr>
          <w:trHeight w:val="592"/>
        </w:trPr>
        <w:tc>
          <w:tcPr>
            <w:tcW w:w="1704" w:type="pct"/>
          </w:tcPr>
          <w:p w14:paraId="4377C176"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Image and video generation Tools</w:t>
            </w:r>
          </w:p>
        </w:tc>
        <w:tc>
          <w:tcPr>
            <w:tcW w:w="633" w:type="pct"/>
          </w:tcPr>
          <w:p w14:paraId="6445B55D"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45(15.0)</w:t>
            </w:r>
          </w:p>
        </w:tc>
        <w:tc>
          <w:tcPr>
            <w:tcW w:w="607" w:type="pct"/>
          </w:tcPr>
          <w:p w14:paraId="614BA765"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60(19.9)</w:t>
            </w:r>
          </w:p>
        </w:tc>
        <w:tc>
          <w:tcPr>
            <w:tcW w:w="609" w:type="pct"/>
          </w:tcPr>
          <w:p w14:paraId="2E61BC23"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129(42.9)</w:t>
            </w:r>
          </w:p>
        </w:tc>
        <w:tc>
          <w:tcPr>
            <w:tcW w:w="657" w:type="pct"/>
          </w:tcPr>
          <w:p w14:paraId="767B5A83"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67(22.3)</w:t>
            </w:r>
          </w:p>
        </w:tc>
        <w:tc>
          <w:tcPr>
            <w:tcW w:w="429" w:type="pct"/>
          </w:tcPr>
          <w:p w14:paraId="754C3E96"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2.28</w:t>
            </w:r>
          </w:p>
        </w:tc>
        <w:tc>
          <w:tcPr>
            <w:tcW w:w="362" w:type="pct"/>
          </w:tcPr>
          <w:p w14:paraId="0909E905"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.97</w:t>
            </w:r>
          </w:p>
        </w:tc>
      </w:tr>
      <w:tr w:rsidR="005E3D82" w:rsidRPr="00215D2D" w14:paraId="0FE92B5D" w14:textId="77777777" w:rsidTr="00DC2D99">
        <w:trPr>
          <w:trHeight w:val="588"/>
        </w:trPr>
        <w:tc>
          <w:tcPr>
            <w:tcW w:w="1704" w:type="pct"/>
          </w:tcPr>
          <w:p w14:paraId="3118AD0E"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Content discovery tools (e.g. Crunchbase, Google Discover)</w:t>
            </w:r>
          </w:p>
        </w:tc>
        <w:tc>
          <w:tcPr>
            <w:tcW w:w="633" w:type="pct"/>
          </w:tcPr>
          <w:p w14:paraId="1AB3B8E5"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50(16.6)</w:t>
            </w:r>
          </w:p>
        </w:tc>
        <w:tc>
          <w:tcPr>
            <w:tcW w:w="607" w:type="pct"/>
          </w:tcPr>
          <w:p w14:paraId="7BC8F59D"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60(19.9)</w:t>
            </w:r>
          </w:p>
        </w:tc>
        <w:tc>
          <w:tcPr>
            <w:tcW w:w="609" w:type="pct"/>
          </w:tcPr>
          <w:p w14:paraId="678392BA"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97(32.2)</w:t>
            </w:r>
          </w:p>
        </w:tc>
        <w:tc>
          <w:tcPr>
            <w:tcW w:w="657" w:type="pct"/>
          </w:tcPr>
          <w:p w14:paraId="3DA0CBCD"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94(31.2)</w:t>
            </w:r>
          </w:p>
        </w:tc>
        <w:tc>
          <w:tcPr>
            <w:tcW w:w="429" w:type="pct"/>
          </w:tcPr>
          <w:p w14:paraId="5CB75655"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2.22</w:t>
            </w:r>
          </w:p>
        </w:tc>
        <w:tc>
          <w:tcPr>
            <w:tcW w:w="362" w:type="pct"/>
          </w:tcPr>
          <w:p w14:paraId="0077D313"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1.06</w:t>
            </w:r>
          </w:p>
        </w:tc>
      </w:tr>
      <w:tr w:rsidR="005E3D82" w:rsidRPr="00215D2D" w14:paraId="132A4947" w14:textId="77777777" w:rsidTr="00DC2D99">
        <w:trPr>
          <w:trHeight w:val="557"/>
        </w:trPr>
        <w:tc>
          <w:tcPr>
            <w:tcW w:w="1704" w:type="pct"/>
          </w:tcPr>
          <w:p w14:paraId="7F314FBF"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Metadata</w:t>
            </w:r>
            <w:r w:rsidRPr="00215D2D">
              <w:rPr>
                <w:rFonts w:ascii="Times New Roman" w:hAnsi="Times New Roman" w:cs="Times New Roman"/>
                <w:sz w:val="24"/>
                <w:szCs w:val="24"/>
              </w:rPr>
              <w:tab/>
              <w:t>creation and identification tools (e.g. quibb)</w:t>
            </w:r>
          </w:p>
        </w:tc>
        <w:tc>
          <w:tcPr>
            <w:tcW w:w="633" w:type="pct"/>
          </w:tcPr>
          <w:p w14:paraId="21CD4A3D"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44(14.6)</w:t>
            </w:r>
          </w:p>
        </w:tc>
        <w:tc>
          <w:tcPr>
            <w:tcW w:w="607" w:type="pct"/>
          </w:tcPr>
          <w:p w14:paraId="5BA5BAFC"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65(21.6)</w:t>
            </w:r>
          </w:p>
        </w:tc>
        <w:tc>
          <w:tcPr>
            <w:tcW w:w="609" w:type="pct"/>
          </w:tcPr>
          <w:p w14:paraId="00033190"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99(32.9)</w:t>
            </w:r>
          </w:p>
        </w:tc>
        <w:tc>
          <w:tcPr>
            <w:tcW w:w="657" w:type="pct"/>
          </w:tcPr>
          <w:p w14:paraId="159116E4"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93(30.9)</w:t>
            </w:r>
          </w:p>
        </w:tc>
        <w:tc>
          <w:tcPr>
            <w:tcW w:w="429" w:type="pct"/>
          </w:tcPr>
          <w:p w14:paraId="7A27D76F"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2.20</w:t>
            </w:r>
          </w:p>
        </w:tc>
        <w:tc>
          <w:tcPr>
            <w:tcW w:w="362" w:type="pct"/>
          </w:tcPr>
          <w:p w14:paraId="6580A441"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1.04</w:t>
            </w:r>
          </w:p>
        </w:tc>
      </w:tr>
      <w:tr w:rsidR="005E3D82" w:rsidRPr="00215D2D" w14:paraId="17FB3BEA" w14:textId="77777777" w:rsidTr="00DC2D99">
        <w:trPr>
          <w:trHeight w:val="492"/>
        </w:trPr>
        <w:tc>
          <w:tcPr>
            <w:tcW w:w="1704" w:type="pct"/>
          </w:tcPr>
          <w:p w14:paraId="5849DF57"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Code generation tools</w:t>
            </w:r>
          </w:p>
        </w:tc>
        <w:tc>
          <w:tcPr>
            <w:tcW w:w="633" w:type="pct"/>
          </w:tcPr>
          <w:p w14:paraId="2509EF70"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23(7.6)</w:t>
            </w:r>
          </w:p>
        </w:tc>
        <w:tc>
          <w:tcPr>
            <w:tcW w:w="607" w:type="pct"/>
          </w:tcPr>
          <w:p w14:paraId="09336592"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94(31.2)</w:t>
            </w:r>
          </w:p>
        </w:tc>
        <w:tc>
          <w:tcPr>
            <w:tcW w:w="609" w:type="pct"/>
          </w:tcPr>
          <w:p w14:paraId="13CC4944"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93(30.9)</w:t>
            </w:r>
          </w:p>
        </w:tc>
        <w:tc>
          <w:tcPr>
            <w:tcW w:w="657" w:type="pct"/>
          </w:tcPr>
          <w:p w14:paraId="1F236429"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91(30.2)</w:t>
            </w:r>
          </w:p>
        </w:tc>
        <w:tc>
          <w:tcPr>
            <w:tcW w:w="429" w:type="pct"/>
          </w:tcPr>
          <w:p w14:paraId="2BC6440D"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2.16</w:t>
            </w:r>
          </w:p>
        </w:tc>
        <w:tc>
          <w:tcPr>
            <w:tcW w:w="362" w:type="pct"/>
          </w:tcPr>
          <w:p w14:paraId="702D6150"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.95</w:t>
            </w:r>
          </w:p>
        </w:tc>
      </w:tr>
      <w:tr w:rsidR="005E3D82" w:rsidRPr="00215D2D" w14:paraId="02BC8B4B" w14:textId="77777777" w:rsidTr="00DC2D99">
        <w:trPr>
          <w:trHeight w:val="630"/>
        </w:trPr>
        <w:tc>
          <w:tcPr>
            <w:tcW w:w="1704" w:type="pct"/>
          </w:tcPr>
          <w:p w14:paraId="1C36519B"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Copyright check tools (TinEye, AudiTag)</w:t>
            </w:r>
          </w:p>
        </w:tc>
        <w:tc>
          <w:tcPr>
            <w:tcW w:w="633" w:type="pct"/>
          </w:tcPr>
          <w:p w14:paraId="6AE579BA"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33(11.0)</w:t>
            </w:r>
          </w:p>
        </w:tc>
        <w:tc>
          <w:tcPr>
            <w:tcW w:w="607" w:type="pct"/>
          </w:tcPr>
          <w:p w14:paraId="007BCD49"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58(19.3)</w:t>
            </w:r>
          </w:p>
        </w:tc>
        <w:tc>
          <w:tcPr>
            <w:tcW w:w="609" w:type="pct"/>
          </w:tcPr>
          <w:p w14:paraId="287F0E9C"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120(39.9)</w:t>
            </w:r>
          </w:p>
        </w:tc>
        <w:tc>
          <w:tcPr>
            <w:tcW w:w="657" w:type="pct"/>
          </w:tcPr>
          <w:p w14:paraId="2D604D24"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90(29.9)</w:t>
            </w:r>
          </w:p>
        </w:tc>
        <w:tc>
          <w:tcPr>
            <w:tcW w:w="429" w:type="pct"/>
          </w:tcPr>
          <w:p w14:paraId="627C3495"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2.11</w:t>
            </w:r>
          </w:p>
        </w:tc>
        <w:tc>
          <w:tcPr>
            <w:tcW w:w="362" w:type="pct"/>
          </w:tcPr>
          <w:p w14:paraId="51FA19CC"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.96</w:t>
            </w:r>
          </w:p>
        </w:tc>
      </w:tr>
      <w:tr w:rsidR="005E3D82" w:rsidRPr="00215D2D" w14:paraId="699601A0" w14:textId="77777777" w:rsidTr="00DC2D99">
        <w:trPr>
          <w:trHeight w:val="489"/>
        </w:trPr>
        <w:tc>
          <w:tcPr>
            <w:tcW w:w="1704" w:type="pct"/>
          </w:tcPr>
          <w:p w14:paraId="16386A1B" w14:textId="77777777" w:rsidR="005E3D82" w:rsidRPr="00215D2D" w:rsidRDefault="005E3D82" w:rsidP="001A1284">
            <w:pPr>
              <w:jc w:val="both"/>
              <w:rPr>
                <w:rFonts w:ascii="Times New Roman" w:hAnsi="Times New Roman" w:cs="Times New Roman"/>
                <w:sz w:val="24"/>
                <w:szCs w:val="24"/>
              </w:rPr>
            </w:pPr>
          </w:p>
        </w:tc>
        <w:tc>
          <w:tcPr>
            <w:tcW w:w="633" w:type="pct"/>
          </w:tcPr>
          <w:p w14:paraId="0D4B4796" w14:textId="77777777" w:rsidR="005E3D82" w:rsidRPr="00215D2D" w:rsidRDefault="005E3D82" w:rsidP="001A1284">
            <w:pPr>
              <w:jc w:val="both"/>
              <w:rPr>
                <w:rFonts w:ascii="Times New Roman" w:hAnsi="Times New Roman" w:cs="Times New Roman"/>
                <w:sz w:val="24"/>
                <w:szCs w:val="24"/>
              </w:rPr>
            </w:pPr>
          </w:p>
        </w:tc>
        <w:tc>
          <w:tcPr>
            <w:tcW w:w="607" w:type="pct"/>
          </w:tcPr>
          <w:p w14:paraId="1C05EB55" w14:textId="77777777" w:rsidR="005E3D82" w:rsidRPr="00215D2D" w:rsidRDefault="005E3D82" w:rsidP="001A1284">
            <w:pPr>
              <w:jc w:val="both"/>
              <w:rPr>
                <w:rFonts w:ascii="Times New Roman" w:hAnsi="Times New Roman" w:cs="Times New Roman"/>
                <w:sz w:val="24"/>
                <w:szCs w:val="24"/>
              </w:rPr>
            </w:pPr>
          </w:p>
        </w:tc>
        <w:tc>
          <w:tcPr>
            <w:tcW w:w="609" w:type="pct"/>
          </w:tcPr>
          <w:p w14:paraId="2A21EB4E" w14:textId="77777777" w:rsidR="005E3D82" w:rsidRPr="00215D2D" w:rsidRDefault="005E3D82" w:rsidP="001A1284">
            <w:pPr>
              <w:jc w:val="both"/>
              <w:rPr>
                <w:rFonts w:ascii="Times New Roman" w:hAnsi="Times New Roman" w:cs="Times New Roman"/>
                <w:sz w:val="24"/>
                <w:szCs w:val="24"/>
              </w:rPr>
            </w:pPr>
          </w:p>
        </w:tc>
        <w:tc>
          <w:tcPr>
            <w:tcW w:w="657" w:type="pct"/>
          </w:tcPr>
          <w:p w14:paraId="724CD77D" w14:textId="77777777" w:rsidR="005E3D82" w:rsidRPr="00215D2D" w:rsidRDefault="005E3D82" w:rsidP="001A1284">
            <w:pPr>
              <w:jc w:val="both"/>
              <w:rPr>
                <w:rFonts w:ascii="Times New Roman" w:hAnsi="Times New Roman" w:cs="Times New Roman"/>
                <w:sz w:val="24"/>
                <w:szCs w:val="24"/>
              </w:rPr>
            </w:pPr>
          </w:p>
        </w:tc>
        <w:tc>
          <w:tcPr>
            <w:tcW w:w="429" w:type="pct"/>
          </w:tcPr>
          <w:p w14:paraId="08F3D38B" w14:textId="77777777" w:rsidR="005E3D82" w:rsidRPr="00215D2D" w:rsidRDefault="005E3D82" w:rsidP="001A1284">
            <w:pPr>
              <w:jc w:val="both"/>
              <w:rPr>
                <w:rFonts w:ascii="Times New Roman" w:hAnsi="Times New Roman" w:cs="Times New Roman"/>
                <w:b/>
                <w:sz w:val="24"/>
                <w:szCs w:val="24"/>
              </w:rPr>
            </w:pPr>
            <w:r w:rsidRPr="00215D2D">
              <w:rPr>
                <w:rFonts w:ascii="Times New Roman" w:hAnsi="Times New Roman" w:cs="Times New Roman"/>
                <w:b/>
                <w:sz w:val="24"/>
                <w:szCs w:val="24"/>
              </w:rPr>
              <w:t>2.51</w:t>
            </w:r>
          </w:p>
        </w:tc>
        <w:tc>
          <w:tcPr>
            <w:tcW w:w="362" w:type="pct"/>
          </w:tcPr>
          <w:p w14:paraId="0D073C03" w14:textId="77777777" w:rsidR="005E3D82" w:rsidRPr="00215D2D" w:rsidRDefault="005E3D82" w:rsidP="001A1284">
            <w:pPr>
              <w:jc w:val="both"/>
              <w:rPr>
                <w:rFonts w:ascii="Times New Roman" w:hAnsi="Times New Roman" w:cs="Times New Roman"/>
                <w:b/>
                <w:sz w:val="24"/>
                <w:szCs w:val="24"/>
              </w:rPr>
            </w:pPr>
            <w:r w:rsidRPr="00215D2D">
              <w:rPr>
                <w:rFonts w:ascii="Times New Roman" w:hAnsi="Times New Roman" w:cs="Times New Roman"/>
                <w:b/>
                <w:sz w:val="24"/>
                <w:szCs w:val="24"/>
              </w:rPr>
              <w:t>0.99</w:t>
            </w:r>
          </w:p>
        </w:tc>
      </w:tr>
      <w:tr w:rsidR="005E3D82" w:rsidRPr="00215D2D" w14:paraId="736E1459" w14:textId="77777777" w:rsidTr="00DC2D99">
        <w:trPr>
          <w:trHeight w:val="677"/>
        </w:trPr>
        <w:tc>
          <w:tcPr>
            <w:tcW w:w="1704" w:type="pct"/>
          </w:tcPr>
          <w:p w14:paraId="3AC93C5B" w14:textId="77777777" w:rsidR="005E3D82" w:rsidRPr="00F1703B" w:rsidRDefault="005E3D82" w:rsidP="001A1284">
            <w:pPr>
              <w:jc w:val="both"/>
              <w:rPr>
                <w:rFonts w:ascii="Times New Roman" w:hAnsi="Times New Roman" w:cs="Times New Roman"/>
                <w:b/>
                <w:i/>
                <w:sz w:val="24"/>
                <w:szCs w:val="24"/>
              </w:rPr>
            </w:pPr>
            <w:bookmarkStart w:id="2" w:name="_Hlk196395177"/>
            <w:r w:rsidRPr="00F1703B">
              <w:rPr>
                <w:rFonts w:ascii="Times New Roman" w:hAnsi="Times New Roman" w:cs="Times New Roman"/>
                <w:b/>
                <w:i/>
                <w:sz w:val="24"/>
                <w:szCs w:val="24"/>
              </w:rPr>
              <w:t>Purpose of Use</w:t>
            </w:r>
          </w:p>
        </w:tc>
        <w:tc>
          <w:tcPr>
            <w:tcW w:w="633" w:type="pct"/>
          </w:tcPr>
          <w:p w14:paraId="551D31BE" w14:textId="77777777" w:rsidR="005E3D82" w:rsidRPr="00F1703B" w:rsidRDefault="005E3D82" w:rsidP="001A1284">
            <w:pPr>
              <w:jc w:val="both"/>
              <w:rPr>
                <w:rFonts w:ascii="Times New Roman" w:hAnsi="Times New Roman" w:cs="Times New Roman"/>
                <w:b/>
                <w:i/>
                <w:sz w:val="24"/>
                <w:szCs w:val="24"/>
              </w:rPr>
            </w:pPr>
            <w:r w:rsidRPr="00F1703B">
              <w:rPr>
                <w:rFonts w:ascii="Times New Roman" w:hAnsi="Times New Roman" w:cs="Times New Roman"/>
                <w:b/>
                <w:i/>
                <w:sz w:val="24"/>
                <w:szCs w:val="24"/>
              </w:rPr>
              <w:t>SA</w:t>
            </w:r>
          </w:p>
          <w:p w14:paraId="5C0A3930" w14:textId="77777777" w:rsidR="005E3D82" w:rsidRPr="00F1703B" w:rsidRDefault="005E3D82" w:rsidP="001A1284">
            <w:pPr>
              <w:jc w:val="both"/>
              <w:rPr>
                <w:rFonts w:ascii="Times New Roman" w:hAnsi="Times New Roman" w:cs="Times New Roman"/>
                <w:i/>
                <w:sz w:val="24"/>
                <w:szCs w:val="24"/>
              </w:rPr>
            </w:pPr>
            <w:r w:rsidRPr="00F1703B">
              <w:rPr>
                <w:rFonts w:ascii="Times New Roman" w:hAnsi="Times New Roman" w:cs="Times New Roman"/>
                <w:i/>
                <w:sz w:val="24"/>
                <w:szCs w:val="24"/>
              </w:rPr>
              <w:t>Freq(%)</w:t>
            </w:r>
          </w:p>
        </w:tc>
        <w:tc>
          <w:tcPr>
            <w:tcW w:w="607" w:type="pct"/>
          </w:tcPr>
          <w:p w14:paraId="0F40C740" w14:textId="77777777" w:rsidR="005E3D82" w:rsidRPr="00F1703B" w:rsidRDefault="005E3D82" w:rsidP="001A1284">
            <w:pPr>
              <w:jc w:val="both"/>
              <w:rPr>
                <w:rFonts w:ascii="Times New Roman" w:hAnsi="Times New Roman" w:cs="Times New Roman"/>
                <w:b/>
                <w:i/>
                <w:sz w:val="24"/>
                <w:szCs w:val="24"/>
              </w:rPr>
            </w:pPr>
            <w:r w:rsidRPr="00F1703B">
              <w:rPr>
                <w:rFonts w:ascii="Times New Roman" w:hAnsi="Times New Roman" w:cs="Times New Roman"/>
                <w:b/>
                <w:i/>
                <w:sz w:val="24"/>
                <w:szCs w:val="24"/>
              </w:rPr>
              <w:t>A</w:t>
            </w:r>
          </w:p>
          <w:p w14:paraId="43288970" w14:textId="77777777" w:rsidR="005E3D82" w:rsidRPr="00F1703B" w:rsidRDefault="005E3D82" w:rsidP="001A1284">
            <w:pPr>
              <w:jc w:val="both"/>
              <w:rPr>
                <w:rFonts w:ascii="Times New Roman" w:hAnsi="Times New Roman" w:cs="Times New Roman"/>
                <w:i/>
                <w:sz w:val="24"/>
                <w:szCs w:val="24"/>
              </w:rPr>
            </w:pPr>
            <w:r w:rsidRPr="00F1703B">
              <w:rPr>
                <w:rFonts w:ascii="Times New Roman" w:hAnsi="Times New Roman" w:cs="Times New Roman"/>
                <w:i/>
                <w:sz w:val="24"/>
                <w:szCs w:val="24"/>
              </w:rPr>
              <w:t>Freq(%)</w:t>
            </w:r>
          </w:p>
        </w:tc>
        <w:tc>
          <w:tcPr>
            <w:tcW w:w="609" w:type="pct"/>
          </w:tcPr>
          <w:p w14:paraId="052D6775" w14:textId="77777777" w:rsidR="005E3D82" w:rsidRPr="00F1703B" w:rsidRDefault="005E3D82" w:rsidP="001A1284">
            <w:pPr>
              <w:jc w:val="both"/>
              <w:rPr>
                <w:rFonts w:ascii="Times New Roman" w:hAnsi="Times New Roman" w:cs="Times New Roman"/>
                <w:b/>
                <w:i/>
                <w:sz w:val="24"/>
                <w:szCs w:val="24"/>
              </w:rPr>
            </w:pPr>
            <w:r w:rsidRPr="00F1703B">
              <w:rPr>
                <w:rFonts w:ascii="Times New Roman" w:hAnsi="Times New Roman" w:cs="Times New Roman"/>
                <w:b/>
                <w:i/>
                <w:sz w:val="24"/>
                <w:szCs w:val="24"/>
              </w:rPr>
              <w:t>D</w:t>
            </w:r>
          </w:p>
          <w:p w14:paraId="39E697D8" w14:textId="77777777" w:rsidR="005E3D82" w:rsidRPr="00F1703B" w:rsidRDefault="005E3D82" w:rsidP="001A1284">
            <w:pPr>
              <w:jc w:val="both"/>
              <w:rPr>
                <w:rFonts w:ascii="Times New Roman" w:hAnsi="Times New Roman" w:cs="Times New Roman"/>
                <w:i/>
                <w:sz w:val="24"/>
                <w:szCs w:val="24"/>
              </w:rPr>
            </w:pPr>
            <w:r w:rsidRPr="00F1703B">
              <w:rPr>
                <w:rFonts w:ascii="Times New Roman" w:hAnsi="Times New Roman" w:cs="Times New Roman"/>
                <w:i/>
                <w:sz w:val="24"/>
                <w:szCs w:val="24"/>
              </w:rPr>
              <w:t>Freq(%)</w:t>
            </w:r>
          </w:p>
        </w:tc>
        <w:tc>
          <w:tcPr>
            <w:tcW w:w="657" w:type="pct"/>
          </w:tcPr>
          <w:p w14:paraId="5E5C16FA" w14:textId="77777777" w:rsidR="005E3D82" w:rsidRPr="00F1703B" w:rsidRDefault="005E3D82" w:rsidP="001A1284">
            <w:pPr>
              <w:jc w:val="both"/>
              <w:rPr>
                <w:rFonts w:ascii="Times New Roman" w:hAnsi="Times New Roman" w:cs="Times New Roman"/>
                <w:b/>
                <w:i/>
                <w:sz w:val="24"/>
                <w:szCs w:val="24"/>
              </w:rPr>
            </w:pPr>
            <w:r w:rsidRPr="00F1703B">
              <w:rPr>
                <w:rFonts w:ascii="Times New Roman" w:hAnsi="Times New Roman" w:cs="Times New Roman"/>
                <w:b/>
                <w:i/>
                <w:sz w:val="24"/>
                <w:szCs w:val="24"/>
              </w:rPr>
              <w:t>SD</w:t>
            </w:r>
          </w:p>
          <w:p w14:paraId="0DEA690A" w14:textId="77777777" w:rsidR="005E3D82" w:rsidRPr="00F1703B" w:rsidRDefault="005E3D82" w:rsidP="001A1284">
            <w:pPr>
              <w:jc w:val="both"/>
              <w:rPr>
                <w:rFonts w:ascii="Times New Roman" w:hAnsi="Times New Roman" w:cs="Times New Roman"/>
                <w:i/>
                <w:sz w:val="24"/>
                <w:szCs w:val="24"/>
              </w:rPr>
            </w:pPr>
            <w:r w:rsidRPr="00F1703B">
              <w:rPr>
                <w:rFonts w:ascii="Times New Roman" w:hAnsi="Times New Roman" w:cs="Times New Roman"/>
                <w:i/>
                <w:sz w:val="24"/>
                <w:szCs w:val="24"/>
              </w:rPr>
              <w:t>Freq(%)</w:t>
            </w:r>
          </w:p>
        </w:tc>
        <w:tc>
          <w:tcPr>
            <w:tcW w:w="429" w:type="pct"/>
          </w:tcPr>
          <w:p w14:paraId="74CC4D8A" w14:textId="77777777" w:rsidR="005E3D82" w:rsidRPr="00F1703B" w:rsidRDefault="005E3D82" w:rsidP="001A1284">
            <w:pPr>
              <w:jc w:val="both"/>
              <w:rPr>
                <w:rFonts w:ascii="Times New Roman" w:hAnsi="Times New Roman" w:cs="Times New Roman"/>
                <w:b/>
                <w:i/>
                <w:sz w:val="24"/>
                <w:szCs w:val="24"/>
              </w:rPr>
            </w:pPr>
            <w:r w:rsidRPr="00F1703B">
              <w:rPr>
                <w:rFonts w:ascii="Times New Roman" w:hAnsi="Times New Roman" w:cs="Times New Roman"/>
                <w:b/>
                <w:i/>
                <w:sz w:val="24"/>
                <w:szCs w:val="24"/>
              </w:rPr>
              <w:t>Mean</w:t>
            </w:r>
          </w:p>
        </w:tc>
        <w:tc>
          <w:tcPr>
            <w:tcW w:w="362" w:type="pct"/>
          </w:tcPr>
          <w:p w14:paraId="5CC7AE14" w14:textId="77777777" w:rsidR="005E3D82" w:rsidRPr="00F1703B" w:rsidRDefault="005E3D82" w:rsidP="001A1284">
            <w:pPr>
              <w:jc w:val="both"/>
              <w:rPr>
                <w:rFonts w:ascii="Times New Roman" w:hAnsi="Times New Roman" w:cs="Times New Roman"/>
                <w:b/>
                <w:i/>
                <w:sz w:val="24"/>
                <w:szCs w:val="24"/>
              </w:rPr>
            </w:pPr>
            <w:r w:rsidRPr="00F1703B">
              <w:rPr>
                <w:rFonts w:ascii="Times New Roman" w:hAnsi="Times New Roman" w:cs="Times New Roman"/>
                <w:b/>
                <w:i/>
                <w:sz w:val="24"/>
                <w:szCs w:val="24"/>
              </w:rPr>
              <w:t>STD</w:t>
            </w:r>
          </w:p>
        </w:tc>
      </w:tr>
    </w:tbl>
    <w:p w14:paraId="610F876D" w14:textId="77777777" w:rsidR="005E3D82" w:rsidRPr="00215D2D" w:rsidRDefault="005E3D82" w:rsidP="001A1284">
      <w:pPr>
        <w:spacing w:line="480" w:lineRule="auto"/>
        <w:jc w:val="both"/>
        <w:rPr>
          <w:rFonts w:ascii="Times New Roman" w:hAnsi="Times New Roman" w:cs="Times New Roman"/>
          <w:sz w:val="24"/>
          <w:szCs w:val="24"/>
        </w:rPr>
      </w:pPr>
    </w:p>
    <w:tbl>
      <w:tblPr>
        <w:tblStyle w:val="PlainTable2"/>
        <w:tblW w:w="5287" w:type="pct"/>
        <w:tblLook w:val="0600" w:firstRow="0" w:lastRow="0" w:firstColumn="0" w:lastColumn="0" w:noHBand="1" w:noVBand="1"/>
      </w:tblPr>
      <w:tblGrid>
        <w:gridCol w:w="3910"/>
        <w:gridCol w:w="1218"/>
        <w:gridCol w:w="1218"/>
        <w:gridCol w:w="1218"/>
        <w:gridCol w:w="1061"/>
        <w:gridCol w:w="636"/>
        <w:gridCol w:w="636"/>
      </w:tblGrid>
      <w:tr w:rsidR="005E3D82" w:rsidRPr="00215D2D" w14:paraId="1D9D1008" w14:textId="77777777" w:rsidTr="00687F4D">
        <w:trPr>
          <w:trHeight w:val="409"/>
        </w:trPr>
        <w:tc>
          <w:tcPr>
            <w:tcW w:w="1990" w:type="pct"/>
          </w:tcPr>
          <w:p w14:paraId="2BCB4C6C"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I use AI for research assistance</w:t>
            </w:r>
          </w:p>
        </w:tc>
        <w:tc>
          <w:tcPr>
            <w:tcW w:w="630" w:type="pct"/>
          </w:tcPr>
          <w:p w14:paraId="313F8D53"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148(49.2)</w:t>
            </w:r>
          </w:p>
        </w:tc>
        <w:tc>
          <w:tcPr>
            <w:tcW w:w="630" w:type="pct"/>
          </w:tcPr>
          <w:p w14:paraId="6E1D6491"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129(42.9)</w:t>
            </w:r>
          </w:p>
        </w:tc>
        <w:tc>
          <w:tcPr>
            <w:tcW w:w="630" w:type="pct"/>
          </w:tcPr>
          <w:p w14:paraId="78A81073"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19(6.3)</w:t>
            </w:r>
          </w:p>
        </w:tc>
        <w:tc>
          <w:tcPr>
            <w:tcW w:w="550" w:type="pct"/>
          </w:tcPr>
          <w:p w14:paraId="628BFCB1"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5(1.7)</w:t>
            </w:r>
          </w:p>
        </w:tc>
        <w:tc>
          <w:tcPr>
            <w:tcW w:w="285" w:type="pct"/>
          </w:tcPr>
          <w:p w14:paraId="2F6A0850"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3.40</w:t>
            </w:r>
          </w:p>
        </w:tc>
        <w:tc>
          <w:tcPr>
            <w:tcW w:w="285" w:type="pct"/>
          </w:tcPr>
          <w:p w14:paraId="11CDC220"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.68</w:t>
            </w:r>
          </w:p>
        </w:tc>
      </w:tr>
      <w:tr w:rsidR="005E3D82" w:rsidRPr="00215D2D" w14:paraId="62785633" w14:textId="77777777" w:rsidTr="00687F4D">
        <w:trPr>
          <w:trHeight w:val="614"/>
        </w:trPr>
        <w:tc>
          <w:tcPr>
            <w:tcW w:w="1990" w:type="pct"/>
          </w:tcPr>
          <w:p w14:paraId="2D7CC48B"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I use AI for learning and skill advancement</w:t>
            </w:r>
          </w:p>
        </w:tc>
        <w:tc>
          <w:tcPr>
            <w:tcW w:w="630" w:type="pct"/>
          </w:tcPr>
          <w:p w14:paraId="268CE6D5"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126(41.9)</w:t>
            </w:r>
          </w:p>
        </w:tc>
        <w:tc>
          <w:tcPr>
            <w:tcW w:w="630" w:type="pct"/>
          </w:tcPr>
          <w:p w14:paraId="06804729"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126(41.9)</w:t>
            </w:r>
          </w:p>
        </w:tc>
        <w:tc>
          <w:tcPr>
            <w:tcW w:w="630" w:type="pct"/>
          </w:tcPr>
          <w:p w14:paraId="023691D7"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35(11.6)</w:t>
            </w:r>
          </w:p>
        </w:tc>
        <w:tc>
          <w:tcPr>
            <w:tcW w:w="550" w:type="pct"/>
          </w:tcPr>
          <w:p w14:paraId="0285A373"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14(4.7)</w:t>
            </w:r>
          </w:p>
        </w:tc>
        <w:tc>
          <w:tcPr>
            <w:tcW w:w="285" w:type="pct"/>
          </w:tcPr>
          <w:p w14:paraId="5BDC2B0D"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3.21</w:t>
            </w:r>
          </w:p>
        </w:tc>
        <w:tc>
          <w:tcPr>
            <w:tcW w:w="285" w:type="pct"/>
          </w:tcPr>
          <w:p w14:paraId="286C6C02"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.82</w:t>
            </w:r>
          </w:p>
        </w:tc>
      </w:tr>
      <w:tr w:rsidR="005E3D82" w:rsidRPr="00215D2D" w14:paraId="0E73FCFA" w14:textId="77777777" w:rsidTr="00687F4D">
        <w:trPr>
          <w:trHeight w:val="420"/>
        </w:trPr>
        <w:tc>
          <w:tcPr>
            <w:tcW w:w="1990" w:type="pct"/>
          </w:tcPr>
          <w:p w14:paraId="3D8FDBB0"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I use AI to do my assignments</w:t>
            </w:r>
          </w:p>
        </w:tc>
        <w:tc>
          <w:tcPr>
            <w:tcW w:w="630" w:type="pct"/>
          </w:tcPr>
          <w:p w14:paraId="52EBBDC3"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118(39.2)</w:t>
            </w:r>
          </w:p>
        </w:tc>
        <w:tc>
          <w:tcPr>
            <w:tcW w:w="630" w:type="pct"/>
          </w:tcPr>
          <w:p w14:paraId="38DBBEFA"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125(41.5)</w:t>
            </w:r>
          </w:p>
        </w:tc>
        <w:tc>
          <w:tcPr>
            <w:tcW w:w="630" w:type="pct"/>
          </w:tcPr>
          <w:p w14:paraId="613A4E31"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51(16.9)</w:t>
            </w:r>
          </w:p>
        </w:tc>
        <w:tc>
          <w:tcPr>
            <w:tcW w:w="550" w:type="pct"/>
          </w:tcPr>
          <w:p w14:paraId="14D691AF"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7(2.3)</w:t>
            </w:r>
          </w:p>
        </w:tc>
        <w:tc>
          <w:tcPr>
            <w:tcW w:w="285" w:type="pct"/>
          </w:tcPr>
          <w:p w14:paraId="069F9EED"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3.18</w:t>
            </w:r>
          </w:p>
        </w:tc>
        <w:tc>
          <w:tcPr>
            <w:tcW w:w="285" w:type="pct"/>
          </w:tcPr>
          <w:p w14:paraId="34A08DFD"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.79</w:t>
            </w:r>
          </w:p>
        </w:tc>
      </w:tr>
      <w:tr w:rsidR="005E3D82" w:rsidRPr="00215D2D" w14:paraId="7B0C7DC2" w14:textId="77777777" w:rsidTr="00687F4D">
        <w:trPr>
          <w:trHeight w:val="58"/>
        </w:trPr>
        <w:tc>
          <w:tcPr>
            <w:tcW w:w="1990" w:type="pct"/>
          </w:tcPr>
          <w:p w14:paraId="12BCC309"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I use AI to draft papers and</w:t>
            </w:r>
          </w:p>
          <w:p w14:paraId="6E92FD4B"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improve my grammar</w:t>
            </w:r>
          </w:p>
        </w:tc>
        <w:tc>
          <w:tcPr>
            <w:tcW w:w="630" w:type="pct"/>
          </w:tcPr>
          <w:p w14:paraId="180C1BF6"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86(28.6)</w:t>
            </w:r>
          </w:p>
        </w:tc>
        <w:tc>
          <w:tcPr>
            <w:tcW w:w="630" w:type="pct"/>
          </w:tcPr>
          <w:p w14:paraId="23996DA2"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143(47.5)</w:t>
            </w:r>
          </w:p>
        </w:tc>
        <w:tc>
          <w:tcPr>
            <w:tcW w:w="630" w:type="pct"/>
          </w:tcPr>
          <w:p w14:paraId="500F9B58"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52(17.3)</w:t>
            </w:r>
          </w:p>
        </w:tc>
        <w:tc>
          <w:tcPr>
            <w:tcW w:w="550" w:type="pct"/>
          </w:tcPr>
          <w:p w14:paraId="01C7615B"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20(6.6)</w:t>
            </w:r>
          </w:p>
        </w:tc>
        <w:tc>
          <w:tcPr>
            <w:tcW w:w="285" w:type="pct"/>
          </w:tcPr>
          <w:p w14:paraId="58EE8020"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2.98</w:t>
            </w:r>
          </w:p>
        </w:tc>
        <w:tc>
          <w:tcPr>
            <w:tcW w:w="285" w:type="pct"/>
          </w:tcPr>
          <w:p w14:paraId="50B641F0"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.85</w:t>
            </w:r>
          </w:p>
        </w:tc>
      </w:tr>
      <w:tr w:rsidR="005E3D82" w:rsidRPr="00215D2D" w14:paraId="6355605E" w14:textId="77777777" w:rsidTr="00687F4D">
        <w:trPr>
          <w:trHeight w:val="536"/>
        </w:trPr>
        <w:tc>
          <w:tcPr>
            <w:tcW w:w="1990" w:type="pct"/>
          </w:tcPr>
          <w:p w14:paraId="2941790F"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I use AI to write and generate literature reviews</w:t>
            </w:r>
          </w:p>
        </w:tc>
        <w:tc>
          <w:tcPr>
            <w:tcW w:w="630" w:type="pct"/>
          </w:tcPr>
          <w:p w14:paraId="4FCDF869"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104(34.6)</w:t>
            </w:r>
          </w:p>
        </w:tc>
        <w:tc>
          <w:tcPr>
            <w:tcW w:w="630" w:type="pct"/>
          </w:tcPr>
          <w:p w14:paraId="2BBFA452"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104(34.6)</w:t>
            </w:r>
          </w:p>
        </w:tc>
        <w:tc>
          <w:tcPr>
            <w:tcW w:w="630" w:type="pct"/>
          </w:tcPr>
          <w:p w14:paraId="720F9EE6"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72(23.9)</w:t>
            </w:r>
          </w:p>
        </w:tc>
        <w:tc>
          <w:tcPr>
            <w:tcW w:w="550" w:type="pct"/>
          </w:tcPr>
          <w:p w14:paraId="5C4FD7D6"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21(7.0)</w:t>
            </w:r>
          </w:p>
        </w:tc>
        <w:tc>
          <w:tcPr>
            <w:tcW w:w="285" w:type="pct"/>
          </w:tcPr>
          <w:p w14:paraId="7E18175D"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2.97</w:t>
            </w:r>
          </w:p>
        </w:tc>
        <w:tc>
          <w:tcPr>
            <w:tcW w:w="285" w:type="pct"/>
          </w:tcPr>
          <w:p w14:paraId="7D4536D4"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.93</w:t>
            </w:r>
          </w:p>
        </w:tc>
      </w:tr>
      <w:tr w:rsidR="005E3D82" w:rsidRPr="00215D2D" w14:paraId="6632FB52" w14:textId="77777777" w:rsidTr="00687F4D">
        <w:trPr>
          <w:trHeight w:val="423"/>
        </w:trPr>
        <w:tc>
          <w:tcPr>
            <w:tcW w:w="1990" w:type="pct"/>
          </w:tcPr>
          <w:p w14:paraId="5D5EF201"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I use AI to translate languages</w:t>
            </w:r>
          </w:p>
        </w:tc>
        <w:tc>
          <w:tcPr>
            <w:tcW w:w="630" w:type="pct"/>
          </w:tcPr>
          <w:p w14:paraId="1E76F3DF"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61(20.3)</w:t>
            </w:r>
          </w:p>
        </w:tc>
        <w:tc>
          <w:tcPr>
            <w:tcW w:w="630" w:type="pct"/>
          </w:tcPr>
          <w:p w14:paraId="54766DE1"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146(48.5)</w:t>
            </w:r>
          </w:p>
        </w:tc>
        <w:tc>
          <w:tcPr>
            <w:tcW w:w="630" w:type="pct"/>
          </w:tcPr>
          <w:p w14:paraId="5E622F99"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66(21.9)</w:t>
            </w:r>
          </w:p>
        </w:tc>
        <w:tc>
          <w:tcPr>
            <w:tcW w:w="550" w:type="pct"/>
          </w:tcPr>
          <w:p w14:paraId="77C8D8C5"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28(9.3)</w:t>
            </w:r>
          </w:p>
        </w:tc>
        <w:tc>
          <w:tcPr>
            <w:tcW w:w="285" w:type="pct"/>
          </w:tcPr>
          <w:p w14:paraId="6F30F5C0"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2.80</w:t>
            </w:r>
          </w:p>
        </w:tc>
        <w:tc>
          <w:tcPr>
            <w:tcW w:w="285" w:type="pct"/>
          </w:tcPr>
          <w:p w14:paraId="4450AE14"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.87</w:t>
            </w:r>
          </w:p>
        </w:tc>
      </w:tr>
      <w:tr w:rsidR="005E3D82" w:rsidRPr="00215D2D" w14:paraId="2E7EF1A6" w14:textId="77777777" w:rsidTr="00687F4D">
        <w:trPr>
          <w:trHeight w:val="509"/>
        </w:trPr>
        <w:tc>
          <w:tcPr>
            <w:tcW w:w="1990" w:type="pct"/>
          </w:tcPr>
          <w:p w14:paraId="4CE0729F"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I use AI to generate slides and create presentations</w:t>
            </w:r>
          </w:p>
        </w:tc>
        <w:tc>
          <w:tcPr>
            <w:tcW w:w="630" w:type="pct"/>
          </w:tcPr>
          <w:p w14:paraId="599A24F0"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48(15.9)</w:t>
            </w:r>
          </w:p>
        </w:tc>
        <w:tc>
          <w:tcPr>
            <w:tcW w:w="630" w:type="pct"/>
          </w:tcPr>
          <w:p w14:paraId="0987E99A"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127(42.2)</w:t>
            </w:r>
          </w:p>
        </w:tc>
        <w:tc>
          <w:tcPr>
            <w:tcW w:w="630" w:type="pct"/>
          </w:tcPr>
          <w:p w14:paraId="3E196754"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99(32.9)</w:t>
            </w:r>
          </w:p>
        </w:tc>
        <w:tc>
          <w:tcPr>
            <w:tcW w:w="550" w:type="pct"/>
          </w:tcPr>
          <w:p w14:paraId="6F9DC5B3"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27(9.0)</w:t>
            </w:r>
          </w:p>
        </w:tc>
        <w:tc>
          <w:tcPr>
            <w:tcW w:w="285" w:type="pct"/>
          </w:tcPr>
          <w:p w14:paraId="12B6491C"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2.65</w:t>
            </w:r>
          </w:p>
        </w:tc>
        <w:tc>
          <w:tcPr>
            <w:tcW w:w="285" w:type="pct"/>
          </w:tcPr>
          <w:p w14:paraId="761F6BFE"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.85</w:t>
            </w:r>
          </w:p>
        </w:tc>
      </w:tr>
      <w:tr w:rsidR="005E3D82" w:rsidRPr="00215D2D" w14:paraId="0FDE585E" w14:textId="77777777" w:rsidTr="00687F4D">
        <w:trPr>
          <w:trHeight w:val="423"/>
        </w:trPr>
        <w:tc>
          <w:tcPr>
            <w:tcW w:w="1990" w:type="pct"/>
          </w:tcPr>
          <w:p w14:paraId="5709493E"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I use AI for data analysis</w:t>
            </w:r>
          </w:p>
        </w:tc>
        <w:tc>
          <w:tcPr>
            <w:tcW w:w="630" w:type="pct"/>
          </w:tcPr>
          <w:p w14:paraId="1A4BA47F"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57(18.9)</w:t>
            </w:r>
          </w:p>
        </w:tc>
        <w:tc>
          <w:tcPr>
            <w:tcW w:w="630" w:type="pct"/>
          </w:tcPr>
          <w:p w14:paraId="62F24EDD"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127(42.2)</w:t>
            </w:r>
          </w:p>
        </w:tc>
        <w:tc>
          <w:tcPr>
            <w:tcW w:w="630" w:type="pct"/>
          </w:tcPr>
          <w:p w14:paraId="04C84D01"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69(22.9)</w:t>
            </w:r>
          </w:p>
        </w:tc>
        <w:tc>
          <w:tcPr>
            <w:tcW w:w="550" w:type="pct"/>
          </w:tcPr>
          <w:p w14:paraId="133ED53D"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48(15.9)</w:t>
            </w:r>
          </w:p>
        </w:tc>
        <w:tc>
          <w:tcPr>
            <w:tcW w:w="285" w:type="pct"/>
          </w:tcPr>
          <w:p w14:paraId="6C874FA3"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2.64</w:t>
            </w:r>
          </w:p>
        </w:tc>
        <w:tc>
          <w:tcPr>
            <w:tcW w:w="285" w:type="pct"/>
          </w:tcPr>
          <w:p w14:paraId="1E070F30"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.96</w:t>
            </w:r>
          </w:p>
        </w:tc>
      </w:tr>
      <w:tr w:rsidR="005E3D82" w:rsidRPr="00215D2D" w14:paraId="7B94E15F" w14:textId="77777777" w:rsidTr="00687F4D">
        <w:trPr>
          <w:trHeight w:val="469"/>
        </w:trPr>
        <w:tc>
          <w:tcPr>
            <w:tcW w:w="1990" w:type="pct"/>
          </w:tcPr>
          <w:p w14:paraId="5FF0BCE7"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I use AI for similarity index check</w:t>
            </w:r>
          </w:p>
        </w:tc>
        <w:tc>
          <w:tcPr>
            <w:tcW w:w="630" w:type="pct"/>
          </w:tcPr>
          <w:p w14:paraId="318BD0F2"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54(17.9)</w:t>
            </w:r>
          </w:p>
        </w:tc>
        <w:tc>
          <w:tcPr>
            <w:tcW w:w="630" w:type="pct"/>
          </w:tcPr>
          <w:p w14:paraId="5BDBA463"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117(38.9)</w:t>
            </w:r>
          </w:p>
        </w:tc>
        <w:tc>
          <w:tcPr>
            <w:tcW w:w="630" w:type="pct"/>
          </w:tcPr>
          <w:p w14:paraId="143E46F4"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93(30.9)</w:t>
            </w:r>
          </w:p>
        </w:tc>
        <w:tc>
          <w:tcPr>
            <w:tcW w:w="550" w:type="pct"/>
          </w:tcPr>
          <w:p w14:paraId="3434C214"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37(12.3)</w:t>
            </w:r>
          </w:p>
        </w:tc>
        <w:tc>
          <w:tcPr>
            <w:tcW w:w="285" w:type="pct"/>
          </w:tcPr>
          <w:p w14:paraId="67063F06"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2.62</w:t>
            </w:r>
          </w:p>
        </w:tc>
        <w:tc>
          <w:tcPr>
            <w:tcW w:w="285" w:type="pct"/>
          </w:tcPr>
          <w:p w14:paraId="75ACA723"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.92</w:t>
            </w:r>
          </w:p>
        </w:tc>
      </w:tr>
      <w:tr w:rsidR="005E3D82" w:rsidRPr="00215D2D" w14:paraId="00894159" w14:textId="77777777" w:rsidTr="00687F4D">
        <w:trPr>
          <w:trHeight w:val="420"/>
        </w:trPr>
        <w:tc>
          <w:tcPr>
            <w:tcW w:w="1990" w:type="pct"/>
          </w:tcPr>
          <w:p w14:paraId="1996FCDD"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I use AI for content discovery</w:t>
            </w:r>
          </w:p>
        </w:tc>
        <w:tc>
          <w:tcPr>
            <w:tcW w:w="630" w:type="pct"/>
          </w:tcPr>
          <w:p w14:paraId="506F6DCB"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58(19.3)</w:t>
            </w:r>
          </w:p>
        </w:tc>
        <w:tc>
          <w:tcPr>
            <w:tcW w:w="630" w:type="pct"/>
          </w:tcPr>
          <w:p w14:paraId="5DD3F7D6"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97(32.2)</w:t>
            </w:r>
          </w:p>
        </w:tc>
        <w:tc>
          <w:tcPr>
            <w:tcW w:w="630" w:type="pct"/>
          </w:tcPr>
          <w:p w14:paraId="27D7A695"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104(34.6)</w:t>
            </w:r>
          </w:p>
        </w:tc>
        <w:tc>
          <w:tcPr>
            <w:tcW w:w="550" w:type="pct"/>
          </w:tcPr>
          <w:p w14:paraId="171E73CE"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42(14.0)</w:t>
            </w:r>
          </w:p>
        </w:tc>
        <w:tc>
          <w:tcPr>
            <w:tcW w:w="285" w:type="pct"/>
          </w:tcPr>
          <w:p w14:paraId="064D58DE"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2.57</w:t>
            </w:r>
          </w:p>
        </w:tc>
        <w:tc>
          <w:tcPr>
            <w:tcW w:w="285" w:type="pct"/>
          </w:tcPr>
          <w:p w14:paraId="6056E482"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.96</w:t>
            </w:r>
          </w:p>
        </w:tc>
      </w:tr>
      <w:tr w:rsidR="005E3D82" w:rsidRPr="00215D2D" w14:paraId="55670CDA" w14:textId="77777777" w:rsidTr="00687F4D">
        <w:trPr>
          <w:trHeight w:val="539"/>
        </w:trPr>
        <w:tc>
          <w:tcPr>
            <w:tcW w:w="1990" w:type="pct"/>
          </w:tcPr>
          <w:p w14:paraId="2C9C98F3"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I use AI for metadata creation and identification</w:t>
            </w:r>
          </w:p>
        </w:tc>
        <w:tc>
          <w:tcPr>
            <w:tcW w:w="630" w:type="pct"/>
          </w:tcPr>
          <w:p w14:paraId="0EA45CCD"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35(11.6)</w:t>
            </w:r>
          </w:p>
        </w:tc>
        <w:tc>
          <w:tcPr>
            <w:tcW w:w="630" w:type="pct"/>
          </w:tcPr>
          <w:p w14:paraId="5288DE21"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86(28.6)</w:t>
            </w:r>
          </w:p>
        </w:tc>
        <w:tc>
          <w:tcPr>
            <w:tcW w:w="630" w:type="pct"/>
          </w:tcPr>
          <w:p w14:paraId="67BE7C47"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119(39.5)</w:t>
            </w:r>
          </w:p>
        </w:tc>
        <w:tc>
          <w:tcPr>
            <w:tcW w:w="550" w:type="pct"/>
          </w:tcPr>
          <w:p w14:paraId="11B2A1B0"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61(20.3)</w:t>
            </w:r>
          </w:p>
        </w:tc>
        <w:tc>
          <w:tcPr>
            <w:tcW w:w="285" w:type="pct"/>
          </w:tcPr>
          <w:p w14:paraId="0CF19403"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2.32</w:t>
            </w:r>
          </w:p>
        </w:tc>
        <w:tc>
          <w:tcPr>
            <w:tcW w:w="285" w:type="pct"/>
          </w:tcPr>
          <w:p w14:paraId="2AC7FDF9"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.93</w:t>
            </w:r>
          </w:p>
        </w:tc>
      </w:tr>
      <w:tr w:rsidR="005E3D82" w:rsidRPr="00215D2D" w14:paraId="1EC31784" w14:textId="77777777" w:rsidTr="00687F4D">
        <w:trPr>
          <w:trHeight w:val="423"/>
        </w:trPr>
        <w:tc>
          <w:tcPr>
            <w:tcW w:w="1990" w:type="pct"/>
          </w:tcPr>
          <w:p w14:paraId="6D64E767"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I use AI for copyright check</w:t>
            </w:r>
          </w:p>
        </w:tc>
        <w:tc>
          <w:tcPr>
            <w:tcW w:w="630" w:type="pct"/>
          </w:tcPr>
          <w:p w14:paraId="530E3CF3"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47(15.6)</w:t>
            </w:r>
          </w:p>
        </w:tc>
        <w:tc>
          <w:tcPr>
            <w:tcW w:w="630" w:type="pct"/>
          </w:tcPr>
          <w:p w14:paraId="64450AB8"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86(28.6)</w:t>
            </w:r>
          </w:p>
        </w:tc>
        <w:tc>
          <w:tcPr>
            <w:tcW w:w="630" w:type="pct"/>
          </w:tcPr>
          <w:p w14:paraId="47B929E2"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78(25.9)</w:t>
            </w:r>
          </w:p>
        </w:tc>
        <w:tc>
          <w:tcPr>
            <w:tcW w:w="550" w:type="pct"/>
          </w:tcPr>
          <w:p w14:paraId="2588924D"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90(29.9)</w:t>
            </w:r>
          </w:p>
        </w:tc>
        <w:tc>
          <w:tcPr>
            <w:tcW w:w="285" w:type="pct"/>
          </w:tcPr>
          <w:p w14:paraId="03616D97"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2.30</w:t>
            </w:r>
          </w:p>
        </w:tc>
        <w:tc>
          <w:tcPr>
            <w:tcW w:w="285" w:type="pct"/>
          </w:tcPr>
          <w:p w14:paraId="4BB5F69F" w14:textId="77777777" w:rsidR="005E3D82" w:rsidRPr="00215D2D" w:rsidRDefault="005E3D82" w:rsidP="001A1284">
            <w:pPr>
              <w:jc w:val="both"/>
              <w:rPr>
                <w:rFonts w:ascii="Times New Roman" w:hAnsi="Times New Roman" w:cs="Times New Roman"/>
                <w:sz w:val="24"/>
                <w:szCs w:val="24"/>
              </w:rPr>
            </w:pPr>
            <w:r w:rsidRPr="00215D2D">
              <w:rPr>
                <w:rFonts w:ascii="Times New Roman" w:hAnsi="Times New Roman" w:cs="Times New Roman"/>
                <w:sz w:val="24"/>
                <w:szCs w:val="24"/>
              </w:rPr>
              <w:t>1.06</w:t>
            </w:r>
          </w:p>
        </w:tc>
      </w:tr>
      <w:tr w:rsidR="005E3D82" w:rsidRPr="00215D2D" w14:paraId="28BBBA22" w14:textId="77777777" w:rsidTr="00687F4D">
        <w:trPr>
          <w:trHeight w:val="420"/>
        </w:trPr>
        <w:tc>
          <w:tcPr>
            <w:tcW w:w="1990" w:type="pct"/>
          </w:tcPr>
          <w:p w14:paraId="3D69F00E" w14:textId="77777777" w:rsidR="005E3D82" w:rsidRPr="00215D2D" w:rsidRDefault="005E3D82" w:rsidP="001A1284">
            <w:pPr>
              <w:jc w:val="both"/>
              <w:rPr>
                <w:rFonts w:ascii="Times New Roman" w:hAnsi="Times New Roman" w:cs="Times New Roman"/>
                <w:sz w:val="24"/>
                <w:szCs w:val="24"/>
              </w:rPr>
            </w:pPr>
          </w:p>
        </w:tc>
        <w:tc>
          <w:tcPr>
            <w:tcW w:w="630" w:type="pct"/>
          </w:tcPr>
          <w:p w14:paraId="242B1F68" w14:textId="77777777" w:rsidR="005E3D82" w:rsidRPr="00215D2D" w:rsidRDefault="005E3D82" w:rsidP="001A1284">
            <w:pPr>
              <w:jc w:val="both"/>
              <w:rPr>
                <w:rFonts w:ascii="Times New Roman" w:hAnsi="Times New Roman" w:cs="Times New Roman"/>
                <w:sz w:val="24"/>
                <w:szCs w:val="24"/>
              </w:rPr>
            </w:pPr>
          </w:p>
        </w:tc>
        <w:tc>
          <w:tcPr>
            <w:tcW w:w="630" w:type="pct"/>
          </w:tcPr>
          <w:p w14:paraId="256095DA" w14:textId="77777777" w:rsidR="005E3D82" w:rsidRPr="00215D2D" w:rsidRDefault="005E3D82" w:rsidP="001A1284">
            <w:pPr>
              <w:jc w:val="both"/>
              <w:rPr>
                <w:rFonts w:ascii="Times New Roman" w:hAnsi="Times New Roman" w:cs="Times New Roman"/>
                <w:sz w:val="24"/>
                <w:szCs w:val="24"/>
              </w:rPr>
            </w:pPr>
          </w:p>
        </w:tc>
        <w:tc>
          <w:tcPr>
            <w:tcW w:w="630" w:type="pct"/>
          </w:tcPr>
          <w:p w14:paraId="05618119" w14:textId="77777777" w:rsidR="005E3D82" w:rsidRPr="00215D2D" w:rsidRDefault="005E3D82" w:rsidP="001A1284">
            <w:pPr>
              <w:jc w:val="both"/>
              <w:rPr>
                <w:rFonts w:ascii="Times New Roman" w:hAnsi="Times New Roman" w:cs="Times New Roman"/>
                <w:sz w:val="24"/>
                <w:szCs w:val="24"/>
              </w:rPr>
            </w:pPr>
          </w:p>
        </w:tc>
        <w:tc>
          <w:tcPr>
            <w:tcW w:w="550" w:type="pct"/>
          </w:tcPr>
          <w:p w14:paraId="08A258B4" w14:textId="77777777" w:rsidR="005E3D82" w:rsidRPr="00215D2D" w:rsidRDefault="005E3D82" w:rsidP="001A1284">
            <w:pPr>
              <w:jc w:val="both"/>
              <w:rPr>
                <w:rFonts w:ascii="Times New Roman" w:hAnsi="Times New Roman" w:cs="Times New Roman"/>
                <w:sz w:val="24"/>
                <w:szCs w:val="24"/>
              </w:rPr>
            </w:pPr>
          </w:p>
        </w:tc>
        <w:tc>
          <w:tcPr>
            <w:tcW w:w="285" w:type="pct"/>
          </w:tcPr>
          <w:p w14:paraId="5731A2D8" w14:textId="77777777" w:rsidR="005E3D82" w:rsidRPr="00215D2D" w:rsidRDefault="005E3D82" w:rsidP="001A1284">
            <w:pPr>
              <w:jc w:val="both"/>
              <w:rPr>
                <w:rFonts w:ascii="Times New Roman" w:hAnsi="Times New Roman" w:cs="Times New Roman"/>
                <w:b/>
                <w:sz w:val="24"/>
                <w:szCs w:val="24"/>
              </w:rPr>
            </w:pPr>
            <w:r w:rsidRPr="00215D2D">
              <w:rPr>
                <w:rFonts w:ascii="Times New Roman" w:hAnsi="Times New Roman" w:cs="Times New Roman"/>
                <w:b/>
                <w:sz w:val="24"/>
                <w:szCs w:val="24"/>
              </w:rPr>
              <w:t>2.80</w:t>
            </w:r>
          </w:p>
        </w:tc>
        <w:tc>
          <w:tcPr>
            <w:tcW w:w="285" w:type="pct"/>
          </w:tcPr>
          <w:p w14:paraId="26410DD0" w14:textId="77777777" w:rsidR="005E3D82" w:rsidRPr="00215D2D" w:rsidRDefault="005E3D82" w:rsidP="001A1284">
            <w:pPr>
              <w:jc w:val="both"/>
              <w:rPr>
                <w:rFonts w:ascii="Times New Roman" w:hAnsi="Times New Roman" w:cs="Times New Roman"/>
                <w:b/>
                <w:sz w:val="24"/>
                <w:szCs w:val="24"/>
              </w:rPr>
            </w:pPr>
            <w:r w:rsidRPr="00215D2D">
              <w:rPr>
                <w:rFonts w:ascii="Times New Roman" w:hAnsi="Times New Roman" w:cs="Times New Roman"/>
                <w:b/>
                <w:sz w:val="24"/>
                <w:szCs w:val="24"/>
              </w:rPr>
              <w:t>0.89</w:t>
            </w:r>
          </w:p>
        </w:tc>
      </w:tr>
      <w:bookmarkEnd w:id="1"/>
      <w:bookmarkEnd w:id="2"/>
      <w:tr w:rsidR="005E3D82" w:rsidRPr="00215D2D" w14:paraId="19C63DD5" w14:textId="77777777" w:rsidTr="00687F4D">
        <w:trPr>
          <w:trHeight w:val="420"/>
        </w:trPr>
        <w:tc>
          <w:tcPr>
            <w:tcW w:w="4430" w:type="pct"/>
            <w:gridSpan w:val="5"/>
          </w:tcPr>
          <w:p w14:paraId="44E06E76" w14:textId="77777777" w:rsidR="005E3D82" w:rsidRPr="00215D2D" w:rsidRDefault="005E3D82" w:rsidP="001A1284">
            <w:pPr>
              <w:jc w:val="both"/>
              <w:rPr>
                <w:rFonts w:ascii="Times New Roman" w:hAnsi="Times New Roman" w:cs="Times New Roman"/>
                <w:b/>
                <w:sz w:val="24"/>
                <w:szCs w:val="24"/>
              </w:rPr>
            </w:pPr>
            <w:r w:rsidRPr="00215D2D">
              <w:rPr>
                <w:rFonts w:ascii="Times New Roman" w:hAnsi="Times New Roman" w:cs="Times New Roman"/>
                <w:b/>
                <w:sz w:val="24"/>
                <w:szCs w:val="24"/>
              </w:rPr>
              <w:t>AI use (overall weighted Mean)</w:t>
            </w:r>
          </w:p>
        </w:tc>
        <w:tc>
          <w:tcPr>
            <w:tcW w:w="285" w:type="pct"/>
          </w:tcPr>
          <w:p w14:paraId="70FA82F9" w14:textId="77777777" w:rsidR="005E3D82" w:rsidRPr="00215D2D" w:rsidRDefault="005E3D82" w:rsidP="001A1284">
            <w:pPr>
              <w:jc w:val="both"/>
              <w:rPr>
                <w:rFonts w:ascii="Times New Roman" w:hAnsi="Times New Roman" w:cs="Times New Roman"/>
                <w:b/>
                <w:sz w:val="24"/>
                <w:szCs w:val="24"/>
              </w:rPr>
            </w:pPr>
            <w:r w:rsidRPr="00215D2D">
              <w:rPr>
                <w:rFonts w:ascii="Times New Roman" w:hAnsi="Times New Roman" w:cs="Times New Roman"/>
                <w:b/>
                <w:sz w:val="24"/>
                <w:szCs w:val="24"/>
              </w:rPr>
              <w:t>2.74</w:t>
            </w:r>
          </w:p>
        </w:tc>
        <w:tc>
          <w:tcPr>
            <w:tcW w:w="285" w:type="pct"/>
          </w:tcPr>
          <w:p w14:paraId="557F900E" w14:textId="77777777" w:rsidR="005E3D82" w:rsidRPr="00215D2D" w:rsidRDefault="005E3D82" w:rsidP="001A1284">
            <w:pPr>
              <w:jc w:val="both"/>
              <w:rPr>
                <w:rFonts w:ascii="Times New Roman" w:hAnsi="Times New Roman" w:cs="Times New Roman"/>
                <w:b/>
                <w:sz w:val="24"/>
                <w:szCs w:val="24"/>
              </w:rPr>
            </w:pPr>
            <w:r w:rsidRPr="00215D2D">
              <w:rPr>
                <w:rFonts w:ascii="Times New Roman" w:hAnsi="Times New Roman" w:cs="Times New Roman"/>
                <w:b/>
                <w:sz w:val="24"/>
                <w:szCs w:val="24"/>
              </w:rPr>
              <w:t>0.93</w:t>
            </w:r>
          </w:p>
        </w:tc>
      </w:tr>
    </w:tbl>
    <w:p w14:paraId="653ED890" w14:textId="77777777" w:rsidR="008A1690" w:rsidRDefault="005E3D82" w:rsidP="001A1284">
      <w:pPr>
        <w:spacing w:line="480" w:lineRule="auto"/>
        <w:jc w:val="both"/>
        <w:rPr>
          <w:rFonts w:ascii="Times New Roman" w:hAnsi="Times New Roman" w:cs="Times New Roman"/>
          <w:sz w:val="24"/>
          <w:szCs w:val="24"/>
        </w:rPr>
      </w:pPr>
      <w:r w:rsidRPr="00215D2D">
        <w:rPr>
          <w:rFonts w:ascii="Times New Roman" w:hAnsi="Times New Roman" w:cs="Times New Roman"/>
          <w:sz w:val="24"/>
          <w:szCs w:val="24"/>
        </w:rPr>
        <w:t xml:space="preserve">Table 1 shows that postgraduate students in selected private universities in Ogun State, Nigeria, demonstrate a high level of agreement on using AI for academic research (overall mean = 2.74 on a 4-point scale). They heavily rely on AI tools that support academic writing, with text generation tools (mean = 3.52), plagiarism detection tools (mean = 3.37), and grammar checking tools (mean = 3.24) being the most used. Grammar check tools are the most frequently used (mean = 3.08), followed by text generation tools (mean = 2.94). Plagiarism detection and </w:t>
      </w:r>
      <w:r w:rsidR="007631C5">
        <w:rPr>
          <w:rFonts w:ascii="Times New Roman" w:hAnsi="Times New Roman" w:cs="Times New Roman"/>
          <w:sz w:val="24"/>
          <w:szCs w:val="24"/>
        </w:rPr>
        <w:t>summariz</w:t>
      </w:r>
      <w:r w:rsidRPr="00215D2D">
        <w:rPr>
          <w:rFonts w:ascii="Times New Roman" w:hAnsi="Times New Roman" w:cs="Times New Roman"/>
          <w:sz w:val="24"/>
          <w:szCs w:val="24"/>
        </w:rPr>
        <w:t>ation tools were also frequently used. The main purposes of AI use include research assistance (mean = 3.40), skill development (mean = 3.21), and assignment completion (mean = 3.18), showing that students view AI as a valuable academic aid. However, tools for content discovery (mean = 2.57), metadata creation (mean = 2.32), and copyright checks (mean = 2.30) are used less, indicating varied us</w:t>
      </w:r>
      <w:r w:rsidR="003D60AC" w:rsidRPr="00215D2D">
        <w:rPr>
          <w:rFonts w:ascii="Times New Roman" w:hAnsi="Times New Roman" w:cs="Times New Roman"/>
          <w:sz w:val="24"/>
          <w:szCs w:val="24"/>
        </w:rPr>
        <w:t>e across functions.</w:t>
      </w:r>
    </w:p>
    <w:p w14:paraId="3706F164" w14:textId="77777777" w:rsidR="00F1703B" w:rsidRPr="00215D2D" w:rsidRDefault="00F1703B" w:rsidP="001A1284">
      <w:pPr>
        <w:spacing w:line="480" w:lineRule="auto"/>
        <w:jc w:val="both"/>
        <w:rPr>
          <w:rFonts w:ascii="Times New Roman" w:hAnsi="Times New Roman" w:cs="Times New Roman"/>
          <w:sz w:val="24"/>
          <w:szCs w:val="24"/>
        </w:rPr>
      </w:pPr>
      <w:r w:rsidRPr="00215D2D">
        <w:rPr>
          <w:rFonts w:ascii="Times New Roman" w:hAnsi="Times New Roman" w:cs="Times New Roman"/>
          <w:sz w:val="24"/>
          <w:szCs w:val="24"/>
        </w:rPr>
        <w:t xml:space="preserve">The findings of this study reveal that the AI use of postgraduate students was high. This results align with the findings of Alade and Daniel (2023), who reported that most postgraduate students at Redeemer's University actively used AI in their academic work. However, the findings of this study differ from those of Asongo et al. (2024), who reported that due to a lack of awareness and accessibility, the use of AI by postgraduate students in Benue State is low. Crosta et al. (2024) also found limited AI use among online doctoral students at the University of Liverpool, attributing it to a lack of understanding. Text generation tools (e.g., ChatGPT, Gemini) were indicated as the most used AI tools, while copyright check tools and code generation tools are the least used. Brown et al. (2023) noted in their study that ChatGPT was widely used. Similarly, Ofem et al. (2024) noted that AI tools were widely </w:t>
      </w:r>
      <w:r w:rsidR="007631C5">
        <w:rPr>
          <w:rFonts w:ascii="Times New Roman" w:hAnsi="Times New Roman" w:cs="Times New Roman"/>
          <w:sz w:val="24"/>
          <w:szCs w:val="24"/>
        </w:rPr>
        <w:t>utiliz</w:t>
      </w:r>
      <w:r w:rsidRPr="00215D2D">
        <w:rPr>
          <w:rFonts w:ascii="Times New Roman" w:hAnsi="Times New Roman" w:cs="Times New Roman"/>
          <w:sz w:val="24"/>
          <w:szCs w:val="24"/>
        </w:rPr>
        <w:t xml:space="preserve">ed by students at the University of Calabar. Contradicting the findings of this study, Oluwadiya et al. (2023) discovered that Grammar checkers were the most widely used AI tools among students and lecturers across ten universities. These variations highlight that AI use may be context-dependent, influenced by institutional policies, exposure, and access to technological resources. Also, students use AI tools for various purposes although they use it in their academics. </w:t>
      </w:r>
    </w:p>
    <w:p w14:paraId="20676471" w14:textId="77777777" w:rsidR="00F1703B" w:rsidRPr="00215D2D" w:rsidRDefault="00F1703B" w:rsidP="001A1284">
      <w:pPr>
        <w:spacing w:line="480" w:lineRule="auto"/>
        <w:jc w:val="both"/>
        <w:rPr>
          <w:rFonts w:ascii="Times New Roman" w:hAnsi="Times New Roman" w:cs="Times New Roman"/>
          <w:sz w:val="24"/>
          <w:szCs w:val="24"/>
        </w:rPr>
      </w:pPr>
    </w:p>
    <w:p w14:paraId="39851818" w14:textId="77777777" w:rsidR="008A1690" w:rsidRPr="00F1703B" w:rsidRDefault="008A1690" w:rsidP="001A1284">
      <w:pPr>
        <w:spacing w:line="240" w:lineRule="auto"/>
        <w:jc w:val="both"/>
        <w:rPr>
          <w:rFonts w:ascii="Times New Roman" w:hAnsi="Times New Roman" w:cs="Times New Roman"/>
          <w:b/>
          <w:sz w:val="24"/>
          <w:szCs w:val="24"/>
        </w:rPr>
      </w:pPr>
      <w:r w:rsidRPr="00215D2D">
        <w:rPr>
          <w:rFonts w:ascii="Times New Roman" w:hAnsi="Times New Roman" w:cs="Times New Roman"/>
          <w:b/>
          <w:sz w:val="24"/>
          <w:szCs w:val="24"/>
        </w:rPr>
        <w:t>Table 2</w:t>
      </w:r>
      <w:r w:rsidR="00F1703B">
        <w:rPr>
          <w:rFonts w:ascii="Times New Roman" w:hAnsi="Times New Roman" w:cs="Times New Roman"/>
          <w:b/>
          <w:sz w:val="24"/>
          <w:szCs w:val="24"/>
        </w:rPr>
        <w:t xml:space="preserve">: </w:t>
      </w:r>
      <w:r w:rsidRPr="00F1703B">
        <w:rPr>
          <w:rFonts w:ascii="Times New Roman" w:hAnsi="Times New Roman" w:cs="Times New Roman"/>
          <w:sz w:val="24"/>
          <w:szCs w:val="24"/>
        </w:rPr>
        <w:t>Level of AI Literacy of Postgraduate Students in Selected Private Universities in Ogun State.</w:t>
      </w:r>
    </w:p>
    <w:tbl>
      <w:tblPr>
        <w:tblStyle w:val="TableGrid"/>
        <w:tblW w:w="102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4"/>
        <w:gridCol w:w="1156"/>
        <w:gridCol w:w="1219"/>
        <w:gridCol w:w="1156"/>
        <w:gridCol w:w="981"/>
        <w:gridCol w:w="1036"/>
        <w:gridCol w:w="1156"/>
      </w:tblGrid>
      <w:tr w:rsidR="008A1690" w:rsidRPr="00215D2D" w14:paraId="2466DB5B" w14:textId="77777777" w:rsidTr="008A1690">
        <w:trPr>
          <w:trHeight w:val="267"/>
        </w:trPr>
        <w:tc>
          <w:tcPr>
            <w:tcW w:w="3514" w:type="dxa"/>
            <w:tcBorders>
              <w:top w:val="single" w:sz="4" w:space="0" w:color="auto"/>
              <w:bottom w:val="single" w:sz="4" w:space="0" w:color="auto"/>
            </w:tcBorders>
          </w:tcPr>
          <w:p w14:paraId="41FA30C7" w14:textId="77777777" w:rsidR="008A1690" w:rsidRPr="00215D2D" w:rsidRDefault="008A1690" w:rsidP="001A1284">
            <w:pPr>
              <w:spacing w:after="160"/>
              <w:jc w:val="both"/>
              <w:rPr>
                <w:rFonts w:ascii="Times New Roman" w:hAnsi="Times New Roman" w:cs="Times New Roman"/>
                <w:sz w:val="24"/>
                <w:szCs w:val="24"/>
              </w:rPr>
            </w:pPr>
            <w:bookmarkStart w:id="3" w:name="_Hlk195700887"/>
            <w:r w:rsidRPr="00215D2D">
              <w:rPr>
                <w:rFonts w:ascii="Times New Roman" w:hAnsi="Times New Roman" w:cs="Times New Roman"/>
                <w:sz w:val="24"/>
                <w:szCs w:val="24"/>
              </w:rPr>
              <w:t>AI Literacy</w:t>
            </w:r>
          </w:p>
        </w:tc>
        <w:tc>
          <w:tcPr>
            <w:tcW w:w="1156" w:type="dxa"/>
            <w:tcBorders>
              <w:top w:val="single" w:sz="4" w:space="0" w:color="auto"/>
              <w:bottom w:val="single" w:sz="4" w:space="0" w:color="auto"/>
            </w:tcBorders>
          </w:tcPr>
          <w:p w14:paraId="362E16E3" w14:textId="77777777" w:rsidR="008A1690" w:rsidRPr="00215D2D" w:rsidRDefault="008A1690" w:rsidP="001A1284">
            <w:pPr>
              <w:spacing w:after="160"/>
              <w:jc w:val="both"/>
              <w:rPr>
                <w:rFonts w:ascii="Times New Roman" w:hAnsi="Times New Roman" w:cs="Times New Roman"/>
                <w:b/>
                <w:sz w:val="24"/>
                <w:szCs w:val="24"/>
              </w:rPr>
            </w:pPr>
            <w:r w:rsidRPr="00215D2D">
              <w:rPr>
                <w:rFonts w:ascii="Times New Roman" w:hAnsi="Times New Roman" w:cs="Times New Roman"/>
                <w:b/>
                <w:sz w:val="24"/>
                <w:szCs w:val="24"/>
              </w:rPr>
              <w:t>VH</w:t>
            </w:r>
          </w:p>
          <w:p w14:paraId="2130DF14" w14:textId="77777777" w:rsidR="008A1690" w:rsidRPr="00215D2D" w:rsidRDefault="008A1690" w:rsidP="001A1284">
            <w:pPr>
              <w:spacing w:after="160"/>
              <w:jc w:val="both"/>
              <w:rPr>
                <w:rFonts w:ascii="Times New Roman" w:hAnsi="Times New Roman" w:cs="Times New Roman"/>
                <w:b/>
                <w:sz w:val="24"/>
                <w:szCs w:val="24"/>
              </w:rPr>
            </w:pPr>
            <w:r w:rsidRPr="00215D2D">
              <w:rPr>
                <w:rFonts w:ascii="Times New Roman" w:hAnsi="Times New Roman" w:cs="Times New Roman"/>
                <w:b/>
                <w:sz w:val="24"/>
                <w:szCs w:val="24"/>
              </w:rPr>
              <w:t>4</w:t>
            </w:r>
          </w:p>
        </w:tc>
        <w:tc>
          <w:tcPr>
            <w:tcW w:w="1219" w:type="dxa"/>
            <w:tcBorders>
              <w:top w:val="single" w:sz="4" w:space="0" w:color="auto"/>
              <w:bottom w:val="single" w:sz="4" w:space="0" w:color="auto"/>
            </w:tcBorders>
          </w:tcPr>
          <w:p w14:paraId="6AEAC938" w14:textId="77777777" w:rsidR="008A1690" w:rsidRPr="00215D2D" w:rsidRDefault="008A1690" w:rsidP="001A1284">
            <w:pPr>
              <w:spacing w:after="160"/>
              <w:jc w:val="both"/>
              <w:rPr>
                <w:rFonts w:ascii="Times New Roman" w:hAnsi="Times New Roman" w:cs="Times New Roman"/>
                <w:b/>
                <w:sz w:val="24"/>
                <w:szCs w:val="24"/>
              </w:rPr>
            </w:pPr>
            <w:r w:rsidRPr="00215D2D">
              <w:rPr>
                <w:rFonts w:ascii="Times New Roman" w:hAnsi="Times New Roman" w:cs="Times New Roman"/>
                <w:b/>
                <w:sz w:val="24"/>
                <w:szCs w:val="24"/>
              </w:rPr>
              <w:t>H</w:t>
            </w:r>
          </w:p>
          <w:p w14:paraId="4C366A12" w14:textId="77777777" w:rsidR="008A1690" w:rsidRPr="00215D2D" w:rsidRDefault="008A1690" w:rsidP="001A1284">
            <w:pPr>
              <w:spacing w:after="160"/>
              <w:jc w:val="both"/>
              <w:rPr>
                <w:rFonts w:ascii="Times New Roman" w:hAnsi="Times New Roman" w:cs="Times New Roman"/>
                <w:b/>
                <w:sz w:val="24"/>
                <w:szCs w:val="24"/>
              </w:rPr>
            </w:pPr>
            <w:r w:rsidRPr="00215D2D">
              <w:rPr>
                <w:rFonts w:ascii="Times New Roman" w:hAnsi="Times New Roman" w:cs="Times New Roman"/>
                <w:b/>
                <w:sz w:val="24"/>
                <w:szCs w:val="24"/>
              </w:rPr>
              <w:t>3</w:t>
            </w:r>
          </w:p>
        </w:tc>
        <w:tc>
          <w:tcPr>
            <w:tcW w:w="1156" w:type="dxa"/>
            <w:tcBorders>
              <w:top w:val="single" w:sz="4" w:space="0" w:color="auto"/>
              <w:bottom w:val="single" w:sz="4" w:space="0" w:color="auto"/>
            </w:tcBorders>
          </w:tcPr>
          <w:p w14:paraId="5E9010A0" w14:textId="77777777" w:rsidR="008A1690" w:rsidRPr="00215D2D" w:rsidRDefault="008A1690" w:rsidP="001A1284">
            <w:pPr>
              <w:spacing w:after="160"/>
              <w:jc w:val="both"/>
              <w:rPr>
                <w:rFonts w:ascii="Times New Roman" w:hAnsi="Times New Roman" w:cs="Times New Roman"/>
                <w:b/>
                <w:sz w:val="24"/>
                <w:szCs w:val="24"/>
              </w:rPr>
            </w:pPr>
            <w:r w:rsidRPr="00215D2D">
              <w:rPr>
                <w:rFonts w:ascii="Times New Roman" w:hAnsi="Times New Roman" w:cs="Times New Roman"/>
                <w:b/>
                <w:sz w:val="24"/>
                <w:szCs w:val="24"/>
              </w:rPr>
              <w:t>L</w:t>
            </w:r>
          </w:p>
          <w:p w14:paraId="57DAAD07" w14:textId="77777777" w:rsidR="008A1690" w:rsidRPr="00215D2D" w:rsidRDefault="008A1690" w:rsidP="001A1284">
            <w:pPr>
              <w:spacing w:after="160"/>
              <w:jc w:val="both"/>
              <w:rPr>
                <w:rFonts w:ascii="Times New Roman" w:hAnsi="Times New Roman" w:cs="Times New Roman"/>
                <w:b/>
                <w:sz w:val="24"/>
                <w:szCs w:val="24"/>
              </w:rPr>
            </w:pPr>
            <w:r w:rsidRPr="00215D2D">
              <w:rPr>
                <w:rFonts w:ascii="Times New Roman" w:hAnsi="Times New Roman" w:cs="Times New Roman"/>
                <w:b/>
                <w:sz w:val="24"/>
                <w:szCs w:val="24"/>
              </w:rPr>
              <w:t>2</w:t>
            </w:r>
          </w:p>
        </w:tc>
        <w:tc>
          <w:tcPr>
            <w:tcW w:w="981" w:type="dxa"/>
            <w:tcBorders>
              <w:top w:val="single" w:sz="4" w:space="0" w:color="auto"/>
              <w:bottom w:val="single" w:sz="4" w:space="0" w:color="auto"/>
            </w:tcBorders>
          </w:tcPr>
          <w:p w14:paraId="7B2CDCC0" w14:textId="77777777" w:rsidR="008A1690" w:rsidRPr="00215D2D" w:rsidRDefault="008A1690" w:rsidP="001A1284">
            <w:pPr>
              <w:spacing w:after="160"/>
              <w:jc w:val="both"/>
              <w:rPr>
                <w:rFonts w:ascii="Times New Roman" w:hAnsi="Times New Roman" w:cs="Times New Roman"/>
                <w:b/>
                <w:sz w:val="24"/>
                <w:szCs w:val="24"/>
              </w:rPr>
            </w:pPr>
            <w:r w:rsidRPr="00215D2D">
              <w:rPr>
                <w:rFonts w:ascii="Times New Roman" w:hAnsi="Times New Roman" w:cs="Times New Roman"/>
                <w:b/>
                <w:sz w:val="24"/>
                <w:szCs w:val="24"/>
              </w:rPr>
              <w:t>VL</w:t>
            </w:r>
          </w:p>
          <w:p w14:paraId="031DB195" w14:textId="77777777" w:rsidR="008A1690" w:rsidRPr="00215D2D" w:rsidRDefault="008A1690" w:rsidP="001A1284">
            <w:pPr>
              <w:spacing w:after="160"/>
              <w:jc w:val="both"/>
              <w:rPr>
                <w:rFonts w:ascii="Times New Roman" w:hAnsi="Times New Roman" w:cs="Times New Roman"/>
                <w:b/>
                <w:sz w:val="24"/>
                <w:szCs w:val="24"/>
              </w:rPr>
            </w:pPr>
            <w:r w:rsidRPr="00215D2D">
              <w:rPr>
                <w:rFonts w:ascii="Times New Roman" w:hAnsi="Times New Roman" w:cs="Times New Roman"/>
                <w:b/>
                <w:sz w:val="24"/>
                <w:szCs w:val="24"/>
              </w:rPr>
              <w:t>1</w:t>
            </w:r>
          </w:p>
        </w:tc>
        <w:tc>
          <w:tcPr>
            <w:tcW w:w="1036" w:type="dxa"/>
            <w:tcBorders>
              <w:top w:val="single" w:sz="4" w:space="0" w:color="auto"/>
              <w:bottom w:val="single" w:sz="4" w:space="0" w:color="auto"/>
            </w:tcBorders>
          </w:tcPr>
          <w:p w14:paraId="25324FF6" w14:textId="77777777" w:rsidR="008A1690" w:rsidRPr="00215D2D" w:rsidRDefault="008A1690" w:rsidP="001A1284">
            <w:pPr>
              <w:spacing w:after="160"/>
              <w:jc w:val="both"/>
              <w:rPr>
                <w:rFonts w:ascii="Times New Roman" w:hAnsi="Times New Roman" w:cs="Times New Roman"/>
                <w:b/>
                <w:sz w:val="24"/>
                <w:szCs w:val="24"/>
              </w:rPr>
            </w:pPr>
            <w:r w:rsidRPr="00215D2D">
              <w:rPr>
                <w:rFonts w:ascii="Times New Roman" w:hAnsi="Times New Roman" w:cs="Times New Roman"/>
                <w:b/>
                <w:sz w:val="24"/>
                <w:szCs w:val="24"/>
              </w:rPr>
              <w:t>Mean</w:t>
            </w:r>
          </w:p>
        </w:tc>
        <w:tc>
          <w:tcPr>
            <w:tcW w:w="1156" w:type="dxa"/>
            <w:tcBorders>
              <w:top w:val="single" w:sz="4" w:space="0" w:color="auto"/>
              <w:bottom w:val="single" w:sz="4" w:space="0" w:color="auto"/>
            </w:tcBorders>
          </w:tcPr>
          <w:p w14:paraId="16325801" w14:textId="77777777" w:rsidR="008A1690" w:rsidRPr="00215D2D" w:rsidRDefault="008A1690" w:rsidP="001A1284">
            <w:pPr>
              <w:spacing w:after="160"/>
              <w:jc w:val="both"/>
              <w:rPr>
                <w:rFonts w:ascii="Times New Roman" w:hAnsi="Times New Roman" w:cs="Times New Roman"/>
                <w:b/>
                <w:sz w:val="24"/>
                <w:szCs w:val="24"/>
              </w:rPr>
            </w:pPr>
            <w:r w:rsidRPr="00215D2D">
              <w:rPr>
                <w:rFonts w:ascii="Times New Roman" w:hAnsi="Times New Roman" w:cs="Times New Roman"/>
                <w:b/>
                <w:sz w:val="24"/>
                <w:szCs w:val="24"/>
              </w:rPr>
              <w:t>SD</w:t>
            </w:r>
          </w:p>
        </w:tc>
      </w:tr>
      <w:tr w:rsidR="008A1690" w:rsidRPr="00215D2D" w14:paraId="269724F7" w14:textId="77777777" w:rsidTr="008A1690">
        <w:trPr>
          <w:trHeight w:val="267"/>
        </w:trPr>
        <w:tc>
          <w:tcPr>
            <w:tcW w:w="3514" w:type="dxa"/>
            <w:tcBorders>
              <w:top w:val="single" w:sz="4" w:space="0" w:color="auto"/>
            </w:tcBorders>
          </w:tcPr>
          <w:p w14:paraId="18FA065B" w14:textId="77777777" w:rsidR="008A1690" w:rsidRPr="00215D2D" w:rsidRDefault="008A1690" w:rsidP="001A1284">
            <w:pPr>
              <w:spacing w:after="160"/>
              <w:jc w:val="both"/>
              <w:rPr>
                <w:rFonts w:ascii="Times New Roman" w:hAnsi="Times New Roman" w:cs="Times New Roman"/>
                <w:b/>
                <w:sz w:val="24"/>
                <w:szCs w:val="24"/>
              </w:rPr>
            </w:pPr>
            <w:r w:rsidRPr="00215D2D">
              <w:rPr>
                <w:rFonts w:ascii="Times New Roman" w:hAnsi="Times New Roman" w:cs="Times New Roman"/>
                <w:b/>
                <w:sz w:val="24"/>
                <w:szCs w:val="24"/>
              </w:rPr>
              <w:t>AI Application</w:t>
            </w:r>
          </w:p>
        </w:tc>
        <w:tc>
          <w:tcPr>
            <w:tcW w:w="1156" w:type="dxa"/>
            <w:tcBorders>
              <w:top w:val="single" w:sz="4" w:space="0" w:color="auto"/>
            </w:tcBorders>
          </w:tcPr>
          <w:p w14:paraId="4AD291CC" w14:textId="77777777" w:rsidR="008A1690" w:rsidRPr="00215D2D" w:rsidRDefault="008A1690" w:rsidP="001A1284">
            <w:pPr>
              <w:spacing w:after="160"/>
              <w:jc w:val="both"/>
              <w:rPr>
                <w:rFonts w:ascii="Times New Roman" w:hAnsi="Times New Roman" w:cs="Times New Roman"/>
                <w:b/>
                <w:sz w:val="24"/>
                <w:szCs w:val="24"/>
              </w:rPr>
            </w:pPr>
          </w:p>
        </w:tc>
        <w:tc>
          <w:tcPr>
            <w:tcW w:w="1219" w:type="dxa"/>
            <w:tcBorders>
              <w:top w:val="single" w:sz="4" w:space="0" w:color="auto"/>
            </w:tcBorders>
          </w:tcPr>
          <w:p w14:paraId="0B30168E" w14:textId="77777777" w:rsidR="008A1690" w:rsidRPr="00215D2D" w:rsidRDefault="008A1690" w:rsidP="001A1284">
            <w:pPr>
              <w:spacing w:after="160"/>
              <w:jc w:val="both"/>
              <w:rPr>
                <w:rFonts w:ascii="Times New Roman" w:hAnsi="Times New Roman" w:cs="Times New Roman"/>
                <w:b/>
                <w:sz w:val="24"/>
                <w:szCs w:val="24"/>
              </w:rPr>
            </w:pPr>
          </w:p>
        </w:tc>
        <w:tc>
          <w:tcPr>
            <w:tcW w:w="1156" w:type="dxa"/>
            <w:tcBorders>
              <w:top w:val="single" w:sz="4" w:space="0" w:color="auto"/>
            </w:tcBorders>
          </w:tcPr>
          <w:p w14:paraId="4EDDF816" w14:textId="77777777" w:rsidR="008A1690" w:rsidRPr="00215D2D" w:rsidRDefault="008A1690" w:rsidP="001A1284">
            <w:pPr>
              <w:spacing w:after="160"/>
              <w:jc w:val="both"/>
              <w:rPr>
                <w:rFonts w:ascii="Times New Roman" w:hAnsi="Times New Roman" w:cs="Times New Roman"/>
                <w:b/>
                <w:sz w:val="24"/>
                <w:szCs w:val="24"/>
              </w:rPr>
            </w:pPr>
          </w:p>
        </w:tc>
        <w:tc>
          <w:tcPr>
            <w:tcW w:w="981" w:type="dxa"/>
            <w:tcBorders>
              <w:top w:val="single" w:sz="4" w:space="0" w:color="auto"/>
            </w:tcBorders>
          </w:tcPr>
          <w:p w14:paraId="34834E2B" w14:textId="77777777" w:rsidR="008A1690" w:rsidRPr="00215D2D" w:rsidRDefault="008A1690" w:rsidP="001A1284">
            <w:pPr>
              <w:spacing w:after="160"/>
              <w:jc w:val="both"/>
              <w:rPr>
                <w:rFonts w:ascii="Times New Roman" w:hAnsi="Times New Roman" w:cs="Times New Roman"/>
                <w:b/>
                <w:sz w:val="24"/>
                <w:szCs w:val="24"/>
              </w:rPr>
            </w:pPr>
          </w:p>
        </w:tc>
        <w:tc>
          <w:tcPr>
            <w:tcW w:w="1036" w:type="dxa"/>
            <w:tcBorders>
              <w:top w:val="single" w:sz="4" w:space="0" w:color="auto"/>
            </w:tcBorders>
          </w:tcPr>
          <w:p w14:paraId="2C5A89DC" w14:textId="77777777" w:rsidR="008A1690" w:rsidRPr="00215D2D" w:rsidRDefault="008A1690" w:rsidP="001A1284">
            <w:pPr>
              <w:spacing w:after="160"/>
              <w:jc w:val="both"/>
              <w:rPr>
                <w:rFonts w:ascii="Times New Roman" w:hAnsi="Times New Roman" w:cs="Times New Roman"/>
                <w:b/>
                <w:sz w:val="24"/>
                <w:szCs w:val="24"/>
              </w:rPr>
            </w:pPr>
          </w:p>
        </w:tc>
        <w:tc>
          <w:tcPr>
            <w:tcW w:w="1156" w:type="dxa"/>
            <w:tcBorders>
              <w:top w:val="single" w:sz="4" w:space="0" w:color="auto"/>
            </w:tcBorders>
          </w:tcPr>
          <w:p w14:paraId="28678647" w14:textId="77777777" w:rsidR="008A1690" w:rsidRPr="00215D2D" w:rsidRDefault="008A1690" w:rsidP="001A1284">
            <w:pPr>
              <w:spacing w:after="160"/>
              <w:jc w:val="both"/>
              <w:rPr>
                <w:rFonts w:ascii="Times New Roman" w:hAnsi="Times New Roman" w:cs="Times New Roman"/>
                <w:b/>
                <w:sz w:val="24"/>
                <w:szCs w:val="24"/>
              </w:rPr>
            </w:pPr>
          </w:p>
        </w:tc>
      </w:tr>
      <w:tr w:rsidR="008A1690" w:rsidRPr="00215D2D" w14:paraId="10F4014E" w14:textId="77777777" w:rsidTr="008A1690">
        <w:trPr>
          <w:trHeight w:val="546"/>
        </w:trPr>
        <w:tc>
          <w:tcPr>
            <w:tcW w:w="3514" w:type="dxa"/>
          </w:tcPr>
          <w:p w14:paraId="0F71E309"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My ability to use artificial intelligence meaningfully to achieve my academic goals is…</w:t>
            </w:r>
          </w:p>
        </w:tc>
        <w:tc>
          <w:tcPr>
            <w:tcW w:w="1156" w:type="dxa"/>
          </w:tcPr>
          <w:p w14:paraId="1F1F98CD"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114(37.9)</w:t>
            </w:r>
          </w:p>
        </w:tc>
        <w:tc>
          <w:tcPr>
            <w:tcW w:w="1219" w:type="dxa"/>
          </w:tcPr>
          <w:p w14:paraId="1A35C3B8"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131(43.5)</w:t>
            </w:r>
          </w:p>
        </w:tc>
        <w:tc>
          <w:tcPr>
            <w:tcW w:w="1156" w:type="dxa"/>
          </w:tcPr>
          <w:p w14:paraId="1BA23C1E"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45(15.0)</w:t>
            </w:r>
          </w:p>
        </w:tc>
        <w:tc>
          <w:tcPr>
            <w:tcW w:w="981" w:type="dxa"/>
          </w:tcPr>
          <w:p w14:paraId="39E90F4F"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11(3.7)</w:t>
            </w:r>
          </w:p>
        </w:tc>
        <w:tc>
          <w:tcPr>
            <w:tcW w:w="1036" w:type="dxa"/>
          </w:tcPr>
          <w:p w14:paraId="3CFD1D52"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3.16</w:t>
            </w:r>
          </w:p>
        </w:tc>
        <w:tc>
          <w:tcPr>
            <w:tcW w:w="1156" w:type="dxa"/>
          </w:tcPr>
          <w:p w14:paraId="555AA18A"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.81</w:t>
            </w:r>
          </w:p>
        </w:tc>
      </w:tr>
      <w:tr w:rsidR="008A1690" w:rsidRPr="00215D2D" w14:paraId="337D0C6E" w14:textId="77777777" w:rsidTr="008A1690">
        <w:trPr>
          <w:trHeight w:val="267"/>
        </w:trPr>
        <w:tc>
          <w:tcPr>
            <w:tcW w:w="3514" w:type="dxa"/>
          </w:tcPr>
          <w:p w14:paraId="7BE2BC76"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My proficiency in using AI tools or applications for my academic work is…</w:t>
            </w:r>
          </w:p>
        </w:tc>
        <w:tc>
          <w:tcPr>
            <w:tcW w:w="1156" w:type="dxa"/>
          </w:tcPr>
          <w:p w14:paraId="446504BC"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92(30.6)</w:t>
            </w:r>
          </w:p>
        </w:tc>
        <w:tc>
          <w:tcPr>
            <w:tcW w:w="1219" w:type="dxa"/>
          </w:tcPr>
          <w:p w14:paraId="72738286"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152(50.5)</w:t>
            </w:r>
          </w:p>
        </w:tc>
        <w:tc>
          <w:tcPr>
            <w:tcW w:w="1156" w:type="dxa"/>
          </w:tcPr>
          <w:p w14:paraId="546353E7"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56(18.6)</w:t>
            </w:r>
          </w:p>
        </w:tc>
        <w:tc>
          <w:tcPr>
            <w:tcW w:w="981" w:type="dxa"/>
          </w:tcPr>
          <w:p w14:paraId="01969D1D"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1(3)</w:t>
            </w:r>
          </w:p>
        </w:tc>
        <w:tc>
          <w:tcPr>
            <w:tcW w:w="1036" w:type="dxa"/>
          </w:tcPr>
          <w:p w14:paraId="0A160CFF"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3.11</w:t>
            </w:r>
          </w:p>
        </w:tc>
        <w:tc>
          <w:tcPr>
            <w:tcW w:w="1156" w:type="dxa"/>
          </w:tcPr>
          <w:p w14:paraId="0AFD539B"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.70</w:t>
            </w:r>
          </w:p>
        </w:tc>
      </w:tr>
      <w:tr w:rsidR="008A1690" w:rsidRPr="00215D2D" w14:paraId="515AC1C4" w14:textId="77777777" w:rsidTr="008A1690">
        <w:trPr>
          <w:trHeight w:val="278"/>
        </w:trPr>
        <w:tc>
          <w:tcPr>
            <w:tcW w:w="3514" w:type="dxa"/>
          </w:tcPr>
          <w:p w14:paraId="5F52B31C"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My ability to use AI applications to help me solve problems in my academics is…</w:t>
            </w:r>
          </w:p>
        </w:tc>
        <w:tc>
          <w:tcPr>
            <w:tcW w:w="1156" w:type="dxa"/>
          </w:tcPr>
          <w:p w14:paraId="02AE24E3"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95(31.6)</w:t>
            </w:r>
          </w:p>
        </w:tc>
        <w:tc>
          <w:tcPr>
            <w:tcW w:w="1219" w:type="dxa"/>
          </w:tcPr>
          <w:p w14:paraId="6DC9BCF4"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153(50.8)</w:t>
            </w:r>
          </w:p>
        </w:tc>
        <w:tc>
          <w:tcPr>
            <w:tcW w:w="1156" w:type="dxa"/>
          </w:tcPr>
          <w:p w14:paraId="6F62C816"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44(14.6)</w:t>
            </w:r>
          </w:p>
        </w:tc>
        <w:tc>
          <w:tcPr>
            <w:tcW w:w="981" w:type="dxa"/>
          </w:tcPr>
          <w:p w14:paraId="3BA2F6E4"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9(3.0)</w:t>
            </w:r>
          </w:p>
        </w:tc>
        <w:tc>
          <w:tcPr>
            <w:tcW w:w="1036" w:type="dxa"/>
          </w:tcPr>
          <w:p w14:paraId="75E66F41"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3.11</w:t>
            </w:r>
          </w:p>
        </w:tc>
        <w:tc>
          <w:tcPr>
            <w:tcW w:w="1156" w:type="dxa"/>
          </w:tcPr>
          <w:p w14:paraId="2446F611"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.76</w:t>
            </w:r>
          </w:p>
        </w:tc>
      </w:tr>
      <w:tr w:rsidR="008A1690" w:rsidRPr="00215D2D" w14:paraId="2BF2B4E5" w14:textId="77777777" w:rsidTr="008A1690">
        <w:trPr>
          <w:trHeight w:val="267"/>
        </w:trPr>
        <w:tc>
          <w:tcPr>
            <w:tcW w:w="8026" w:type="dxa"/>
            <w:gridSpan w:val="5"/>
            <w:tcBorders>
              <w:bottom w:val="single" w:sz="4" w:space="0" w:color="auto"/>
            </w:tcBorders>
          </w:tcPr>
          <w:p w14:paraId="21C86302" w14:textId="77777777" w:rsidR="008A1690" w:rsidRPr="00215D2D" w:rsidRDefault="008A1690" w:rsidP="001A1284">
            <w:pPr>
              <w:spacing w:after="160"/>
              <w:jc w:val="both"/>
              <w:rPr>
                <w:rFonts w:ascii="Times New Roman" w:hAnsi="Times New Roman" w:cs="Times New Roman"/>
                <w:b/>
                <w:bCs/>
                <w:sz w:val="24"/>
                <w:szCs w:val="24"/>
              </w:rPr>
            </w:pPr>
          </w:p>
        </w:tc>
        <w:tc>
          <w:tcPr>
            <w:tcW w:w="1036" w:type="dxa"/>
            <w:tcBorders>
              <w:bottom w:val="single" w:sz="4" w:space="0" w:color="auto"/>
            </w:tcBorders>
          </w:tcPr>
          <w:p w14:paraId="1F8AFF4C" w14:textId="77777777" w:rsidR="008A1690" w:rsidRPr="00215D2D" w:rsidRDefault="008A1690" w:rsidP="001A1284">
            <w:pPr>
              <w:spacing w:after="160"/>
              <w:jc w:val="both"/>
              <w:rPr>
                <w:rFonts w:ascii="Times New Roman" w:hAnsi="Times New Roman" w:cs="Times New Roman"/>
                <w:b/>
                <w:bCs/>
                <w:sz w:val="24"/>
                <w:szCs w:val="24"/>
              </w:rPr>
            </w:pPr>
            <w:r w:rsidRPr="00215D2D">
              <w:rPr>
                <w:rFonts w:ascii="Times New Roman" w:hAnsi="Times New Roman" w:cs="Times New Roman"/>
                <w:b/>
                <w:sz w:val="24"/>
                <w:szCs w:val="24"/>
              </w:rPr>
              <w:t>3.13</w:t>
            </w:r>
          </w:p>
        </w:tc>
        <w:tc>
          <w:tcPr>
            <w:tcW w:w="1156" w:type="dxa"/>
            <w:tcBorders>
              <w:bottom w:val="single" w:sz="4" w:space="0" w:color="auto"/>
            </w:tcBorders>
          </w:tcPr>
          <w:p w14:paraId="3270C999" w14:textId="77777777" w:rsidR="008A1690" w:rsidRPr="00215D2D" w:rsidRDefault="008A1690" w:rsidP="001A1284">
            <w:pPr>
              <w:spacing w:after="160"/>
              <w:jc w:val="both"/>
              <w:rPr>
                <w:rFonts w:ascii="Times New Roman" w:hAnsi="Times New Roman" w:cs="Times New Roman"/>
                <w:b/>
                <w:bCs/>
                <w:sz w:val="24"/>
                <w:szCs w:val="24"/>
              </w:rPr>
            </w:pPr>
            <w:r w:rsidRPr="00215D2D">
              <w:rPr>
                <w:rFonts w:ascii="Times New Roman" w:hAnsi="Times New Roman" w:cs="Times New Roman"/>
                <w:b/>
                <w:sz w:val="24"/>
                <w:szCs w:val="24"/>
              </w:rPr>
              <w:t>.76</w:t>
            </w:r>
          </w:p>
        </w:tc>
      </w:tr>
      <w:tr w:rsidR="008A1690" w:rsidRPr="00215D2D" w14:paraId="74047D01" w14:textId="77777777" w:rsidTr="008A1690">
        <w:trPr>
          <w:trHeight w:val="267"/>
        </w:trPr>
        <w:tc>
          <w:tcPr>
            <w:tcW w:w="8026" w:type="dxa"/>
            <w:gridSpan w:val="5"/>
            <w:tcBorders>
              <w:top w:val="single" w:sz="4" w:space="0" w:color="auto"/>
            </w:tcBorders>
          </w:tcPr>
          <w:p w14:paraId="19128584" w14:textId="77777777" w:rsidR="008A1690" w:rsidRPr="00215D2D" w:rsidRDefault="008A1690" w:rsidP="001A1284">
            <w:pPr>
              <w:spacing w:after="160"/>
              <w:jc w:val="both"/>
              <w:rPr>
                <w:rFonts w:ascii="Times New Roman" w:hAnsi="Times New Roman" w:cs="Times New Roman"/>
                <w:b/>
                <w:bCs/>
                <w:sz w:val="24"/>
                <w:szCs w:val="24"/>
              </w:rPr>
            </w:pPr>
            <w:r w:rsidRPr="00215D2D">
              <w:rPr>
                <w:rFonts w:ascii="Times New Roman" w:hAnsi="Times New Roman" w:cs="Times New Roman"/>
                <w:b/>
                <w:bCs/>
                <w:sz w:val="24"/>
                <w:szCs w:val="24"/>
              </w:rPr>
              <w:t>AI Evaluation</w:t>
            </w:r>
          </w:p>
        </w:tc>
        <w:tc>
          <w:tcPr>
            <w:tcW w:w="1036" w:type="dxa"/>
            <w:tcBorders>
              <w:top w:val="single" w:sz="4" w:space="0" w:color="auto"/>
            </w:tcBorders>
          </w:tcPr>
          <w:p w14:paraId="7698E800" w14:textId="77777777" w:rsidR="008A1690" w:rsidRPr="00215D2D" w:rsidRDefault="008A1690" w:rsidP="001A1284">
            <w:pPr>
              <w:spacing w:after="160"/>
              <w:jc w:val="both"/>
              <w:rPr>
                <w:rFonts w:ascii="Times New Roman" w:hAnsi="Times New Roman" w:cs="Times New Roman"/>
                <w:b/>
                <w:bCs/>
                <w:sz w:val="24"/>
                <w:szCs w:val="24"/>
              </w:rPr>
            </w:pPr>
          </w:p>
        </w:tc>
        <w:tc>
          <w:tcPr>
            <w:tcW w:w="1156" w:type="dxa"/>
            <w:tcBorders>
              <w:top w:val="single" w:sz="4" w:space="0" w:color="auto"/>
            </w:tcBorders>
          </w:tcPr>
          <w:p w14:paraId="63093A0A" w14:textId="77777777" w:rsidR="008A1690" w:rsidRPr="00215D2D" w:rsidRDefault="008A1690" w:rsidP="001A1284">
            <w:pPr>
              <w:spacing w:after="160"/>
              <w:jc w:val="both"/>
              <w:rPr>
                <w:rFonts w:ascii="Times New Roman" w:hAnsi="Times New Roman" w:cs="Times New Roman"/>
                <w:b/>
                <w:bCs/>
                <w:sz w:val="24"/>
                <w:szCs w:val="24"/>
              </w:rPr>
            </w:pPr>
          </w:p>
        </w:tc>
      </w:tr>
      <w:tr w:rsidR="008A1690" w:rsidRPr="00215D2D" w14:paraId="30E1C31F" w14:textId="77777777" w:rsidTr="008A1690">
        <w:trPr>
          <w:trHeight w:val="267"/>
        </w:trPr>
        <w:tc>
          <w:tcPr>
            <w:tcW w:w="3514" w:type="dxa"/>
          </w:tcPr>
          <w:p w14:paraId="6B3C745D"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My ability to assess whether AI-generated outputs are relevant based on the context of the task before using them in academic or research work is…</w:t>
            </w:r>
          </w:p>
        </w:tc>
        <w:tc>
          <w:tcPr>
            <w:tcW w:w="1156" w:type="dxa"/>
          </w:tcPr>
          <w:p w14:paraId="09490E4C"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104(34.6)</w:t>
            </w:r>
          </w:p>
        </w:tc>
        <w:tc>
          <w:tcPr>
            <w:tcW w:w="1219" w:type="dxa"/>
          </w:tcPr>
          <w:p w14:paraId="52B62C7C"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141(46.8)</w:t>
            </w:r>
          </w:p>
        </w:tc>
        <w:tc>
          <w:tcPr>
            <w:tcW w:w="1156" w:type="dxa"/>
          </w:tcPr>
          <w:p w14:paraId="31D577B3"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49(16.3)</w:t>
            </w:r>
          </w:p>
        </w:tc>
        <w:tc>
          <w:tcPr>
            <w:tcW w:w="981" w:type="dxa"/>
          </w:tcPr>
          <w:p w14:paraId="655DE205"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7(2.3)</w:t>
            </w:r>
          </w:p>
        </w:tc>
        <w:tc>
          <w:tcPr>
            <w:tcW w:w="1036" w:type="dxa"/>
          </w:tcPr>
          <w:p w14:paraId="5DB4CB68"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3.14</w:t>
            </w:r>
          </w:p>
        </w:tc>
        <w:tc>
          <w:tcPr>
            <w:tcW w:w="1156" w:type="dxa"/>
          </w:tcPr>
          <w:p w14:paraId="7BEC3CB4"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.76</w:t>
            </w:r>
          </w:p>
        </w:tc>
      </w:tr>
      <w:tr w:rsidR="008A1690" w:rsidRPr="00215D2D" w14:paraId="209EA9B1" w14:textId="77777777" w:rsidTr="008A1690">
        <w:trPr>
          <w:trHeight w:val="278"/>
        </w:trPr>
        <w:tc>
          <w:tcPr>
            <w:tcW w:w="3514" w:type="dxa"/>
          </w:tcPr>
          <w:p w14:paraId="60074E28"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My ability to cross-check AI-generated output with other reputable sources to ensure accuracy is…</w:t>
            </w:r>
          </w:p>
        </w:tc>
        <w:tc>
          <w:tcPr>
            <w:tcW w:w="1156" w:type="dxa"/>
          </w:tcPr>
          <w:p w14:paraId="134E42D4"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107(35.5)</w:t>
            </w:r>
          </w:p>
        </w:tc>
        <w:tc>
          <w:tcPr>
            <w:tcW w:w="1219" w:type="dxa"/>
          </w:tcPr>
          <w:p w14:paraId="3C6680E1"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116(38.5)</w:t>
            </w:r>
          </w:p>
        </w:tc>
        <w:tc>
          <w:tcPr>
            <w:tcW w:w="1156" w:type="dxa"/>
          </w:tcPr>
          <w:p w14:paraId="436B049D"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74(24.6)</w:t>
            </w:r>
          </w:p>
        </w:tc>
        <w:tc>
          <w:tcPr>
            <w:tcW w:w="981" w:type="dxa"/>
          </w:tcPr>
          <w:p w14:paraId="7B9CE2CF"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4(1.3)</w:t>
            </w:r>
          </w:p>
        </w:tc>
        <w:tc>
          <w:tcPr>
            <w:tcW w:w="1036" w:type="dxa"/>
          </w:tcPr>
          <w:p w14:paraId="4CB60EFE"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3.08</w:t>
            </w:r>
          </w:p>
        </w:tc>
        <w:tc>
          <w:tcPr>
            <w:tcW w:w="1156" w:type="dxa"/>
          </w:tcPr>
          <w:p w14:paraId="7F6A0069"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.81</w:t>
            </w:r>
          </w:p>
        </w:tc>
      </w:tr>
      <w:tr w:rsidR="008A1690" w:rsidRPr="00215D2D" w14:paraId="63421304" w14:textId="77777777" w:rsidTr="008A1690">
        <w:trPr>
          <w:trHeight w:val="546"/>
        </w:trPr>
        <w:tc>
          <w:tcPr>
            <w:tcW w:w="3514" w:type="dxa"/>
          </w:tcPr>
          <w:p w14:paraId="01E0B436"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 xml:space="preserve">My ability to select the appropriate solution from various options provided by artificial intelligence is… </w:t>
            </w:r>
          </w:p>
        </w:tc>
        <w:tc>
          <w:tcPr>
            <w:tcW w:w="1156" w:type="dxa"/>
          </w:tcPr>
          <w:p w14:paraId="246E24FB"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88(29.2)</w:t>
            </w:r>
          </w:p>
        </w:tc>
        <w:tc>
          <w:tcPr>
            <w:tcW w:w="1219" w:type="dxa"/>
          </w:tcPr>
          <w:p w14:paraId="308D6EDA"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138(45.8)</w:t>
            </w:r>
          </w:p>
        </w:tc>
        <w:tc>
          <w:tcPr>
            <w:tcW w:w="1156" w:type="dxa"/>
          </w:tcPr>
          <w:p w14:paraId="3CE27E7B"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71(23.6)</w:t>
            </w:r>
          </w:p>
        </w:tc>
        <w:tc>
          <w:tcPr>
            <w:tcW w:w="981" w:type="dxa"/>
          </w:tcPr>
          <w:p w14:paraId="581B13FE"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4(1.3)</w:t>
            </w:r>
          </w:p>
        </w:tc>
        <w:tc>
          <w:tcPr>
            <w:tcW w:w="1036" w:type="dxa"/>
          </w:tcPr>
          <w:p w14:paraId="21DAD2EA"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3.03</w:t>
            </w:r>
          </w:p>
        </w:tc>
        <w:tc>
          <w:tcPr>
            <w:tcW w:w="1156" w:type="dxa"/>
          </w:tcPr>
          <w:p w14:paraId="62DA141A"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.76</w:t>
            </w:r>
          </w:p>
        </w:tc>
      </w:tr>
      <w:tr w:rsidR="008A1690" w:rsidRPr="00215D2D" w14:paraId="4D5031C9" w14:textId="77777777" w:rsidTr="008A1690">
        <w:trPr>
          <w:trHeight w:val="267"/>
        </w:trPr>
        <w:tc>
          <w:tcPr>
            <w:tcW w:w="3514" w:type="dxa"/>
          </w:tcPr>
          <w:p w14:paraId="78E07E08"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 xml:space="preserve">My ability to identify biases in content generated by artificial intelligence is… </w:t>
            </w:r>
          </w:p>
        </w:tc>
        <w:tc>
          <w:tcPr>
            <w:tcW w:w="1156" w:type="dxa"/>
          </w:tcPr>
          <w:p w14:paraId="574FE33A"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86(28.6)</w:t>
            </w:r>
          </w:p>
        </w:tc>
        <w:tc>
          <w:tcPr>
            <w:tcW w:w="1219" w:type="dxa"/>
          </w:tcPr>
          <w:p w14:paraId="2ECD1EAF"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127(42.2)</w:t>
            </w:r>
          </w:p>
        </w:tc>
        <w:tc>
          <w:tcPr>
            <w:tcW w:w="1156" w:type="dxa"/>
          </w:tcPr>
          <w:p w14:paraId="0E1EE7A9"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83(27.6)</w:t>
            </w:r>
          </w:p>
        </w:tc>
        <w:tc>
          <w:tcPr>
            <w:tcW w:w="981" w:type="dxa"/>
          </w:tcPr>
          <w:p w14:paraId="52A9E7D4"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5(1.7)</w:t>
            </w:r>
          </w:p>
        </w:tc>
        <w:tc>
          <w:tcPr>
            <w:tcW w:w="1036" w:type="dxa"/>
          </w:tcPr>
          <w:p w14:paraId="5B2F9B03"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2.98</w:t>
            </w:r>
          </w:p>
        </w:tc>
        <w:tc>
          <w:tcPr>
            <w:tcW w:w="1156" w:type="dxa"/>
          </w:tcPr>
          <w:p w14:paraId="4C5AAA9D"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.79</w:t>
            </w:r>
          </w:p>
        </w:tc>
      </w:tr>
      <w:tr w:rsidR="008A1690" w:rsidRPr="00215D2D" w14:paraId="6FD05200" w14:textId="77777777" w:rsidTr="008A1690">
        <w:trPr>
          <w:trHeight w:val="267"/>
        </w:trPr>
        <w:tc>
          <w:tcPr>
            <w:tcW w:w="8026" w:type="dxa"/>
            <w:gridSpan w:val="5"/>
            <w:tcBorders>
              <w:bottom w:val="single" w:sz="4" w:space="0" w:color="auto"/>
            </w:tcBorders>
          </w:tcPr>
          <w:p w14:paraId="1892C350" w14:textId="77777777" w:rsidR="008A1690" w:rsidRPr="00215D2D" w:rsidRDefault="008A1690" w:rsidP="001A1284">
            <w:pPr>
              <w:spacing w:after="160"/>
              <w:jc w:val="both"/>
              <w:rPr>
                <w:rFonts w:ascii="Times New Roman" w:hAnsi="Times New Roman" w:cs="Times New Roman"/>
                <w:sz w:val="24"/>
                <w:szCs w:val="24"/>
              </w:rPr>
            </w:pPr>
          </w:p>
        </w:tc>
        <w:tc>
          <w:tcPr>
            <w:tcW w:w="1036" w:type="dxa"/>
            <w:tcBorders>
              <w:bottom w:val="single" w:sz="4" w:space="0" w:color="auto"/>
            </w:tcBorders>
          </w:tcPr>
          <w:p w14:paraId="515B9EFD" w14:textId="77777777" w:rsidR="008A1690" w:rsidRPr="00215D2D" w:rsidRDefault="008A1690" w:rsidP="001A1284">
            <w:pPr>
              <w:spacing w:after="160"/>
              <w:jc w:val="both"/>
              <w:rPr>
                <w:rFonts w:ascii="Times New Roman" w:hAnsi="Times New Roman" w:cs="Times New Roman"/>
                <w:b/>
                <w:sz w:val="24"/>
                <w:szCs w:val="24"/>
              </w:rPr>
            </w:pPr>
            <w:r w:rsidRPr="00215D2D">
              <w:rPr>
                <w:rFonts w:ascii="Times New Roman" w:hAnsi="Times New Roman" w:cs="Times New Roman"/>
                <w:b/>
                <w:sz w:val="24"/>
                <w:szCs w:val="24"/>
              </w:rPr>
              <w:t>3.06</w:t>
            </w:r>
          </w:p>
        </w:tc>
        <w:tc>
          <w:tcPr>
            <w:tcW w:w="1156" w:type="dxa"/>
            <w:tcBorders>
              <w:bottom w:val="single" w:sz="4" w:space="0" w:color="auto"/>
            </w:tcBorders>
          </w:tcPr>
          <w:p w14:paraId="42EF4253" w14:textId="77777777" w:rsidR="008A1690" w:rsidRPr="00215D2D" w:rsidRDefault="008A1690" w:rsidP="001A1284">
            <w:pPr>
              <w:spacing w:after="160"/>
              <w:jc w:val="both"/>
              <w:rPr>
                <w:rFonts w:ascii="Times New Roman" w:hAnsi="Times New Roman" w:cs="Times New Roman"/>
                <w:b/>
                <w:sz w:val="24"/>
                <w:szCs w:val="24"/>
              </w:rPr>
            </w:pPr>
            <w:r w:rsidRPr="00215D2D">
              <w:rPr>
                <w:rFonts w:ascii="Times New Roman" w:hAnsi="Times New Roman" w:cs="Times New Roman"/>
                <w:b/>
                <w:sz w:val="24"/>
                <w:szCs w:val="24"/>
              </w:rPr>
              <w:t>.78</w:t>
            </w:r>
          </w:p>
        </w:tc>
      </w:tr>
      <w:tr w:rsidR="008A1690" w:rsidRPr="00215D2D" w14:paraId="493ABEF5" w14:textId="77777777" w:rsidTr="008A1690">
        <w:trPr>
          <w:trHeight w:val="267"/>
        </w:trPr>
        <w:tc>
          <w:tcPr>
            <w:tcW w:w="8026" w:type="dxa"/>
            <w:gridSpan w:val="5"/>
            <w:tcBorders>
              <w:top w:val="single" w:sz="4" w:space="0" w:color="auto"/>
            </w:tcBorders>
          </w:tcPr>
          <w:p w14:paraId="25E6C0C3" w14:textId="77777777" w:rsidR="008A1690" w:rsidRPr="00215D2D" w:rsidRDefault="008A1690" w:rsidP="001A1284">
            <w:pPr>
              <w:spacing w:after="160"/>
              <w:jc w:val="both"/>
              <w:rPr>
                <w:rFonts w:ascii="Times New Roman" w:hAnsi="Times New Roman" w:cs="Times New Roman"/>
                <w:b/>
                <w:bCs/>
                <w:sz w:val="24"/>
                <w:szCs w:val="24"/>
              </w:rPr>
            </w:pPr>
            <w:r w:rsidRPr="00215D2D">
              <w:rPr>
                <w:rFonts w:ascii="Times New Roman" w:hAnsi="Times New Roman" w:cs="Times New Roman"/>
                <w:b/>
                <w:bCs/>
                <w:sz w:val="24"/>
                <w:szCs w:val="24"/>
              </w:rPr>
              <w:t>AI Ethics</w:t>
            </w:r>
          </w:p>
        </w:tc>
        <w:tc>
          <w:tcPr>
            <w:tcW w:w="1036" w:type="dxa"/>
            <w:tcBorders>
              <w:top w:val="single" w:sz="4" w:space="0" w:color="auto"/>
            </w:tcBorders>
          </w:tcPr>
          <w:p w14:paraId="207DCEEF" w14:textId="77777777" w:rsidR="008A1690" w:rsidRPr="00215D2D" w:rsidRDefault="008A1690" w:rsidP="001A1284">
            <w:pPr>
              <w:spacing w:after="160"/>
              <w:jc w:val="both"/>
              <w:rPr>
                <w:rFonts w:ascii="Times New Roman" w:hAnsi="Times New Roman" w:cs="Times New Roman"/>
                <w:b/>
                <w:bCs/>
                <w:sz w:val="24"/>
                <w:szCs w:val="24"/>
              </w:rPr>
            </w:pPr>
          </w:p>
        </w:tc>
        <w:tc>
          <w:tcPr>
            <w:tcW w:w="1156" w:type="dxa"/>
            <w:tcBorders>
              <w:top w:val="single" w:sz="4" w:space="0" w:color="auto"/>
            </w:tcBorders>
          </w:tcPr>
          <w:p w14:paraId="1578755A" w14:textId="77777777" w:rsidR="008A1690" w:rsidRPr="00215D2D" w:rsidRDefault="008A1690" w:rsidP="001A1284">
            <w:pPr>
              <w:spacing w:after="160"/>
              <w:jc w:val="both"/>
              <w:rPr>
                <w:rFonts w:ascii="Times New Roman" w:hAnsi="Times New Roman" w:cs="Times New Roman"/>
                <w:b/>
                <w:bCs/>
                <w:sz w:val="24"/>
                <w:szCs w:val="24"/>
              </w:rPr>
            </w:pPr>
          </w:p>
        </w:tc>
      </w:tr>
      <w:tr w:rsidR="008A1690" w:rsidRPr="00215D2D" w14:paraId="3F89962C" w14:textId="77777777" w:rsidTr="008A1690">
        <w:trPr>
          <w:trHeight w:val="278"/>
        </w:trPr>
        <w:tc>
          <w:tcPr>
            <w:tcW w:w="3514" w:type="dxa"/>
          </w:tcPr>
          <w:p w14:paraId="6DBC9EDC"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 xml:space="preserve">My adherence to ethical principles when using artificial intelligence tools or applications is… </w:t>
            </w:r>
          </w:p>
        </w:tc>
        <w:tc>
          <w:tcPr>
            <w:tcW w:w="1156" w:type="dxa"/>
          </w:tcPr>
          <w:p w14:paraId="7827404D"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67(22.3)</w:t>
            </w:r>
          </w:p>
        </w:tc>
        <w:tc>
          <w:tcPr>
            <w:tcW w:w="1219" w:type="dxa"/>
          </w:tcPr>
          <w:p w14:paraId="14DAB6D9"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175(58.1)</w:t>
            </w:r>
          </w:p>
        </w:tc>
        <w:tc>
          <w:tcPr>
            <w:tcW w:w="1156" w:type="dxa"/>
          </w:tcPr>
          <w:p w14:paraId="25A55376"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55(18.3)</w:t>
            </w:r>
          </w:p>
        </w:tc>
        <w:tc>
          <w:tcPr>
            <w:tcW w:w="981" w:type="dxa"/>
          </w:tcPr>
          <w:p w14:paraId="527FAB49"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4(1.3)</w:t>
            </w:r>
          </w:p>
        </w:tc>
        <w:tc>
          <w:tcPr>
            <w:tcW w:w="1036" w:type="dxa"/>
          </w:tcPr>
          <w:p w14:paraId="06DAEC0F"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3.01</w:t>
            </w:r>
          </w:p>
        </w:tc>
        <w:tc>
          <w:tcPr>
            <w:tcW w:w="1156" w:type="dxa"/>
          </w:tcPr>
          <w:p w14:paraId="179EBB71"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.68</w:t>
            </w:r>
          </w:p>
        </w:tc>
      </w:tr>
      <w:tr w:rsidR="008A1690" w:rsidRPr="00215D2D" w14:paraId="4DCAB9AA" w14:textId="77777777" w:rsidTr="008A1690">
        <w:trPr>
          <w:trHeight w:val="546"/>
        </w:trPr>
        <w:tc>
          <w:tcPr>
            <w:tcW w:w="3514" w:type="dxa"/>
          </w:tcPr>
          <w:p w14:paraId="1C52F1B3"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 xml:space="preserve">My alertness to the misuse of artificial intelligence tools and applications is… </w:t>
            </w:r>
          </w:p>
        </w:tc>
        <w:tc>
          <w:tcPr>
            <w:tcW w:w="1156" w:type="dxa"/>
          </w:tcPr>
          <w:p w14:paraId="350F2018"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93(30.9)</w:t>
            </w:r>
          </w:p>
        </w:tc>
        <w:tc>
          <w:tcPr>
            <w:tcW w:w="1219" w:type="dxa"/>
          </w:tcPr>
          <w:p w14:paraId="204EF7D0"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123(40.9)</w:t>
            </w:r>
          </w:p>
        </w:tc>
        <w:tc>
          <w:tcPr>
            <w:tcW w:w="1156" w:type="dxa"/>
          </w:tcPr>
          <w:p w14:paraId="108597CB"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72(23.9)</w:t>
            </w:r>
          </w:p>
        </w:tc>
        <w:tc>
          <w:tcPr>
            <w:tcW w:w="981" w:type="dxa"/>
          </w:tcPr>
          <w:p w14:paraId="701D072F"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13(4.3)</w:t>
            </w:r>
          </w:p>
        </w:tc>
        <w:tc>
          <w:tcPr>
            <w:tcW w:w="1036" w:type="dxa"/>
          </w:tcPr>
          <w:p w14:paraId="24A97802"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2.98</w:t>
            </w:r>
          </w:p>
        </w:tc>
        <w:tc>
          <w:tcPr>
            <w:tcW w:w="1156" w:type="dxa"/>
          </w:tcPr>
          <w:p w14:paraId="146DA7CA"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.85</w:t>
            </w:r>
          </w:p>
        </w:tc>
      </w:tr>
      <w:tr w:rsidR="008A1690" w:rsidRPr="00215D2D" w14:paraId="28738053" w14:textId="77777777" w:rsidTr="008A1690">
        <w:trPr>
          <w:trHeight w:val="546"/>
        </w:trPr>
        <w:tc>
          <w:tcPr>
            <w:tcW w:w="3514" w:type="dxa"/>
          </w:tcPr>
          <w:p w14:paraId="75417AF5"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 xml:space="preserve">My ability to critically reflect on the impact of artificial intelligence on individuals and society is…  </w:t>
            </w:r>
          </w:p>
        </w:tc>
        <w:tc>
          <w:tcPr>
            <w:tcW w:w="1156" w:type="dxa"/>
          </w:tcPr>
          <w:p w14:paraId="6C16FECA"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69(22.9)</w:t>
            </w:r>
          </w:p>
        </w:tc>
        <w:tc>
          <w:tcPr>
            <w:tcW w:w="1219" w:type="dxa"/>
          </w:tcPr>
          <w:p w14:paraId="493979E7"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157(52.2)</w:t>
            </w:r>
          </w:p>
        </w:tc>
        <w:tc>
          <w:tcPr>
            <w:tcW w:w="1156" w:type="dxa"/>
          </w:tcPr>
          <w:p w14:paraId="3D0669C3"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67(22.3)</w:t>
            </w:r>
          </w:p>
        </w:tc>
        <w:tc>
          <w:tcPr>
            <w:tcW w:w="981" w:type="dxa"/>
          </w:tcPr>
          <w:p w14:paraId="3A142552"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8(2.7)</w:t>
            </w:r>
          </w:p>
        </w:tc>
        <w:tc>
          <w:tcPr>
            <w:tcW w:w="1036" w:type="dxa"/>
          </w:tcPr>
          <w:p w14:paraId="31E89F92"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2.95</w:t>
            </w:r>
          </w:p>
        </w:tc>
        <w:tc>
          <w:tcPr>
            <w:tcW w:w="1156" w:type="dxa"/>
          </w:tcPr>
          <w:p w14:paraId="443E6347"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.75</w:t>
            </w:r>
          </w:p>
        </w:tc>
      </w:tr>
      <w:tr w:rsidR="008A1690" w:rsidRPr="00215D2D" w14:paraId="146419AE" w14:textId="77777777" w:rsidTr="008A1690">
        <w:trPr>
          <w:trHeight w:val="546"/>
        </w:trPr>
        <w:tc>
          <w:tcPr>
            <w:tcW w:w="3514" w:type="dxa"/>
          </w:tcPr>
          <w:p w14:paraId="720EA859"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My vigilance about information security issues when using artificial intelligence tools or applications is…</w:t>
            </w:r>
          </w:p>
        </w:tc>
        <w:tc>
          <w:tcPr>
            <w:tcW w:w="1156" w:type="dxa"/>
          </w:tcPr>
          <w:p w14:paraId="375D4103"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77(25.6)</w:t>
            </w:r>
          </w:p>
        </w:tc>
        <w:tc>
          <w:tcPr>
            <w:tcW w:w="1219" w:type="dxa"/>
          </w:tcPr>
          <w:p w14:paraId="0F93F279"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127(42.2)</w:t>
            </w:r>
          </w:p>
        </w:tc>
        <w:tc>
          <w:tcPr>
            <w:tcW w:w="1156" w:type="dxa"/>
          </w:tcPr>
          <w:p w14:paraId="39C9D264"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93(30.9)</w:t>
            </w:r>
          </w:p>
        </w:tc>
        <w:tc>
          <w:tcPr>
            <w:tcW w:w="981" w:type="dxa"/>
          </w:tcPr>
          <w:p w14:paraId="0E991648"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4(1.3)</w:t>
            </w:r>
          </w:p>
        </w:tc>
        <w:tc>
          <w:tcPr>
            <w:tcW w:w="1036" w:type="dxa"/>
          </w:tcPr>
          <w:p w14:paraId="21F8745E"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2.92</w:t>
            </w:r>
          </w:p>
        </w:tc>
        <w:tc>
          <w:tcPr>
            <w:tcW w:w="1156" w:type="dxa"/>
          </w:tcPr>
          <w:p w14:paraId="5394F411"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.78</w:t>
            </w:r>
          </w:p>
        </w:tc>
      </w:tr>
      <w:tr w:rsidR="008A1690" w:rsidRPr="00215D2D" w14:paraId="04A40CB1" w14:textId="77777777" w:rsidTr="008A1690">
        <w:trPr>
          <w:trHeight w:val="546"/>
        </w:trPr>
        <w:tc>
          <w:tcPr>
            <w:tcW w:w="3514" w:type="dxa"/>
          </w:tcPr>
          <w:p w14:paraId="5F39D218"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 xml:space="preserve">My vigilance about privacy issues when using artificial intelligence tools or applications is… </w:t>
            </w:r>
          </w:p>
        </w:tc>
        <w:tc>
          <w:tcPr>
            <w:tcW w:w="1156" w:type="dxa"/>
          </w:tcPr>
          <w:p w14:paraId="483DD12A"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67(22.3)</w:t>
            </w:r>
          </w:p>
        </w:tc>
        <w:tc>
          <w:tcPr>
            <w:tcW w:w="1219" w:type="dxa"/>
          </w:tcPr>
          <w:p w14:paraId="068E080F"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140(46.5)</w:t>
            </w:r>
          </w:p>
        </w:tc>
        <w:tc>
          <w:tcPr>
            <w:tcW w:w="1156" w:type="dxa"/>
          </w:tcPr>
          <w:p w14:paraId="11D7EC16"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92(30.6)</w:t>
            </w:r>
          </w:p>
        </w:tc>
        <w:tc>
          <w:tcPr>
            <w:tcW w:w="981" w:type="dxa"/>
          </w:tcPr>
          <w:p w14:paraId="2388CA28"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2(0.7)</w:t>
            </w:r>
          </w:p>
        </w:tc>
        <w:tc>
          <w:tcPr>
            <w:tcW w:w="1036" w:type="dxa"/>
          </w:tcPr>
          <w:p w14:paraId="51C022EB"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2.90</w:t>
            </w:r>
          </w:p>
        </w:tc>
        <w:tc>
          <w:tcPr>
            <w:tcW w:w="1156" w:type="dxa"/>
          </w:tcPr>
          <w:p w14:paraId="530868A9"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.74</w:t>
            </w:r>
          </w:p>
        </w:tc>
      </w:tr>
      <w:tr w:rsidR="008A1690" w:rsidRPr="00215D2D" w14:paraId="6201FB40" w14:textId="77777777" w:rsidTr="008A1690">
        <w:trPr>
          <w:trHeight w:val="546"/>
        </w:trPr>
        <w:tc>
          <w:tcPr>
            <w:tcW w:w="8026" w:type="dxa"/>
            <w:gridSpan w:val="5"/>
            <w:tcBorders>
              <w:bottom w:val="single" w:sz="4" w:space="0" w:color="auto"/>
            </w:tcBorders>
          </w:tcPr>
          <w:p w14:paraId="248787FE" w14:textId="77777777" w:rsidR="008A1690" w:rsidRPr="00215D2D" w:rsidRDefault="008A1690" w:rsidP="001A1284">
            <w:pPr>
              <w:spacing w:after="160"/>
              <w:jc w:val="both"/>
              <w:rPr>
                <w:rFonts w:ascii="Times New Roman" w:hAnsi="Times New Roman" w:cs="Times New Roman"/>
                <w:sz w:val="24"/>
                <w:szCs w:val="24"/>
              </w:rPr>
            </w:pPr>
          </w:p>
        </w:tc>
        <w:tc>
          <w:tcPr>
            <w:tcW w:w="1036" w:type="dxa"/>
            <w:tcBorders>
              <w:bottom w:val="single" w:sz="4" w:space="0" w:color="auto"/>
            </w:tcBorders>
          </w:tcPr>
          <w:p w14:paraId="7E78DCC2" w14:textId="77777777" w:rsidR="008A1690" w:rsidRPr="00215D2D" w:rsidRDefault="008A1690" w:rsidP="001A1284">
            <w:pPr>
              <w:spacing w:after="160"/>
              <w:jc w:val="both"/>
              <w:rPr>
                <w:rFonts w:ascii="Times New Roman" w:hAnsi="Times New Roman" w:cs="Times New Roman"/>
                <w:b/>
                <w:sz w:val="24"/>
                <w:szCs w:val="24"/>
              </w:rPr>
            </w:pPr>
            <w:r w:rsidRPr="00215D2D">
              <w:rPr>
                <w:rFonts w:ascii="Times New Roman" w:hAnsi="Times New Roman" w:cs="Times New Roman"/>
                <w:b/>
                <w:sz w:val="24"/>
                <w:szCs w:val="24"/>
              </w:rPr>
              <w:t>2.95</w:t>
            </w:r>
          </w:p>
        </w:tc>
        <w:tc>
          <w:tcPr>
            <w:tcW w:w="1156" w:type="dxa"/>
            <w:tcBorders>
              <w:bottom w:val="single" w:sz="4" w:space="0" w:color="auto"/>
            </w:tcBorders>
          </w:tcPr>
          <w:p w14:paraId="7DB9F53C" w14:textId="77777777" w:rsidR="008A1690" w:rsidRPr="00215D2D" w:rsidRDefault="008A1690" w:rsidP="001A1284">
            <w:pPr>
              <w:spacing w:after="160"/>
              <w:jc w:val="both"/>
              <w:rPr>
                <w:rFonts w:ascii="Times New Roman" w:hAnsi="Times New Roman" w:cs="Times New Roman"/>
                <w:b/>
                <w:sz w:val="24"/>
                <w:szCs w:val="24"/>
              </w:rPr>
            </w:pPr>
            <w:r w:rsidRPr="00215D2D">
              <w:rPr>
                <w:rFonts w:ascii="Times New Roman" w:hAnsi="Times New Roman" w:cs="Times New Roman"/>
                <w:b/>
                <w:sz w:val="24"/>
                <w:szCs w:val="24"/>
              </w:rPr>
              <w:t>.76</w:t>
            </w:r>
          </w:p>
        </w:tc>
      </w:tr>
      <w:tr w:rsidR="008A1690" w:rsidRPr="00215D2D" w14:paraId="0970C8EB" w14:textId="77777777" w:rsidTr="008A1690">
        <w:trPr>
          <w:trHeight w:val="267"/>
        </w:trPr>
        <w:tc>
          <w:tcPr>
            <w:tcW w:w="8026" w:type="dxa"/>
            <w:gridSpan w:val="5"/>
            <w:tcBorders>
              <w:top w:val="single" w:sz="4" w:space="0" w:color="auto"/>
            </w:tcBorders>
          </w:tcPr>
          <w:p w14:paraId="0110BB38" w14:textId="77777777" w:rsidR="008A1690" w:rsidRPr="00215D2D" w:rsidRDefault="008A1690" w:rsidP="001A1284">
            <w:pPr>
              <w:spacing w:after="160"/>
              <w:jc w:val="both"/>
              <w:rPr>
                <w:rFonts w:ascii="Times New Roman" w:hAnsi="Times New Roman" w:cs="Times New Roman"/>
                <w:b/>
                <w:sz w:val="24"/>
                <w:szCs w:val="24"/>
              </w:rPr>
            </w:pPr>
            <w:r w:rsidRPr="00215D2D">
              <w:rPr>
                <w:rFonts w:ascii="Times New Roman" w:hAnsi="Times New Roman" w:cs="Times New Roman"/>
                <w:b/>
                <w:bCs/>
                <w:sz w:val="24"/>
                <w:szCs w:val="24"/>
              </w:rPr>
              <w:t>AI Awareness</w:t>
            </w:r>
          </w:p>
        </w:tc>
        <w:tc>
          <w:tcPr>
            <w:tcW w:w="1036" w:type="dxa"/>
            <w:tcBorders>
              <w:top w:val="single" w:sz="4" w:space="0" w:color="auto"/>
            </w:tcBorders>
          </w:tcPr>
          <w:p w14:paraId="79EAF535" w14:textId="77777777" w:rsidR="008A1690" w:rsidRPr="00215D2D" w:rsidRDefault="008A1690" w:rsidP="001A1284">
            <w:pPr>
              <w:spacing w:after="160"/>
              <w:jc w:val="both"/>
              <w:rPr>
                <w:rFonts w:ascii="Times New Roman" w:hAnsi="Times New Roman" w:cs="Times New Roman"/>
                <w:b/>
                <w:sz w:val="24"/>
                <w:szCs w:val="24"/>
              </w:rPr>
            </w:pPr>
          </w:p>
        </w:tc>
        <w:tc>
          <w:tcPr>
            <w:tcW w:w="1156" w:type="dxa"/>
            <w:tcBorders>
              <w:top w:val="single" w:sz="4" w:space="0" w:color="auto"/>
            </w:tcBorders>
          </w:tcPr>
          <w:p w14:paraId="45CDF65B" w14:textId="77777777" w:rsidR="008A1690" w:rsidRPr="00215D2D" w:rsidRDefault="008A1690" w:rsidP="001A1284">
            <w:pPr>
              <w:spacing w:after="160"/>
              <w:jc w:val="both"/>
              <w:rPr>
                <w:rFonts w:ascii="Times New Roman" w:hAnsi="Times New Roman" w:cs="Times New Roman"/>
                <w:b/>
                <w:sz w:val="24"/>
                <w:szCs w:val="24"/>
              </w:rPr>
            </w:pPr>
          </w:p>
        </w:tc>
      </w:tr>
      <w:tr w:rsidR="008A1690" w:rsidRPr="00215D2D" w14:paraId="33950F98" w14:textId="77777777" w:rsidTr="008A1690">
        <w:trPr>
          <w:trHeight w:val="546"/>
        </w:trPr>
        <w:tc>
          <w:tcPr>
            <w:tcW w:w="3514" w:type="dxa"/>
          </w:tcPr>
          <w:p w14:paraId="46D89A44" w14:textId="77777777" w:rsidR="008A1690" w:rsidRPr="00215D2D" w:rsidRDefault="008A1690" w:rsidP="001A1284">
            <w:pPr>
              <w:spacing w:after="160"/>
              <w:jc w:val="both"/>
              <w:rPr>
                <w:rFonts w:ascii="Times New Roman" w:hAnsi="Times New Roman" w:cs="Times New Roman"/>
                <w:b/>
                <w:sz w:val="24"/>
                <w:szCs w:val="24"/>
              </w:rPr>
            </w:pPr>
            <w:r w:rsidRPr="00215D2D">
              <w:rPr>
                <w:rFonts w:ascii="Times New Roman" w:hAnsi="Times New Roman" w:cs="Times New Roman"/>
                <w:sz w:val="24"/>
                <w:szCs w:val="24"/>
              </w:rPr>
              <w:t>My ability to explain the definition of artificial intelligence in my own words is…</w:t>
            </w:r>
          </w:p>
        </w:tc>
        <w:tc>
          <w:tcPr>
            <w:tcW w:w="1156" w:type="dxa"/>
          </w:tcPr>
          <w:p w14:paraId="7EA2F3B2" w14:textId="77777777" w:rsidR="008A1690" w:rsidRPr="00215D2D" w:rsidRDefault="008A1690" w:rsidP="001A1284">
            <w:pPr>
              <w:spacing w:after="160"/>
              <w:jc w:val="both"/>
              <w:rPr>
                <w:rFonts w:ascii="Times New Roman" w:hAnsi="Times New Roman" w:cs="Times New Roman"/>
                <w:b/>
                <w:sz w:val="24"/>
                <w:szCs w:val="24"/>
              </w:rPr>
            </w:pPr>
            <w:r w:rsidRPr="00215D2D">
              <w:rPr>
                <w:rFonts w:ascii="Times New Roman" w:hAnsi="Times New Roman" w:cs="Times New Roman"/>
                <w:sz w:val="24"/>
                <w:szCs w:val="24"/>
              </w:rPr>
              <w:t>91(30.2)</w:t>
            </w:r>
          </w:p>
        </w:tc>
        <w:tc>
          <w:tcPr>
            <w:tcW w:w="1219" w:type="dxa"/>
          </w:tcPr>
          <w:p w14:paraId="4C6C016E" w14:textId="77777777" w:rsidR="008A1690" w:rsidRPr="00215D2D" w:rsidRDefault="008A1690" w:rsidP="001A1284">
            <w:pPr>
              <w:spacing w:after="160"/>
              <w:jc w:val="both"/>
              <w:rPr>
                <w:rFonts w:ascii="Times New Roman" w:hAnsi="Times New Roman" w:cs="Times New Roman"/>
                <w:b/>
                <w:sz w:val="24"/>
                <w:szCs w:val="24"/>
              </w:rPr>
            </w:pPr>
            <w:r w:rsidRPr="00215D2D">
              <w:rPr>
                <w:rFonts w:ascii="Times New Roman" w:hAnsi="Times New Roman" w:cs="Times New Roman"/>
                <w:sz w:val="24"/>
                <w:szCs w:val="24"/>
              </w:rPr>
              <w:t>166(55.1)</w:t>
            </w:r>
          </w:p>
        </w:tc>
        <w:tc>
          <w:tcPr>
            <w:tcW w:w="1156" w:type="dxa"/>
          </w:tcPr>
          <w:p w14:paraId="667FA5E9"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41(13.6)</w:t>
            </w:r>
          </w:p>
        </w:tc>
        <w:tc>
          <w:tcPr>
            <w:tcW w:w="981" w:type="dxa"/>
          </w:tcPr>
          <w:p w14:paraId="4A0CCA63"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3(1.0)</w:t>
            </w:r>
          </w:p>
        </w:tc>
        <w:tc>
          <w:tcPr>
            <w:tcW w:w="1036" w:type="dxa"/>
          </w:tcPr>
          <w:p w14:paraId="67BD23A2"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3.15</w:t>
            </w:r>
          </w:p>
        </w:tc>
        <w:tc>
          <w:tcPr>
            <w:tcW w:w="1156" w:type="dxa"/>
          </w:tcPr>
          <w:p w14:paraId="5E0CFEBA"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.68</w:t>
            </w:r>
          </w:p>
        </w:tc>
      </w:tr>
      <w:tr w:rsidR="008A1690" w:rsidRPr="00215D2D" w14:paraId="79764C57" w14:textId="77777777" w:rsidTr="008A1690">
        <w:trPr>
          <w:trHeight w:val="546"/>
        </w:trPr>
        <w:tc>
          <w:tcPr>
            <w:tcW w:w="3514" w:type="dxa"/>
          </w:tcPr>
          <w:p w14:paraId="788414E1"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 xml:space="preserve">My ability to distinguish AI from traditional computer programs is… </w:t>
            </w:r>
          </w:p>
        </w:tc>
        <w:tc>
          <w:tcPr>
            <w:tcW w:w="1156" w:type="dxa"/>
          </w:tcPr>
          <w:p w14:paraId="7E21F3B2"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82(27.2)</w:t>
            </w:r>
          </w:p>
        </w:tc>
        <w:tc>
          <w:tcPr>
            <w:tcW w:w="1219" w:type="dxa"/>
          </w:tcPr>
          <w:p w14:paraId="778EEC85"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136(45.2)</w:t>
            </w:r>
          </w:p>
        </w:tc>
        <w:tc>
          <w:tcPr>
            <w:tcW w:w="1156" w:type="dxa"/>
          </w:tcPr>
          <w:p w14:paraId="4114AA12"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66(21.9)</w:t>
            </w:r>
          </w:p>
        </w:tc>
        <w:tc>
          <w:tcPr>
            <w:tcW w:w="981" w:type="dxa"/>
          </w:tcPr>
          <w:p w14:paraId="50CD42D7"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17(5.6)</w:t>
            </w:r>
          </w:p>
        </w:tc>
        <w:tc>
          <w:tcPr>
            <w:tcW w:w="1036" w:type="dxa"/>
          </w:tcPr>
          <w:p w14:paraId="6D8A04D3"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2.94</w:t>
            </w:r>
          </w:p>
        </w:tc>
        <w:tc>
          <w:tcPr>
            <w:tcW w:w="1156" w:type="dxa"/>
          </w:tcPr>
          <w:p w14:paraId="62E800DF"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.85</w:t>
            </w:r>
          </w:p>
        </w:tc>
      </w:tr>
      <w:tr w:rsidR="008A1690" w:rsidRPr="00215D2D" w14:paraId="7597C54E" w14:textId="77777777" w:rsidTr="008A1690">
        <w:trPr>
          <w:trHeight w:val="546"/>
        </w:trPr>
        <w:tc>
          <w:tcPr>
            <w:tcW w:w="3514" w:type="dxa"/>
          </w:tcPr>
          <w:p w14:paraId="4A5BA3EF"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 xml:space="preserve">My understanding of the role of data in training and improving AI systems is… </w:t>
            </w:r>
          </w:p>
        </w:tc>
        <w:tc>
          <w:tcPr>
            <w:tcW w:w="1156" w:type="dxa"/>
          </w:tcPr>
          <w:p w14:paraId="38ACEB1B"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71(23.6)</w:t>
            </w:r>
          </w:p>
        </w:tc>
        <w:tc>
          <w:tcPr>
            <w:tcW w:w="1219" w:type="dxa"/>
          </w:tcPr>
          <w:p w14:paraId="5CC43822"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105(34.9)</w:t>
            </w:r>
          </w:p>
        </w:tc>
        <w:tc>
          <w:tcPr>
            <w:tcW w:w="1156" w:type="dxa"/>
          </w:tcPr>
          <w:p w14:paraId="6EAA5B92"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118(39.2)</w:t>
            </w:r>
          </w:p>
        </w:tc>
        <w:tc>
          <w:tcPr>
            <w:tcW w:w="981" w:type="dxa"/>
          </w:tcPr>
          <w:p w14:paraId="1887ED79"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7(2.3)</w:t>
            </w:r>
          </w:p>
        </w:tc>
        <w:tc>
          <w:tcPr>
            <w:tcW w:w="1036" w:type="dxa"/>
          </w:tcPr>
          <w:p w14:paraId="31ADF0FB"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2.80</w:t>
            </w:r>
          </w:p>
        </w:tc>
        <w:tc>
          <w:tcPr>
            <w:tcW w:w="1156" w:type="dxa"/>
          </w:tcPr>
          <w:p w14:paraId="7902A599"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.83</w:t>
            </w:r>
          </w:p>
        </w:tc>
      </w:tr>
      <w:tr w:rsidR="008A1690" w:rsidRPr="00215D2D" w14:paraId="3C2BB2A7" w14:textId="77777777" w:rsidTr="008A1690">
        <w:trPr>
          <w:trHeight w:val="267"/>
        </w:trPr>
        <w:tc>
          <w:tcPr>
            <w:tcW w:w="3514" w:type="dxa"/>
          </w:tcPr>
          <w:p w14:paraId="5A7942BC"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My understanding of how AI perceives the world (e.g. seeing, hearing) to perform various tasks is…</w:t>
            </w:r>
          </w:p>
        </w:tc>
        <w:tc>
          <w:tcPr>
            <w:tcW w:w="1156" w:type="dxa"/>
          </w:tcPr>
          <w:p w14:paraId="79021ACF"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45(15.0)</w:t>
            </w:r>
          </w:p>
        </w:tc>
        <w:tc>
          <w:tcPr>
            <w:tcW w:w="1219" w:type="dxa"/>
          </w:tcPr>
          <w:p w14:paraId="60CB6258"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145(48.2)</w:t>
            </w:r>
          </w:p>
        </w:tc>
        <w:tc>
          <w:tcPr>
            <w:tcW w:w="1156" w:type="dxa"/>
          </w:tcPr>
          <w:p w14:paraId="7588C06D"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108(35.9)</w:t>
            </w:r>
          </w:p>
        </w:tc>
        <w:tc>
          <w:tcPr>
            <w:tcW w:w="981" w:type="dxa"/>
          </w:tcPr>
          <w:p w14:paraId="1A4B1C79"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3(1.0)</w:t>
            </w:r>
          </w:p>
        </w:tc>
        <w:tc>
          <w:tcPr>
            <w:tcW w:w="1036" w:type="dxa"/>
          </w:tcPr>
          <w:p w14:paraId="4E8FFFA2"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2.77</w:t>
            </w:r>
          </w:p>
        </w:tc>
        <w:tc>
          <w:tcPr>
            <w:tcW w:w="1156" w:type="dxa"/>
          </w:tcPr>
          <w:p w14:paraId="054ED41B"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.71</w:t>
            </w:r>
          </w:p>
        </w:tc>
      </w:tr>
      <w:tr w:rsidR="008A1690" w:rsidRPr="00215D2D" w14:paraId="1900A16D" w14:textId="77777777" w:rsidTr="008A1690">
        <w:trPr>
          <w:trHeight w:val="546"/>
        </w:trPr>
        <w:tc>
          <w:tcPr>
            <w:tcW w:w="3514" w:type="dxa"/>
          </w:tcPr>
          <w:p w14:paraId="737175E6"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My ability to explain the differences between machine learning and deep learning is…</w:t>
            </w:r>
          </w:p>
        </w:tc>
        <w:tc>
          <w:tcPr>
            <w:tcW w:w="1156" w:type="dxa"/>
          </w:tcPr>
          <w:p w14:paraId="62C4F276"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63(20.9)</w:t>
            </w:r>
          </w:p>
        </w:tc>
        <w:tc>
          <w:tcPr>
            <w:tcW w:w="1219" w:type="dxa"/>
          </w:tcPr>
          <w:p w14:paraId="38968716"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111(36.9)</w:t>
            </w:r>
          </w:p>
        </w:tc>
        <w:tc>
          <w:tcPr>
            <w:tcW w:w="1156" w:type="dxa"/>
          </w:tcPr>
          <w:p w14:paraId="01C93841"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120(39.9)</w:t>
            </w:r>
          </w:p>
        </w:tc>
        <w:tc>
          <w:tcPr>
            <w:tcW w:w="981" w:type="dxa"/>
          </w:tcPr>
          <w:p w14:paraId="1F7FC040"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7(2.3)</w:t>
            </w:r>
          </w:p>
        </w:tc>
        <w:tc>
          <w:tcPr>
            <w:tcW w:w="1036" w:type="dxa"/>
          </w:tcPr>
          <w:p w14:paraId="02FF184B"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2.76</w:t>
            </w:r>
          </w:p>
        </w:tc>
        <w:tc>
          <w:tcPr>
            <w:tcW w:w="1156" w:type="dxa"/>
          </w:tcPr>
          <w:p w14:paraId="0F53B2D7"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.80</w:t>
            </w:r>
          </w:p>
        </w:tc>
      </w:tr>
      <w:tr w:rsidR="008A1690" w:rsidRPr="00215D2D" w14:paraId="452E99F3" w14:textId="77777777" w:rsidTr="008A1690">
        <w:trPr>
          <w:trHeight w:val="546"/>
        </w:trPr>
        <w:tc>
          <w:tcPr>
            <w:tcW w:w="3514" w:type="dxa"/>
          </w:tcPr>
          <w:p w14:paraId="483D895F" w14:textId="77777777" w:rsidR="008A1690" w:rsidRPr="00215D2D" w:rsidRDefault="008A1690" w:rsidP="001A1284">
            <w:pPr>
              <w:spacing w:after="160"/>
              <w:jc w:val="both"/>
              <w:rPr>
                <w:rFonts w:ascii="Times New Roman" w:hAnsi="Times New Roman" w:cs="Times New Roman"/>
                <w:b/>
                <w:sz w:val="24"/>
                <w:szCs w:val="24"/>
              </w:rPr>
            </w:pPr>
            <w:r w:rsidRPr="00215D2D">
              <w:rPr>
                <w:rFonts w:ascii="Times New Roman" w:hAnsi="Times New Roman" w:cs="Times New Roman"/>
                <w:sz w:val="24"/>
                <w:szCs w:val="24"/>
              </w:rPr>
              <w:t>My ability to define basic concepts like algorithms and data concerning AI is…</w:t>
            </w:r>
          </w:p>
        </w:tc>
        <w:tc>
          <w:tcPr>
            <w:tcW w:w="1156" w:type="dxa"/>
          </w:tcPr>
          <w:p w14:paraId="7BCBD2E1" w14:textId="77777777" w:rsidR="008A1690" w:rsidRPr="00215D2D" w:rsidRDefault="008A1690" w:rsidP="001A1284">
            <w:pPr>
              <w:spacing w:after="160"/>
              <w:jc w:val="both"/>
              <w:rPr>
                <w:rFonts w:ascii="Times New Roman" w:hAnsi="Times New Roman" w:cs="Times New Roman"/>
                <w:b/>
                <w:sz w:val="24"/>
                <w:szCs w:val="24"/>
              </w:rPr>
            </w:pPr>
            <w:r w:rsidRPr="00215D2D">
              <w:rPr>
                <w:rFonts w:ascii="Times New Roman" w:hAnsi="Times New Roman" w:cs="Times New Roman"/>
                <w:sz w:val="24"/>
                <w:szCs w:val="24"/>
              </w:rPr>
              <w:t>33(11.0)</w:t>
            </w:r>
          </w:p>
        </w:tc>
        <w:tc>
          <w:tcPr>
            <w:tcW w:w="1219" w:type="dxa"/>
          </w:tcPr>
          <w:p w14:paraId="55660BFB" w14:textId="77777777" w:rsidR="008A1690" w:rsidRPr="00215D2D" w:rsidRDefault="008A1690" w:rsidP="001A1284">
            <w:pPr>
              <w:spacing w:after="160"/>
              <w:jc w:val="both"/>
              <w:rPr>
                <w:rFonts w:ascii="Times New Roman" w:hAnsi="Times New Roman" w:cs="Times New Roman"/>
                <w:b/>
                <w:sz w:val="24"/>
                <w:szCs w:val="24"/>
              </w:rPr>
            </w:pPr>
            <w:r w:rsidRPr="00215D2D">
              <w:rPr>
                <w:rFonts w:ascii="Times New Roman" w:hAnsi="Times New Roman" w:cs="Times New Roman"/>
                <w:sz w:val="24"/>
                <w:szCs w:val="24"/>
              </w:rPr>
              <w:t>127(42.2)</w:t>
            </w:r>
          </w:p>
        </w:tc>
        <w:tc>
          <w:tcPr>
            <w:tcW w:w="1156" w:type="dxa"/>
          </w:tcPr>
          <w:p w14:paraId="46E67AF8"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125(41.5)</w:t>
            </w:r>
          </w:p>
        </w:tc>
        <w:tc>
          <w:tcPr>
            <w:tcW w:w="981" w:type="dxa"/>
          </w:tcPr>
          <w:p w14:paraId="13084D52"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16(5.3)</w:t>
            </w:r>
          </w:p>
        </w:tc>
        <w:tc>
          <w:tcPr>
            <w:tcW w:w="1036" w:type="dxa"/>
          </w:tcPr>
          <w:p w14:paraId="408AF25E"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2.59</w:t>
            </w:r>
          </w:p>
        </w:tc>
        <w:tc>
          <w:tcPr>
            <w:tcW w:w="1156" w:type="dxa"/>
          </w:tcPr>
          <w:p w14:paraId="2D80E71A"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.75</w:t>
            </w:r>
          </w:p>
        </w:tc>
      </w:tr>
      <w:tr w:rsidR="008A1690" w:rsidRPr="00215D2D" w14:paraId="1EC93CB5" w14:textId="77777777" w:rsidTr="008A1690">
        <w:trPr>
          <w:trHeight w:val="546"/>
        </w:trPr>
        <w:tc>
          <w:tcPr>
            <w:tcW w:w="3514" w:type="dxa"/>
          </w:tcPr>
          <w:p w14:paraId="27D4E063"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My ability to discuss the origins and development of AI is…</w:t>
            </w:r>
          </w:p>
        </w:tc>
        <w:tc>
          <w:tcPr>
            <w:tcW w:w="1156" w:type="dxa"/>
          </w:tcPr>
          <w:p w14:paraId="2CB0F907"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33(11.0)</w:t>
            </w:r>
          </w:p>
        </w:tc>
        <w:tc>
          <w:tcPr>
            <w:tcW w:w="1219" w:type="dxa"/>
          </w:tcPr>
          <w:p w14:paraId="1C4E4AD3"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106(35.2)</w:t>
            </w:r>
          </w:p>
        </w:tc>
        <w:tc>
          <w:tcPr>
            <w:tcW w:w="1156" w:type="dxa"/>
          </w:tcPr>
          <w:p w14:paraId="02994CDC"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143(47.5)</w:t>
            </w:r>
          </w:p>
        </w:tc>
        <w:tc>
          <w:tcPr>
            <w:tcW w:w="981" w:type="dxa"/>
          </w:tcPr>
          <w:p w14:paraId="4E263CFB"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19(6.3)</w:t>
            </w:r>
          </w:p>
        </w:tc>
        <w:tc>
          <w:tcPr>
            <w:tcW w:w="1036" w:type="dxa"/>
          </w:tcPr>
          <w:p w14:paraId="2BFE57B5"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2.51</w:t>
            </w:r>
          </w:p>
        </w:tc>
        <w:tc>
          <w:tcPr>
            <w:tcW w:w="1156" w:type="dxa"/>
          </w:tcPr>
          <w:p w14:paraId="57778229"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sz w:val="24"/>
                <w:szCs w:val="24"/>
              </w:rPr>
              <w:t>.77</w:t>
            </w:r>
          </w:p>
        </w:tc>
      </w:tr>
      <w:tr w:rsidR="008A1690" w:rsidRPr="00215D2D" w14:paraId="2D3BDABE" w14:textId="77777777" w:rsidTr="008A1690">
        <w:trPr>
          <w:trHeight w:val="546"/>
        </w:trPr>
        <w:tc>
          <w:tcPr>
            <w:tcW w:w="8026" w:type="dxa"/>
            <w:gridSpan w:val="5"/>
            <w:tcBorders>
              <w:bottom w:val="single" w:sz="4" w:space="0" w:color="auto"/>
            </w:tcBorders>
          </w:tcPr>
          <w:p w14:paraId="292AAF1E" w14:textId="77777777" w:rsidR="008A1690" w:rsidRPr="00215D2D" w:rsidRDefault="008A1690" w:rsidP="001A1284">
            <w:pPr>
              <w:spacing w:after="160"/>
              <w:jc w:val="both"/>
              <w:rPr>
                <w:rFonts w:ascii="Times New Roman" w:hAnsi="Times New Roman" w:cs="Times New Roman"/>
                <w:b/>
                <w:sz w:val="24"/>
                <w:szCs w:val="24"/>
              </w:rPr>
            </w:pPr>
            <w:r w:rsidRPr="00215D2D">
              <w:rPr>
                <w:rFonts w:ascii="Times New Roman" w:hAnsi="Times New Roman" w:cs="Times New Roman"/>
                <w:b/>
                <w:sz w:val="24"/>
                <w:szCs w:val="24"/>
              </w:rPr>
              <w:t xml:space="preserve">Weighted mean </w:t>
            </w:r>
          </w:p>
        </w:tc>
        <w:tc>
          <w:tcPr>
            <w:tcW w:w="1036" w:type="dxa"/>
            <w:tcBorders>
              <w:bottom w:val="single" w:sz="4" w:space="0" w:color="auto"/>
            </w:tcBorders>
          </w:tcPr>
          <w:p w14:paraId="658CD0B0"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b/>
                <w:sz w:val="24"/>
                <w:szCs w:val="24"/>
              </w:rPr>
              <w:t>2.93</w:t>
            </w:r>
          </w:p>
        </w:tc>
        <w:tc>
          <w:tcPr>
            <w:tcW w:w="1156" w:type="dxa"/>
            <w:tcBorders>
              <w:bottom w:val="single" w:sz="4" w:space="0" w:color="auto"/>
            </w:tcBorders>
          </w:tcPr>
          <w:p w14:paraId="662ED204" w14:textId="77777777" w:rsidR="008A1690" w:rsidRPr="00215D2D" w:rsidRDefault="008A1690" w:rsidP="001A1284">
            <w:pPr>
              <w:spacing w:after="160"/>
              <w:jc w:val="both"/>
              <w:rPr>
                <w:rFonts w:ascii="Times New Roman" w:hAnsi="Times New Roman" w:cs="Times New Roman"/>
                <w:sz w:val="24"/>
                <w:szCs w:val="24"/>
              </w:rPr>
            </w:pPr>
            <w:r w:rsidRPr="00215D2D">
              <w:rPr>
                <w:rFonts w:ascii="Times New Roman" w:hAnsi="Times New Roman" w:cs="Times New Roman"/>
                <w:b/>
                <w:sz w:val="24"/>
                <w:szCs w:val="24"/>
              </w:rPr>
              <w:t>.77</w:t>
            </w:r>
          </w:p>
        </w:tc>
      </w:tr>
      <w:bookmarkEnd w:id="3"/>
    </w:tbl>
    <w:p w14:paraId="6C436517" w14:textId="77777777" w:rsidR="008A1690" w:rsidRPr="00215D2D" w:rsidRDefault="008A1690" w:rsidP="001A1284">
      <w:pPr>
        <w:spacing w:line="240" w:lineRule="auto"/>
        <w:jc w:val="both"/>
        <w:rPr>
          <w:rFonts w:ascii="Times New Roman" w:hAnsi="Times New Roman" w:cs="Times New Roman"/>
          <w:b/>
          <w:sz w:val="24"/>
          <w:szCs w:val="24"/>
        </w:rPr>
      </w:pPr>
    </w:p>
    <w:p w14:paraId="708A1ACA" w14:textId="77777777" w:rsidR="005E3D82" w:rsidRDefault="00053FD4" w:rsidP="001A1284">
      <w:pPr>
        <w:spacing w:line="480" w:lineRule="auto"/>
        <w:jc w:val="both"/>
        <w:rPr>
          <w:rFonts w:ascii="Times New Roman" w:hAnsi="Times New Roman" w:cs="Times New Roman"/>
          <w:sz w:val="24"/>
          <w:szCs w:val="24"/>
        </w:rPr>
      </w:pPr>
      <w:r w:rsidRPr="00215D2D">
        <w:rPr>
          <w:rFonts w:ascii="Times New Roman" w:hAnsi="Times New Roman" w:cs="Times New Roman"/>
          <w:sz w:val="24"/>
          <w:szCs w:val="24"/>
        </w:rPr>
        <w:t>Table 2 shows that the AI l</w:t>
      </w:r>
      <w:r w:rsidR="009A422E" w:rsidRPr="00215D2D">
        <w:rPr>
          <w:rFonts w:ascii="Times New Roman" w:hAnsi="Times New Roman" w:cs="Times New Roman"/>
          <w:sz w:val="24"/>
          <w:szCs w:val="24"/>
        </w:rPr>
        <w:t>iteracy of postgraduate students in selected private universities in Ogun, State, Nigeria</w:t>
      </w:r>
      <w:r w:rsidR="0073777E" w:rsidRPr="00215D2D">
        <w:rPr>
          <w:rFonts w:ascii="Times New Roman" w:hAnsi="Times New Roman" w:cs="Times New Roman"/>
          <w:sz w:val="24"/>
          <w:szCs w:val="24"/>
        </w:rPr>
        <w:t xml:space="preserve"> is high</w:t>
      </w:r>
      <w:r w:rsidR="009A422E" w:rsidRPr="00215D2D">
        <w:rPr>
          <w:rFonts w:ascii="Times New Roman" w:hAnsi="Times New Roman" w:cs="Times New Roman"/>
          <w:sz w:val="24"/>
          <w:szCs w:val="24"/>
        </w:rPr>
        <w:t xml:space="preserve">. They </w:t>
      </w:r>
      <w:r w:rsidR="0073777E" w:rsidRPr="00215D2D">
        <w:rPr>
          <w:rFonts w:ascii="Times New Roman" w:hAnsi="Times New Roman" w:cs="Times New Roman"/>
          <w:sz w:val="24"/>
          <w:szCs w:val="24"/>
        </w:rPr>
        <w:t xml:space="preserve">have a reasonably strong understanding and application of although, not at the “Very high” level. Looking at the indicators of AI literacy, AI Application has the highest mean, closely followed by AI Evaluation and AI Ethics while AI Awareness is the least. The results suggest that postgraduate students are moderately literate in AI, with strong practical usage skills but weaker conceptual understanding, especially in areas such as AI history, ethical nuance and advanced evaluation. </w:t>
      </w:r>
    </w:p>
    <w:p w14:paraId="7D32A5C0" w14:textId="77777777" w:rsidR="00F1703B" w:rsidRPr="00215D2D" w:rsidRDefault="00F1703B" w:rsidP="001A1284">
      <w:pPr>
        <w:spacing w:line="480" w:lineRule="auto"/>
        <w:jc w:val="both"/>
        <w:rPr>
          <w:rFonts w:ascii="Times New Roman" w:hAnsi="Times New Roman" w:cs="Times New Roman"/>
          <w:sz w:val="24"/>
          <w:szCs w:val="24"/>
        </w:rPr>
      </w:pPr>
      <w:r w:rsidRPr="00215D2D">
        <w:rPr>
          <w:rFonts w:ascii="Times New Roman" w:hAnsi="Times New Roman" w:cs="Times New Roman"/>
          <w:sz w:val="24"/>
          <w:szCs w:val="24"/>
        </w:rPr>
        <w:t>The findings revealed that postgraduate students in selected private universities in Ogun State, Nigeria, had a high level of AI literacy, that is, they had the necessary skills and knowledge to use AI. The results reveal that many postgraduate students can describe AI in general terms but possess a limited understanding of technical concepts and history. This finding is supported by the findings of Teng et al. in Hornberger et al. (2023) that healthcare students have a limited understanding of AI.</w:t>
      </w:r>
    </w:p>
    <w:p w14:paraId="1B0DA605" w14:textId="77777777" w:rsidR="008640D2" w:rsidRPr="00F1703B" w:rsidRDefault="0073777E" w:rsidP="001A1284">
      <w:pPr>
        <w:spacing w:line="240" w:lineRule="auto"/>
        <w:jc w:val="both"/>
        <w:rPr>
          <w:rFonts w:ascii="Times New Roman" w:hAnsi="Times New Roman" w:cs="Times New Roman"/>
          <w:b/>
          <w:sz w:val="24"/>
          <w:szCs w:val="24"/>
        </w:rPr>
      </w:pPr>
      <w:r w:rsidRPr="00215D2D">
        <w:rPr>
          <w:rFonts w:ascii="Times New Roman" w:hAnsi="Times New Roman" w:cs="Times New Roman"/>
          <w:b/>
          <w:sz w:val="24"/>
          <w:szCs w:val="24"/>
        </w:rPr>
        <w:t>Table 3</w:t>
      </w:r>
      <w:r w:rsidR="00F1703B">
        <w:rPr>
          <w:rFonts w:ascii="Times New Roman" w:hAnsi="Times New Roman" w:cs="Times New Roman"/>
          <w:b/>
          <w:sz w:val="24"/>
          <w:szCs w:val="24"/>
        </w:rPr>
        <w:t xml:space="preserve">: </w:t>
      </w:r>
      <w:r w:rsidR="008640D2" w:rsidRPr="00F1703B">
        <w:rPr>
          <w:rFonts w:ascii="Times New Roman" w:hAnsi="Times New Roman" w:cs="Times New Roman"/>
          <w:sz w:val="24"/>
          <w:szCs w:val="24"/>
        </w:rPr>
        <w:t>Influence of AI Literacy on AI Use by Postgraduate Students in Selected Private Universities in Ogun State, Nigeria.</w:t>
      </w:r>
    </w:p>
    <w:tbl>
      <w:tblPr>
        <w:tblW w:w="10141" w:type="dxa"/>
        <w:tblLayout w:type="fixed"/>
        <w:tblCellMar>
          <w:left w:w="0" w:type="dxa"/>
          <w:right w:w="0" w:type="dxa"/>
        </w:tblCellMar>
        <w:tblLook w:val="01E0" w:firstRow="1" w:lastRow="1" w:firstColumn="1" w:lastColumn="1" w:noHBand="0" w:noVBand="0"/>
      </w:tblPr>
      <w:tblGrid>
        <w:gridCol w:w="1352"/>
        <w:gridCol w:w="876"/>
        <w:gridCol w:w="817"/>
        <w:gridCol w:w="682"/>
        <w:gridCol w:w="876"/>
        <w:gridCol w:w="636"/>
        <w:gridCol w:w="756"/>
        <w:gridCol w:w="756"/>
        <w:gridCol w:w="876"/>
        <w:gridCol w:w="1417"/>
        <w:gridCol w:w="1097"/>
      </w:tblGrid>
      <w:tr w:rsidR="008640D2" w:rsidRPr="00215D2D" w14:paraId="78D86A20" w14:textId="77777777" w:rsidTr="00D27051">
        <w:trPr>
          <w:trHeight w:val="830"/>
        </w:trPr>
        <w:tc>
          <w:tcPr>
            <w:tcW w:w="1352" w:type="dxa"/>
            <w:tcBorders>
              <w:top w:val="single" w:sz="4" w:space="0" w:color="auto"/>
              <w:bottom w:val="single" w:sz="4" w:space="0" w:color="auto"/>
            </w:tcBorders>
          </w:tcPr>
          <w:p w14:paraId="75A6DD9D" w14:textId="77777777" w:rsidR="008640D2" w:rsidRPr="00215D2D" w:rsidRDefault="008640D2" w:rsidP="001A1284">
            <w:pPr>
              <w:pStyle w:val="TableParagraph"/>
              <w:spacing w:before="1"/>
              <w:ind w:left="108"/>
              <w:jc w:val="both"/>
              <w:rPr>
                <w:b/>
                <w:sz w:val="24"/>
                <w:szCs w:val="24"/>
              </w:rPr>
            </w:pPr>
            <w:r w:rsidRPr="00215D2D">
              <w:rPr>
                <w:b/>
                <w:spacing w:val="-2"/>
                <w:sz w:val="24"/>
                <w:szCs w:val="24"/>
              </w:rPr>
              <w:t>Variables</w:t>
            </w:r>
          </w:p>
        </w:tc>
        <w:tc>
          <w:tcPr>
            <w:tcW w:w="876" w:type="dxa"/>
            <w:tcBorders>
              <w:top w:val="single" w:sz="4" w:space="0" w:color="auto"/>
              <w:bottom w:val="single" w:sz="4" w:space="0" w:color="auto"/>
            </w:tcBorders>
          </w:tcPr>
          <w:p w14:paraId="1D90BB09" w14:textId="77777777" w:rsidR="008640D2" w:rsidRPr="00215D2D" w:rsidRDefault="008640D2" w:rsidP="001A1284">
            <w:pPr>
              <w:pStyle w:val="TableParagraph"/>
              <w:spacing w:before="1"/>
              <w:ind w:left="105"/>
              <w:jc w:val="both"/>
              <w:rPr>
                <w:b/>
                <w:sz w:val="24"/>
                <w:szCs w:val="24"/>
              </w:rPr>
            </w:pPr>
            <w:r w:rsidRPr="00215D2D">
              <w:rPr>
                <w:b/>
                <w:spacing w:val="-10"/>
                <w:sz w:val="24"/>
                <w:szCs w:val="24"/>
              </w:rPr>
              <w:t>B</w:t>
            </w:r>
          </w:p>
        </w:tc>
        <w:tc>
          <w:tcPr>
            <w:tcW w:w="817" w:type="dxa"/>
            <w:tcBorders>
              <w:top w:val="single" w:sz="4" w:space="0" w:color="auto"/>
              <w:bottom w:val="single" w:sz="4" w:space="0" w:color="auto"/>
            </w:tcBorders>
          </w:tcPr>
          <w:p w14:paraId="54640A6E" w14:textId="77777777" w:rsidR="008640D2" w:rsidRPr="00215D2D" w:rsidRDefault="008640D2" w:rsidP="001A1284">
            <w:pPr>
              <w:pStyle w:val="TableParagraph"/>
              <w:spacing w:before="1"/>
              <w:ind w:left="105"/>
              <w:jc w:val="both"/>
              <w:rPr>
                <w:b/>
                <w:sz w:val="24"/>
                <w:szCs w:val="24"/>
              </w:rPr>
            </w:pPr>
            <w:r w:rsidRPr="00215D2D">
              <w:rPr>
                <w:b/>
                <w:spacing w:val="-4"/>
                <w:sz w:val="24"/>
                <w:szCs w:val="24"/>
              </w:rPr>
              <w:t>Std.</w:t>
            </w:r>
          </w:p>
          <w:p w14:paraId="1CF106B7" w14:textId="77777777" w:rsidR="008640D2" w:rsidRPr="00215D2D" w:rsidRDefault="008640D2" w:rsidP="001A1284">
            <w:pPr>
              <w:pStyle w:val="TableParagraph"/>
              <w:spacing w:before="137"/>
              <w:ind w:left="105"/>
              <w:jc w:val="both"/>
              <w:rPr>
                <w:b/>
                <w:sz w:val="24"/>
                <w:szCs w:val="24"/>
              </w:rPr>
            </w:pPr>
            <w:r w:rsidRPr="00215D2D">
              <w:rPr>
                <w:b/>
                <w:spacing w:val="-4"/>
                <w:sz w:val="24"/>
                <w:szCs w:val="24"/>
              </w:rPr>
              <w:t>Error</w:t>
            </w:r>
          </w:p>
        </w:tc>
        <w:tc>
          <w:tcPr>
            <w:tcW w:w="682" w:type="dxa"/>
            <w:tcBorders>
              <w:top w:val="single" w:sz="4" w:space="0" w:color="auto"/>
              <w:bottom w:val="single" w:sz="4" w:space="0" w:color="auto"/>
            </w:tcBorders>
          </w:tcPr>
          <w:p w14:paraId="659B4B68" w14:textId="77777777" w:rsidR="008640D2" w:rsidRPr="00215D2D" w:rsidRDefault="008640D2" w:rsidP="001A1284">
            <w:pPr>
              <w:pStyle w:val="TableParagraph"/>
              <w:spacing w:before="1"/>
              <w:ind w:left="107"/>
              <w:jc w:val="both"/>
              <w:rPr>
                <w:b/>
                <w:sz w:val="24"/>
                <w:szCs w:val="24"/>
              </w:rPr>
            </w:pPr>
            <w:r w:rsidRPr="00215D2D">
              <w:rPr>
                <w:b/>
                <w:spacing w:val="-4"/>
                <w:sz w:val="24"/>
                <w:szCs w:val="24"/>
              </w:rPr>
              <w:t>Beta</w:t>
            </w:r>
          </w:p>
          <w:p w14:paraId="11A8C613" w14:textId="77777777" w:rsidR="008640D2" w:rsidRPr="00215D2D" w:rsidRDefault="008640D2" w:rsidP="001A1284">
            <w:pPr>
              <w:pStyle w:val="TableParagraph"/>
              <w:spacing w:before="137"/>
              <w:ind w:left="107"/>
              <w:jc w:val="both"/>
              <w:rPr>
                <w:b/>
                <w:sz w:val="24"/>
                <w:szCs w:val="24"/>
              </w:rPr>
            </w:pPr>
            <w:r w:rsidRPr="00215D2D">
              <w:rPr>
                <w:b/>
                <w:spacing w:val="-5"/>
                <w:sz w:val="24"/>
                <w:szCs w:val="24"/>
              </w:rPr>
              <w:t>(β)</w:t>
            </w:r>
          </w:p>
        </w:tc>
        <w:tc>
          <w:tcPr>
            <w:tcW w:w="876" w:type="dxa"/>
            <w:tcBorders>
              <w:top w:val="single" w:sz="4" w:space="0" w:color="auto"/>
              <w:bottom w:val="single" w:sz="4" w:space="0" w:color="auto"/>
            </w:tcBorders>
          </w:tcPr>
          <w:p w14:paraId="12C392F5" w14:textId="77777777" w:rsidR="008640D2" w:rsidRPr="00215D2D" w:rsidRDefault="008640D2" w:rsidP="001A1284">
            <w:pPr>
              <w:pStyle w:val="TableParagraph"/>
              <w:spacing w:before="1"/>
              <w:ind w:left="106"/>
              <w:jc w:val="both"/>
              <w:rPr>
                <w:b/>
                <w:sz w:val="24"/>
                <w:szCs w:val="24"/>
              </w:rPr>
            </w:pPr>
            <w:r w:rsidRPr="00215D2D">
              <w:rPr>
                <w:b/>
                <w:spacing w:val="-10"/>
                <w:sz w:val="24"/>
                <w:szCs w:val="24"/>
              </w:rPr>
              <w:t>T</w:t>
            </w:r>
          </w:p>
        </w:tc>
        <w:tc>
          <w:tcPr>
            <w:tcW w:w="636" w:type="dxa"/>
            <w:tcBorders>
              <w:top w:val="single" w:sz="4" w:space="0" w:color="auto"/>
              <w:bottom w:val="single" w:sz="4" w:space="0" w:color="auto"/>
            </w:tcBorders>
          </w:tcPr>
          <w:p w14:paraId="73E9827D" w14:textId="77777777" w:rsidR="008640D2" w:rsidRPr="00215D2D" w:rsidRDefault="008640D2" w:rsidP="001A1284">
            <w:pPr>
              <w:pStyle w:val="TableParagraph"/>
              <w:spacing w:before="1"/>
              <w:ind w:left="106"/>
              <w:jc w:val="both"/>
              <w:rPr>
                <w:b/>
                <w:i/>
                <w:sz w:val="24"/>
                <w:szCs w:val="24"/>
              </w:rPr>
            </w:pPr>
            <w:r w:rsidRPr="00215D2D">
              <w:rPr>
                <w:b/>
                <w:i/>
                <w:spacing w:val="-10"/>
                <w:sz w:val="24"/>
                <w:szCs w:val="24"/>
              </w:rPr>
              <w:t>P</w:t>
            </w:r>
          </w:p>
        </w:tc>
        <w:tc>
          <w:tcPr>
            <w:tcW w:w="756" w:type="dxa"/>
            <w:tcBorders>
              <w:top w:val="single" w:sz="4" w:space="0" w:color="auto"/>
              <w:bottom w:val="single" w:sz="4" w:space="0" w:color="auto"/>
            </w:tcBorders>
          </w:tcPr>
          <w:p w14:paraId="603FEC2B" w14:textId="77777777" w:rsidR="008640D2" w:rsidRPr="00215D2D" w:rsidRDefault="008640D2" w:rsidP="001A1284">
            <w:pPr>
              <w:pStyle w:val="TableParagraph"/>
              <w:spacing w:before="1"/>
              <w:ind w:left="107"/>
              <w:jc w:val="both"/>
              <w:rPr>
                <w:b/>
                <w:sz w:val="24"/>
                <w:szCs w:val="24"/>
              </w:rPr>
            </w:pPr>
            <w:r w:rsidRPr="00215D2D">
              <w:rPr>
                <w:b/>
                <w:spacing w:val="-5"/>
                <w:sz w:val="24"/>
                <w:szCs w:val="24"/>
              </w:rPr>
              <w:t>R²</w:t>
            </w:r>
          </w:p>
        </w:tc>
        <w:tc>
          <w:tcPr>
            <w:tcW w:w="756" w:type="dxa"/>
            <w:tcBorders>
              <w:top w:val="single" w:sz="4" w:space="0" w:color="auto"/>
              <w:bottom w:val="single" w:sz="4" w:space="0" w:color="auto"/>
            </w:tcBorders>
          </w:tcPr>
          <w:p w14:paraId="0F542A15" w14:textId="77777777" w:rsidR="008640D2" w:rsidRPr="00215D2D" w:rsidRDefault="008640D2" w:rsidP="001A1284">
            <w:pPr>
              <w:pStyle w:val="TableParagraph"/>
              <w:spacing w:before="1"/>
              <w:ind w:left="107"/>
              <w:jc w:val="both"/>
              <w:rPr>
                <w:b/>
                <w:i/>
                <w:sz w:val="24"/>
                <w:szCs w:val="24"/>
              </w:rPr>
            </w:pPr>
            <w:r w:rsidRPr="00215D2D">
              <w:rPr>
                <w:b/>
                <w:i/>
                <w:spacing w:val="-4"/>
                <w:sz w:val="24"/>
                <w:szCs w:val="24"/>
              </w:rPr>
              <w:t>Adj.</w:t>
            </w:r>
          </w:p>
          <w:p w14:paraId="2ADF0FCB" w14:textId="77777777" w:rsidR="008640D2" w:rsidRPr="00215D2D" w:rsidRDefault="008640D2" w:rsidP="001A1284">
            <w:pPr>
              <w:pStyle w:val="TableParagraph"/>
              <w:spacing w:before="137"/>
              <w:ind w:left="107"/>
              <w:jc w:val="both"/>
              <w:rPr>
                <w:b/>
                <w:sz w:val="24"/>
                <w:szCs w:val="24"/>
              </w:rPr>
            </w:pPr>
            <w:r w:rsidRPr="00215D2D">
              <w:rPr>
                <w:b/>
                <w:spacing w:val="-5"/>
                <w:sz w:val="24"/>
                <w:szCs w:val="24"/>
              </w:rPr>
              <w:t>R²</w:t>
            </w:r>
          </w:p>
        </w:tc>
        <w:tc>
          <w:tcPr>
            <w:tcW w:w="876" w:type="dxa"/>
            <w:tcBorders>
              <w:top w:val="single" w:sz="4" w:space="0" w:color="auto"/>
              <w:bottom w:val="single" w:sz="4" w:space="0" w:color="auto"/>
            </w:tcBorders>
          </w:tcPr>
          <w:p w14:paraId="4A6DA002" w14:textId="77777777" w:rsidR="008640D2" w:rsidRPr="00215D2D" w:rsidRDefault="008640D2" w:rsidP="001A1284">
            <w:pPr>
              <w:pStyle w:val="TableParagraph"/>
              <w:spacing w:before="1"/>
              <w:ind w:left="107"/>
              <w:jc w:val="both"/>
              <w:rPr>
                <w:b/>
                <w:sz w:val="24"/>
                <w:szCs w:val="24"/>
              </w:rPr>
            </w:pPr>
            <w:r w:rsidRPr="00215D2D">
              <w:rPr>
                <w:b/>
                <w:spacing w:val="-10"/>
                <w:sz w:val="24"/>
                <w:szCs w:val="24"/>
              </w:rPr>
              <w:t>F</w:t>
            </w:r>
          </w:p>
        </w:tc>
        <w:tc>
          <w:tcPr>
            <w:tcW w:w="1417" w:type="dxa"/>
            <w:tcBorders>
              <w:top w:val="single" w:sz="4" w:space="0" w:color="auto"/>
              <w:bottom w:val="single" w:sz="4" w:space="0" w:color="auto"/>
            </w:tcBorders>
          </w:tcPr>
          <w:p w14:paraId="6AA04E95" w14:textId="77777777" w:rsidR="008640D2" w:rsidRPr="00215D2D" w:rsidRDefault="008640D2" w:rsidP="001A1284">
            <w:pPr>
              <w:pStyle w:val="TableParagraph"/>
              <w:spacing w:before="1"/>
              <w:ind w:left="107"/>
              <w:jc w:val="both"/>
              <w:rPr>
                <w:b/>
                <w:sz w:val="24"/>
                <w:szCs w:val="24"/>
              </w:rPr>
            </w:pPr>
            <w:r w:rsidRPr="00215D2D">
              <w:rPr>
                <w:b/>
                <w:spacing w:val="-2"/>
                <w:sz w:val="24"/>
                <w:szCs w:val="24"/>
              </w:rPr>
              <w:t>df(residual)</w:t>
            </w:r>
          </w:p>
        </w:tc>
        <w:tc>
          <w:tcPr>
            <w:tcW w:w="1097" w:type="dxa"/>
            <w:tcBorders>
              <w:top w:val="single" w:sz="4" w:space="0" w:color="auto"/>
              <w:bottom w:val="single" w:sz="4" w:space="0" w:color="auto"/>
            </w:tcBorders>
          </w:tcPr>
          <w:p w14:paraId="22F38C83" w14:textId="77777777" w:rsidR="008640D2" w:rsidRPr="00215D2D" w:rsidRDefault="008640D2" w:rsidP="001A1284">
            <w:pPr>
              <w:pStyle w:val="TableParagraph"/>
              <w:spacing w:before="1"/>
              <w:ind w:left="106"/>
              <w:jc w:val="both"/>
              <w:rPr>
                <w:b/>
                <w:sz w:val="24"/>
                <w:szCs w:val="24"/>
              </w:rPr>
            </w:pPr>
            <w:r w:rsidRPr="00215D2D">
              <w:rPr>
                <w:b/>
                <w:spacing w:val="-2"/>
                <w:sz w:val="24"/>
                <w:szCs w:val="24"/>
              </w:rPr>
              <w:t>ANOVA</w:t>
            </w:r>
          </w:p>
          <w:p w14:paraId="74624405" w14:textId="77777777" w:rsidR="008640D2" w:rsidRPr="00215D2D" w:rsidRDefault="008640D2" w:rsidP="001A1284">
            <w:pPr>
              <w:pStyle w:val="TableParagraph"/>
              <w:spacing w:before="137"/>
              <w:ind w:left="106"/>
              <w:jc w:val="both"/>
              <w:rPr>
                <w:b/>
                <w:sz w:val="24"/>
                <w:szCs w:val="24"/>
              </w:rPr>
            </w:pPr>
            <w:r w:rsidRPr="00215D2D">
              <w:rPr>
                <w:b/>
                <w:spacing w:val="-2"/>
                <w:sz w:val="24"/>
                <w:szCs w:val="24"/>
              </w:rPr>
              <w:t>(Sig)</w:t>
            </w:r>
          </w:p>
        </w:tc>
      </w:tr>
      <w:tr w:rsidR="008640D2" w:rsidRPr="00215D2D" w14:paraId="05DCB9BF" w14:textId="77777777" w:rsidTr="00D27051">
        <w:trPr>
          <w:trHeight w:val="412"/>
        </w:trPr>
        <w:tc>
          <w:tcPr>
            <w:tcW w:w="1352" w:type="dxa"/>
            <w:tcBorders>
              <w:top w:val="single" w:sz="4" w:space="0" w:color="auto"/>
            </w:tcBorders>
          </w:tcPr>
          <w:p w14:paraId="216C46A3" w14:textId="77777777" w:rsidR="008640D2" w:rsidRPr="00215D2D" w:rsidRDefault="008640D2" w:rsidP="001A1284">
            <w:pPr>
              <w:pStyle w:val="TableParagraph"/>
              <w:ind w:left="108"/>
              <w:jc w:val="both"/>
              <w:rPr>
                <w:sz w:val="24"/>
                <w:szCs w:val="24"/>
              </w:rPr>
            </w:pPr>
            <w:r w:rsidRPr="00215D2D">
              <w:rPr>
                <w:spacing w:val="-2"/>
                <w:sz w:val="24"/>
                <w:szCs w:val="24"/>
              </w:rPr>
              <w:t>(Constant)</w:t>
            </w:r>
          </w:p>
        </w:tc>
        <w:tc>
          <w:tcPr>
            <w:tcW w:w="876" w:type="dxa"/>
            <w:tcBorders>
              <w:top w:val="single" w:sz="4" w:space="0" w:color="auto"/>
            </w:tcBorders>
          </w:tcPr>
          <w:p w14:paraId="51DE9C2D" w14:textId="77777777" w:rsidR="008640D2" w:rsidRPr="00215D2D" w:rsidRDefault="008640D2" w:rsidP="001A1284">
            <w:pPr>
              <w:pStyle w:val="TableParagraph"/>
              <w:ind w:left="105"/>
              <w:jc w:val="both"/>
              <w:rPr>
                <w:sz w:val="24"/>
                <w:szCs w:val="24"/>
              </w:rPr>
            </w:pPr>
            <w:r w:rsidRPr="00215D2D">
              <w:rPr>
                <w:spacing w:val="-2"/>
                <w:sz w:val="24"/>
                <w:szCs w:val="24"/>
              </w:rPr>
              <w:t>52.565</w:t>
            </w:r>
          </w:p>
        </w:tc>
        <w:tc>
          <w:tcPr>
            <w:tcW w:w="817" w:type="dxa"/>
            <w:tcBorders>
              <w:top w:val="single" w:sz="4" w:space="0" w:color="auto"/>
            </w:tcBorders>
          </w:tcPr>
          <w:p w14:paraId="641A56B1" w14:textId="77777777" w:rsidR="008640D2" w:rsidRPr="00215D2D" w:rsidRDefault="008640D2" w:rsidP="001A1284">
            <w:pPr>
              <w:pStyle w:val="TableParagraph"/>
              <w:ind w:left="105"/>
              <w:jc w:val="both"/>
              <w:rPr>
                <w:sz w:val="24"/>
                <w:szCs w:val="24"/>
              </w:rPr>
            </w:pPr>
            <w:r w:rsidRPr="00215D2D">
              <w:rPr>
                <w:spacing w:val="-2"/>
                <w:sz w:val="24"/>
                <w:szCs w:val="24"/>
              </w:rPr>
              <w:t>4.729</w:t>
            </w:r>
          </w:p>
        </w:tc>
        <w:tc>
          <w:tcPr>
            <w:tcW w:w="682" w:type="dxa"/>
            <w:tcBorders>
              <w:top w:val="single" w:sz="4" w:space="0" w:color="auto"/>
            </w:tcBorders>
          </w:tcPr>
          <w:p w14:paraId="617CB72A" w14:textId="77777777" w:rsidR="008640D2" w:rsidRPr="00215D2D" w:rsidRDefault="008640D2" w:rsidP="001A1284">
            <w:pPr>
              <w:pStyle w:val="TableParagraph"/>
              <w:jc w:val="both"/>
              <w:rPr>
                <w:sz w:val="24"/>
                <w:szCs w:val="24"/>
              </w:rPr>
            </w:pPr>
          </w:p>
        </w:tc>
        <w:tc>
          <w:tcPr>
            <w:tcW w:w="876" w:type="dxa"/>
            <w:tcBorders>
              <w:top w:val="single" w:sz="4" w:space="0" w:color="auto"/>
            </w:tcBorders>
          </w:tcPr>
          <w:p w14:paraId="088BB18F" w14:textId="77777777" w:rsidR="008640D2" w:rsidRPr="00215D2D" w:rsidRDefault="008640D2" w:rsidP="001A1284">
            <w:pPr>
              <w:pStyle w:val="TableParagraph"/>
              <w:ind w:left="106"/>
              <w:jc w:val="both"/>
              <w:rPr>
                <w:sz w:val="24"/>
                <w:szCs w:val="24"/>
              </w:rPr>
            </w:pPr>
            <w:r w:rsidRPr="00215D2D">
              <w:rPr>
                <w:spacing w:val="-2"/>
                <w:sz w:val="24"/>
                <w:szCs w:val="24"/>
              </w:rPr>
              <w:t>11.115</w:t>
            </w:r>
          </w:p>
        </w:tc>
        <w:tc>
          <w:tcPr>
            <w:tcW w:w="636" w:type="dxa"/>
            <w:tcBorders>
              <w:top w:val="single" w:sz="4" w:space="0" w:color="auto"/>
            </w:tcBorders>
          </w:tcPr>
          <w:p w14:paraId="7227729E" w14:textId="77777777" w:rsidR="008640D2" w:rsidRPr="00215D2D" w:rsidRDefault="008640D2" w:rsidP="001A1284">
            <w:pPr>
              <w:pStyle w:val="TableParagraph"/>
              <w:ind w:left="106"/>
              <w:jc w:val="both"/>
              <w:rPr>
                <w:sz w:val="24"/>
                <w:szCs w:val="24"/>
              </w:rPr>
            </w:pPr>
            <w:r w:rsidRPr="00215D2D">
              <w:rPr>
                <w:spacing w:val="-4"/>
                <w:sz w:val="24"/>
                <w:szCs w:val="24"/>
              </w:rPr>
              <w:t>.000</w:t>
            </w:r>
          </w:p>
        </w:tc>
        <w:tc>
          <w:tcPr>
            <w:tcW w:w="756" w:type="dxa"/>
            <w:vMerge w:val="restart"/>
            <w:tcBorders>
              <w:top w:val="single" w:sz="4" w:space="0" w:color="auto"/>
            </w:tcBorders>
          </w:tcPr>
          <w:p w14:paraId="6E651606" w14:textId="77777777" w:rsidR="008640D2" w:rsidRPr="00215D2D" w:rsidRDefault="008640D2" w:rsidP="001A1284">
            <w:pPr>
              <w:pStyle w:val="TableParagraph"/>
              <w:ind w:left="107"/>
              <w:jc w:val="both"/>
              <w:rPr>
                <w:sz w:val="24"/>
                <w:szCs w:val="24"/>
              </w:rPr>
            </w:pPr>
            <w:r w:rsidRPr="00215D2D">
              <w:rPr>
                <w:spacing w:val="-2"/>
                <w:sz w:val="24"/>
                <w:szCs w:val="24"/>
              </w:rPr>
              <w:t>0.269</w:t>
            </w:r>
          </w:p>
        </w:tc>
        <w:tc>
          <w:tcPr>
            <w:tcW w:w="756" w:type="dxa"/>
            <w:vMerge w:val="restart"/>
            <w:tcBorders>
              <w:top w:val="single" w:sz="4" w:space="0" w:color="auto"/>
            </w:tcBorders>
          </w:tcPr>
          <w:p w14:paraId="370AE355" w14:textId="77777777" w:rsidR="008640D2" w:rsidRPr="00215D2D" w:rsidRDefault="008640D2" w:rsidP="001A1284">
            <w:pPr>
              <w:pStyle w:val="TableParagraph"/>
              <w:ind w:left="107"/>
              <w:jc w:val="both"/>
              <w:rPr>
                <w:sz w:val="24"/>
                <w:szCs w:val="24"/>
              </w:rPr>
            </w:pPr>
            <w:r w:rsidRPr="00215D2D">
              <w:rPr>
                <w:spacing w:val="-2"/>
                <w:sz w:val="24"/>
                <w:szCs w:val="24"/>
              </w:rPr>
              <w:t>0.259</w:t>
            </w:r>
          </w:p>
        </w:tc>
        <w:tc>
          <w:tcPr>
            <w:tcW w:w="876" w:type="dxa"/>
            <w:vMerge w:val="restart"/>
            <w:tcBorders>
              <w:top w:val="single" w:sz="4" w:space="0" w:color="auto"/>
            </w:tcBorders>
          </w:tcPr>
          <w:p w14:paraId="37C01729" w14:textId="77777777" w:rsidR="008640D2" w:rsidRPr="00215D2D" w:rsidRDefault="008640D2" w:rsidP="001A1284">
            <w:pPr>
              <w:pStyle w:val="TableParagraph"/>
              <w:ind w:left="107"/>
              <w:jc w:val="both"/>
              <w:rPr>
                <w:sz w:val="24"/>
                <w:szCs w:val="24"/>
              </w:rPr>
            </w:pPr>
            <w:r w:rsidRPr="00215D2D">
              <w:rPr>
                <w:spacing w:val="-2"/>
                <w:sz w:val="24"/>
                <w:szCs w:val="24"/>
              </w:rPr>
              <w:t>27.247</w:t>
            </w:r>
          </w:p>
        </w:tc>
        <w:tc>
          <w:tcPr>
            <w:tcW w:w="1417" w:type="dxa"/>
            <w:vMerge w:val="restart"/>
            <w:tcBorders>
              <w:top w:val="single" w:sz="4" w:space="0" w:color="auto"/>
            </w:tcBorders>
          </w:tcPr>
          <w:p w14:paraId="5F454D38" w14:textId="77777777" w:rsidR="008640D2" w:rsidRPr="00215D2D" w:rsidRDefault="008640D2" w:rsidP="001A1284">
            <w:pPr>
              <w:pStyle w:val="TableParagraph"/>
              <w:ind w:left="107"/>
              <w:jc w:val="both"/>
              <w:rPr>
                <w:sz w:val="24"/>
                <w:szCs w:val="24"/>
              </w:rPr>
            </w:pPr>
            <w:r w:rsidRPr="00215D2D">
              <w:rPr>
                <w:spacing w:val="-2"/>
                <w:sz w:val="24"/>
                <w:szCs w:val="24"/>
              </w:rPr>
              <w:t>4(296)</w:t>
            </w:r>
          </w:p>
        </w:tc>
        <w:tc>
          <w:tcPr>
            <w:tcW w:w="1097" w:type="dxa"/>
            <w:vMerge w:val="restart"/>
            <w:tcBorders>
              <w:top w:val="single" w:sz="4" w:space="0" w:color="auto"/>
            </w:tcBorders>
          </w:tcPr>
          <w:p w14:paraId="00B04892" w14:textId="77777777" w:rsidR="008640D2" w:rsidRPr="00215D2D" w:rsidRDefault="008640D2" w:rsidP="001A1284">
            <w:pPr>
              <w:pStyle w:val="TableParagraph"/>
              <w:ind w:left="106"/>
              <w:jc w:val="both"/>
              <w:rPr>
                <w:sz w:val="24"/>
                <w:szCs w:val="24"/>
              </w:rPr>
            </w:pPr>
            <w:r w:rsidRPr="00215D2D">
              <w:rPr>
                <w:spacing w:val="-2"/>
                <w:sz w:val="24"/>
                <w:szCs w:val="24"/>
              </w:rPr>
              <w:t>0.000</w:t>
            </w:r>
          </w:p>
        </w:tc>
      </w:tr>
      <w:tr w:rsidR="008640D2" w:rsidRPr="00215D2D" w14:paraId="011AC466" w14:textId="77777777" w:rsidTr="00D27051">
        <w:trPr>
          <w:trHeight w:val="828"/>
        </w:trPr>
        <w:tc>
          <w:tcPr>
            <w:tcW w:w="1352" w:type="dxa"/>
          </w:tcPr>
          <w:p w14:paraId="7FCE8A68" w14:textId="77777777" w:rsidR="008640D2" w:rsidRPr="00215D2D" w:rsidRDefault="008640D2" w:rsidP="001A1284">
            <w:pPr>
              <w:pStyle w:val="TableParagraph"/>
              <w:ind w:left="108"/>
              <w:jc w:val="both"/>
              <w:rPr>
                <w:sz w:val="24"/>
                <w:szCs w:val="24"/>
              </w:rPr>
            </w:pPr>
            <w:r w:rsidRPr="00215D2D">
              <w:rPr>
                <w:spacing w:val="-5"/>
                <w:sz w:val="24"/>
                <w:szCs w:val="24"/>
              </w:rPr>
              <w:t>AI</w:t>
            </w:r>
          </w:p>
          <w:p w14:paraId="31A0C210" w14:textId="77777777" w:rsidR="008640D2" w:rsidRPr="00215D2D" w:rsidRDefault="008640D2" w:rsidP="001A1284">
            <w:pPr>
              <w:pStyle w:val="TableParagraph"/>
              <w:spacing w:before="140"/>
              <w:ind w:left="108"/>
              <w:jc w:val="both"/>
              <w:rPr>
                <w:sz w:val="24"/>
                <w:szCs w:val="24"/>
              </w:rPr>
            </w:pPr>
            <w:r w:rsidRPr="00215D2D">
              <w:rPr>
                <w:spacing w:val="-2"/>
                <w:sz w:val="24"/>
                <w:szCs w:val="24"/>
              </w:rPr>
              <w:t>Awareness</w:t>
            </w:r>
          </w:p>
        </w:tc>
        <w:tc>
          <w:tcPr>
            <w:tcW w:w="876" w:type="dxa"/>
          </w:tcPr>
          <w:p w14:paraId="7F41AEDC" w14:textId="77777777" w:rsidR="008640D2" w:rsidRPr="00215D2D" w:rsidRDefault="008640D2" w:rsidP="001A1284">
            <w:pPr>
              <w:pStyle w:val="TableParagraph"/>
              <w:ind w:left="105"/>
              <w:jc w:val="both"/>
              <w:rPr>
                <w:sz w:val="24"/>
                <w:szCs w:val="24"/>
              </w:rPr>
            </w:pPr>
            <w:r w:rsidRPr="00215D2D">
              <w:rPr>
                <w:spacing w:val="-4"/>
                <w:sz w:val="24"/>
                <w:szCs w:val="24"/>
              </w:rPr>
              <w:t>.128</w:t>
            </w:r>
          </w:p>
        </w:tc>
        <w:tc>
          <w:tcPr>
            <w:tcW w:w="817" w:type="dxa"/>
          </w:tcPr>
          <w:p w14:paraId="15DE1FF7" w14:textId="77777777" w:rsidR="008640D2" w:rsidRPr="00215D2D" w:rsidRDefault="008640D2" w:rsidP="001A1284">
            <w:pPr>
              <w:pStyle w:val="TableParagraph"/>
              <w:ind w:left="105"/>
              <w:jc w:val="both"/>
              <w:rPr>
                <w:sz w:val="24"/>
                <w:szCs w:val="24"/>
              </w:rPr>
            </w:pPr>
            <w:r w:rsidRPr="00215D2D">
              <w:rPr>
                <w:spacing w:val="-4"/>
                <w:sz w:val="24"/>
                <w:szCs w:val="24"/>
              </w:rPr>
              <w:t>.298</w:t>
            </w:r>
          </w:p>
        </w:tc>
        <w:tc>
          <w:tcPr>
            <w:tcW w:w="682" w:type="dxa"/>
          </w:tcPr>
          <w:p w14:paraId="057D0BBE" w14:textId="77777777" w:rsidR="008640D2" w:rsidRPr="00215D2D" w:rsidRDefault="008640D2" w:rsidP="001A1284">
            <w:pPr>
              <w:pStyle w:val="TableParagraph"/>
              <w:ind w:right="37"/>
              <w:jc w:val="both"/>
              <w:rPr>
                <w:sz w:val="24"/>
                <w:szCs w:val="24"/>
              </w:rPr>
            </w:pPr>
            <w:r w:rsidRPr="00215D2D">
              <w:rPr>
                <w:spacing w:val="-4"/>
                <w:sz w:val="24"/>
                <w:szCs w:val="24"/>
              </w:rPr>
              <w:t>.031</w:t>
            </w:r>
          </w:p>
        </w:tc>
        <w:tc>
          <w:tcPr>
            <w:tcW w:w="876" w:type="dxa"/>
          </w:tcPr>
          <w:p w14:paraId="293836AA" w14:textId="77777777" w:rsidR="008640D2" w:rsidRPr="00215D2D" w:rsidRDefault="008640D2" w:rsidP="001A1284">
            <w:pPr>
              <w:pStyle w:val="TableParagraph"/>
              <w:ind w:left="106"/>
              <w:jc w:val="both"/>
              <w:rPr>
                <w:sz w:val="24"/>
                <w:szCs w:val="24"/>
              </w:rPr>
            </w:pPr>
            <w:r w:rsidRPr="00215D2D">
              <w:rPr>
                <w:spacing w:val="-4"/>
                <w:sz w:val="24"/>
                <w:szCs w:val="24"/>
              </w:rPr>
              <w:t>.431</w:t>
            </w:r>
          </w:p>
        </w:tc>
        <w:tc>
          <w:tcPr>
            <w:tcW w:w="636" w:type="dxa"/>
          </w:tcPr>
          <w:p w14:paraId="6C95EBE6" w14:textId="77777777" w:rsidR="008640D2" w:rsidRPr="00215D2D" w:rsidRDefault="008640D2" w:rsidP="001A1284">
            <w:pPr>
              <w:pStyle w:val="TableParagraph"/>
              <w:ind w:left="106"/>
              <w:jc w:val="both"/>
              <w:rPr>
                <w:sz w:val="24"/>
                <w:szCs w:val="24"/>
              </w:rPr>
            </w:pPr>
            <w:r w:rsidRPr="00215D2D">
              <w:rPr>
                <w:spacing w:val="-4"/>
                <w:sz w:val="24"/>
                <w:szCs w:val="24"/>
              </w:rPr>
              <w:t>.667</w:t>
            </w:r>
          </w:p>
        </w:tc>
        <w:tc>
          <w:tcPr>
            <w:tcW w:w="756" w:type="dxa"/>
            <w:vMerge/>
          </w:tcPr>
          <w:p w14:paraId="4E87D615" w14:textId="77777777" w:rsidR="008640D2" w:rsidRPr="00215D2D" w:rsidRDefault="008640D2" w:rsidP="001A1284">
            <w:pPr>
              <w:spacing w:line="240" w:lineRule="auto"/>
              <w:jc w:val="both"/>
              <w:rPr>
                <w:rFonts w:ascii="Times New Roman" w:hAnsi="Times New Roman" w:cs="Times New Roman"/>
                <w:sz w:val="24"/>
                <w:szCs w:val="24"/>
              </w:rPr>
            </w:pPr>
          </w:p>
        </w:tc>
        <w:tc>
          <w:tcPr>
            <w:tcW w:w="756" w:type="dxa"/>
            <w:vMerge/>
          </w:tcPr>
          <w:p w14:paraId="4C2CC350" w14:textId="77777777" w:rsidR="008640D2" w:rsidRPr="00215D2D" w:rsidRDefault="008640D2" w:rsidP="001A1284">
            <w:pPr>
              <w:spacing w:line="240" w:lineRule="auto"/>
              <w:jc w:val="both"/>
              <w:rPr>
                <w:rFonts w:ascii="Times New Roman" w:hAnsi="Times New Roman" w:cs="Times New Roman"/>
                <w:sz w:val="24"/>
                <w:szCs w:val="24"/>
              </w:rPr>
            </w:pPr>
          </w:p>
        </w:tc>
        <w:tc>
          <w:tcPr>
            <w:tcW w:w="876" w:type="dxa"/>
            <w:vMerge/>
          </w:tcPr>
          <w:p w14:paraId="6C4DAC2D" w14:textId="77777777" w:rsidR="008640D2" w:rsidRPr="00215D2D" w:rsidRDefault="008640D2" w:rsidP="001A1284">
            <w:pPr>
              <w:spacing w:line="240" w:lineRule="auto"/>
              <w:jc w:val="both"/>
              <w:rPr>
                <w:rFonts w:ascii="Times New Roman" w:hAnsi="Times New Roman" w:cs="Times New Roman"/>
                <w:sz w:val="24"/>
                <w:szCs w:val="24"/>
              </w:rPr>
            </w:pPr>
          </w:p>
        </w:tc>
        <w:tc>
          <w:tcPr>
            <w:tcW w:w="1417" w:type="dxa"/>
            <w:vMerge/>
          </w:tcPr>
          <w:p w14:paraId="7AD32B90" w14:textId="77777777" w:rsidR="008640D2" w:rsidRPr="00215D2D" w:rsidRDefault="008640D2" w:rsidP="001A1284">
            <w:pPr>
              <w:spacing w:line="240" w:lineRule="auto"/>
              <w:jc w:val="both"/>
              <w:rPr>
                <w:rFonts w:ascii="Times New Roman" w:hAnsi="Times New Roman" w:cs="Times New Roman"/>
                <w:sz w:val="24"/>
                <w:szCs w:val="24"/>
              </w:rPr>
            </w:pPr>
          </w:p>
        </w:tc>
        <w:tc>
          <w:tcPr>
            <w:tcW w:w="1097" w:type="dxa"/>
            <w:vMerge/>
          </w:tcPr>
          <w:p w14:paraId="123B1ED6" w14:textId="77777777" w:rsidR="008640D2" w:rsidRPr="00215D2D" w:rsidRDefault="008640D2" w:rsidP="001A1284">
            <w:pPr>
              <w:spacing w:line="240" w:lineRule="auto"/>
              <w:jc w:val="both"/>
              <w:rPr>
                <w:rFonts w:ascii="Times New Roman" w:hAnsi="Times New Roman" w:cs="Times New Roman"/>
                <w:sz w:val="24"/>
                <w:szCs w:val="24"/>
              </w:rPr>
            </w:pPr>
          </w:p>
        </w:tc>
      </w:tr>
      <w:tr w:rsidR="008640D2" w:rsidRPr="00215D2D" w14:paraId="7AC8A754" w14:textId="77777777" w:rsidTr="00D27051">
        <w:trPr>
          <w:trHeight w:val="827"/>
        </w:trPr>
        <w:tc>
          <w:tcPr>
            <w:tcW w:w="1352" w:type="dxa"/>
          </w:tcPr>
          <w:p w14:paraId="7AED298F" w14:textId="77777777" w:rsidR="008640D2" w:rsidRPr="00215D2D" w:rsidRDefault="008640D2" w:rsidP="001A1284">
            <w:pPr>
              <w:pStyle w:val="TableParagraph"/>
              <w:spacing w:before="1"/>
              <w:ind w:left="108"/>
              <w:jc w:val="both"/>
              <w:rPr>
                <w:sz w:val="24"/>
                <w:szCs w:val="24"/>
              </w:rPr>
            </w:pPr>
            <w:r w:rsidRPr="00215D2D">
              <w:rPr>
                <w:spacing w:val="-5"/>
                <w:sz w:val="24"/>
                <w:szCs w:val="24"/>
              </w:rPr>
              <w:t>AI</w:t>
            </w:r>
          </w:p>
          <w:p w14:paraId="77604F1A" w14:textId="77777777" w:rsidR="008640D2" w:rsidRPr="00215D2D" w:rsidRDefault="008640D2" w:rsidP="001A1284">
            <w:pPr>
              <w:pStyle w:val="TableParagraph"/>
              <w:spacing w:before="137"/>
              <w:ind w:left="108"/>
              <w:jc w:val="both"/>
              <w:rPr>
                <w:sz w:val="24"/>
                <w:szCs w:val="24"/>
              </w:rPr>
            </w:pPr>
            <w:r w:rsidRPr="00215D2D">
              <w:rPr>
                <w:spacing w:val="-2"/>
                <w:sz w:val="24"/>
                <w:szCs w:val="24"/>
              </w:rPr>
              <w:t>Application</w:t>
            </w:r>
          </w:p>
        </w:tc>
        <w:tc>
          <w:tcPr>
            <w:tcW w:w="876" w:type="dxa"/>
          </w:tcPr>
          <w:p w14:paraId="44C7A34A" w14:textId="77777777" w:rsidR="008640D2" w:rsidRPr="00215D2D" w:rsidRDefault="008640D2" w:rsidP="001A1284">
            <w:pPr>
              <w:pStyle w:val="TableParagraph"/>
              <w:spacing w:before="1"/>
              <w:ind w:left="105"/>
              <w:jc w:val="both"/>
              <w:rPr>
                <w:sz w:val="24"/>
                <w:szCs w:val="24"/>
              </w:rPr>
            </w:pPr>
            <w:r w:rsidRPr="00215D2D">
              <w:rPr>
                <w:spacing w:val="-2"/>
                <w:sz w:val="24"/>
                <w:szCs w:val="24"/>
              </w:rPr>
              <w:t>1.662</w:t>
            </w:r>
          </w:p>
        </w:tc>
        <w:tc>
          <w:tcPr>
            <w:tcW w:w="817" w:type="dxa"/>
          </w:tcPr>
          <w:p w14:paraId="39D017B0" w14:textId="77777777" w:rsidR="008640D2" w:rsidRPr="00215D2D" w:rsidRDefault="008640D2" w:rsidP="001A1284">
            <w:pPr>
              <w:pStyle w:val="TableParagraph"/>
              <w:spacing w:before="1"/>
              <w:ind w:left="105"/>
              <w:jc w:val="both"/>
              <w:rPr>
                <w:sz w:val="24"/>
                <w:szCs w:val="24"/>
              </w:rPr>
            </w:pPr>
            <w:r w:rsidRPr="00215D2D">
              <w:rPr>
                <w:spacing w:val="-4"/>
                <w:sz w:val="24"/>
                <w:szCs w:val="24"/>
              </w:rPr>
              <w:t>.633</w:t>
            </w:r>
          </w:p>
        </w:tc>
        <w:tc>
          <w:tcPr>
            <w:tcW w:w="682" w:type="dxa"/>
          </w:tcPr>
          <w:p w14:paraId="7F29918D" w14:textId="77777777" w:rsidR="008640D2" w:rsidRPr="00215D2D" w:rsidRDefault="008640D2" w:rsidP="001A1284">
            <w:pPr>
              <w:pStyle w:val="TableParagraph"/>
              <w:spacing w:before="1"/>
              <w:ind w:right="37"/>
              <w:jc w:val="both"/>
              <w:rPr>
                <w:sz w:val="24"/>
                <w:szCs w:val="24"/>
              </w:rPr>
            </w:pPr>
            <w:r w:rsidRPr="00215D2D">
              <w:rPr>
                <w:spacing w:val="-4"/>
                <w:sz w:val="24"/>
                <w:szCs w:val="24"/>
              </w:rPr>
              <w:t>.213</w:t>
            </w:r>
          </w:p>
        </w:tc>
        <w:tc>
          <w:tcPr>
            <w:tcW w:w="876" w:type="dxa"/>
          </w:tcPr>
          <w:p w14:paraId="78C1CD86" w14:textId="77777777" w:rsidR="008640D2" w:rsidRPr="00215D2D" w:rsidRDefault="008640D2" w:rsidP="001A1284">
            <w:pPr>
              <w:pStyle w:val="TableParagraph"/>
              <w:spacing w:before="1"/>
              <w:ind w:left="106"/>
              <w:jc w:val="both"/>
              <w:rPr>
                <w:sz w:val="24"/>
                <w:szCs w:val="24"/>
              </w:rPr>
            </w:pPr>
            <w:r w:rsidRPr="00215D2D">
              <w:rPr>
                <w:spacing w:val="-2"/>
                <w:sz w:val="24"/>
                <w:szCs w:val="24"/>
              </w:rPr>
              <w:t>2.625</w:t>
            </w:r>
          </w:p>
        </w:tc>
        <w:tc>
          <w:tcPr>
            <w:tcW w:w="636" w:type="dxa"/>
          </w:tcPr>
          <w:p w14:paraId="3DF67EE6" w14:textId="77777777" w:rsidR="008640D2" w:rsidRPr="00215D2D" w:rsidRDefault="008640D2" w:rsidP="001A1284">
            <w:pPr>
              <w:pStyle w:val="TableParagraph"/>
              <w:spacing w:before="1"/>
              <w:ind w:left="106"/>
              <w:jc w:val="both"/>
              <w:rPr>
                <w:sz w:val="24"/>
                <w:szCs w:val="24"/>
              </w:rPr>
            </w:pPr>
            <w:r w:rsidRPr="00215D2D">
              <w:rPr>
                <w:spacing w:val="-4"/>
                <w:sz w:val="24"/>
                <w:szCs w:val="24"/>
              </w:rPr>
              <w:t>.009</w:t>
            </w:r>
          </w:p>
        </w:tc>
        <w:tc>
          <w:tcPr>
            <w:tcW w:w="756" w:type="dxa"/>
            <w:vMerge/>
          </w:tcPr>
          <w:p w14:paraId="346F02B7" w14:textId="77777777" w:rsidR="008640D2" w:rsidRPr="00215D2D" w:rsidRDefault="008640D2" w:rsidP="001A1284">
            <w:pPr>
              <w:spacing w:line="240" w:lineRule="auto"/>
              <w:jc w:val="both"/>
              <w:rPr>
                <w:rFonts w:ascii="Times New Roman" w:hAnsi="Times New Roman" w:cs="Times New Roman"/>
                <w:sz w:val="24"/>
                <w:szCs w:val="24"/>
              </w:rPr>
            </w:pPr>
          </w:p>
        </w:tc>
        <w:tc>
          <w:tcPr>
            <w:tcW w:w="756" w:type="dxa"/>
            <w:vMerge/>
          </w:tcPr>
          <w:p w14:paraId="21C7F30F" w14:textId="77777777" w:rsidR="008640D2" w:rsidRPr="00215D2D" w:rsidRDefault="008640D2" w:rsidP="001A1284">
            <w:pPr>
              <w:spacing w:line="240" w:lineRule="auto"/>
              <w:jc w:val="both"/>
              <w:rPr>
                <w:rFonts w:ascii="Times New Roman" w:hAnsi="Times New Roman" w:cs="Times New Roman"/>
                <w:sz w:val="24"/>
                <w:szCs w:val="24"/>
              </w:rPr>
            </w:pPr>
          </w:p>
        </w:tc>
        <w:tc>
          <w:tcPr>
            <w:tcW w:w="876" w:type="dxa"/>
            <w:vMerge/>
          </w:tcPr>
          <w:p w14:paraId="0EC4525B" w14:textId="77777777" w:rsidR="008640D2" w:rsidRPr="00215D2D" w:rsidRDefault="008640D2" w:rsidP="001A1284">
            <w:pPr>
              <w:spacing w:line="240" w:lineRule="auto"/>
              <w:jc w:val="both"/>
              <w:rPr>
                <w:rFonts w:ascii="Times New Roman" w:hAnsi="Times New Roman" w:cs="Times New Roman"/>
                <w:sz w:val="24"/>
                <w:szCs w:val="24"/>
              </w:rPr>
            </w:pPr>
          </w:p>
        </w:tc>
        <w:tc>
          <w:tcPr>
            <w:tcW w:w="1417" w:type="dxa"/>
            <w:vMerge/>
          </w:tcPr>
          <w:p w14:paraId="1C98209D" w14:textId="77777777" w:rsidR="008640D2" w:rsidRPr="00215D2D" w:rsidRDefault="008640D2" w:rsidP="001A1284">
            <w:pPr>
              <w:spacing w:line="240" w:lineRule="auto"/>
              <w:jc w:val="both"/>
              <w:rPr>
                <w:rFonts w:ascii="Times New Roman" w:hAnsi="Times New Roman" w:cs="Times New Roman"/>
                <w:sz w:val="24"/>
                <w:szCs w:val="24"/>
              </w:rPr>
            </w:pPr>
          </w:p>
        </w:tc>
        <w:tc>
          <w:tcPr>
            <w:tcW w:w="1097" w:type="dxa"/>
            <w:vMerge/>
          </w:tcPr>
          <w:p w14:paraId="1327D951" w14:textId="77777777" w:rsidR="008640D2" w:rsidRPr="00215D2D" w:rsidRDefault="008640D2" w:rsidP="001A1284">
            <w:pPr>
              <w:spacing w:line="240" w:lineRule="auto"/>
              <w:jc w:val="both"/>
              <w:rPr>
                <w:rFonts w:ascii="Times New Roman" w:hAnsi="Times New Roman" w:cs="Times New Roman"/>
                <w:sz w:val="24"/>
                <w:szCs w:val="24"/>
              </w:rPr>
            </w:pPr>
          </w:p>
        </w:tc>
      </w:tr>
      <w:tr w:rsidR="008640D2" w:rsidRPr="00215D2D" w14:paraId="33411B5B" w14:textId="77777777" w:rsidTr="00D27051">
        <w:trPr>
          <w:trHeight w:val="830"/>
        </w:trPr>
        <w:tc>
          <w:tcPr>
            <w:tcW w:w="1352" w:type="dxa"/>
          </w:tcPr>
          <w:p w14:paraId="7EC8367A" w14:textId="77777777" w:rsidR="008640D2" w:rsidRPr="00215D2D" w:rsidRDefault="008640D2" w:rsidP="001A1284">
            <w:pPr>
              <w:pStyle w:val="TableParagraph"/>
              <w:spacing w:before="1"/>
              <w:ind w:left="108"/>
              <w:jc w:val="both"/>
              <w:rPr>
                <w:sz w:val="24"/>
                <w:szCs w:val="24"/>
              </w:rPr>
            </w:pPr>
            <w:r w:rsidRPr="00215D2D">
              <w:rPr>
                <w:spacing w:val="-5"/>
                <w:sz w:val="24"/>
                <w:szCs w:val="24"/>
              </w:rPr>
              <w:t>AI</w:t>
            </w:r>
          </w:p>
          <w:p w14:paraId="61DED4FD" w14:textId="77777777" w:rsidR="008640D2" w:rsidRPr="00215D2D" w:rsidRDefault="008640D2" w:rsidP="001A1284">
            <w:pPr>
              <w:pStyle w:val="TableParagraph"/>
              <w:spacing w:before="137"/>
              <w:ind w:left="108"/>
              <w:jc w:val="both"/>
              <w:rPr>
                <w:sz w:val="24"/>
                <w:szCs w:val="24"/>
              </w:rPr>
            </w:pPr>
            <w:r w:rsidRPr="00215D2D">
              <w:rPr>
                <w:spacing w:val="-2"/>
                <w:sz w:val="24"/>
                <w:szCs w:val="24"/>
              </w:rPr>
              <w:t>Evaluation</w:t>
            </w:r>
          </w:p>
        </w:tc>
        <w:tc>
          <w:tcPr>
            <w:tcW w:w="876" w:type="dxa"/>
          </w:tcPr>
          <w:p w14:paraId="3C9DD2B0" w14:textId="77777777" w:rsidR="008640D2" w:rsidRPr="00215D2D" w:rsidRDefault="008640D2" w:rsidP="001A1284">
            <w:pPr>
              <w:pStyle w:val="TableParagraph"/>
              <w:spacing w:before="1"/>
              <w:ind w:left="105"/>
              <w:jc w:val="both"/>
              <w:rPr>
                <w:sz w:val="24"/>
                <w:szCs w:val="24"/>
              </w:rPr>
            </w:pPr>
            <w:r w:rsidRPr="00215D2D">
              <w:rPr>
                <w:spacing w:val="-4"/>
                <w:sz w:val="24"/>
                <w:szCs w:val="24"/>
              </w:rPr>
              <w:t>.973</w:t>
            </w:r>
          </w:p>
        </w:tc>
        <w:tc>
          <w:tcPr>
            <w:tcW w:w="817" w:type="dxa"/>
          </w:tcPr>
          <w:p w14:paraId="0DA88F8B" w14:textId="77777777" w:rsidR="008640D2" w:rsidRPr="00215D2D" w:rsidRDefault="008640D2" w:rsidP="001A1284">
            <w:pPr>
              <w:pStyle w:val="TableParagraph"/>
              <w:spacing w:before="1"/>
              <w:ind w:left="105"/>
              <w:jc w:val="both"/>
              <w:rPr>
                <w:sz w:val="24"/>
                <w:szCs w:val="24"/>
              </w:rPr>
            </w:pPr>
            <w:r w:rsidRPr="00215D2D">
              <w:rPr>
                <w:spacing w:val="-4"/>
                <w:sz w:val="24"/>
                <w:szCs w:val="24"/>
              </w:rPr>
              <w:t>.584</w:t>
            </w:r>
          </w:p>
        </w:tc>
        <w:tc>
          <w:tcPr>
            <w:tcW w:w="682" w:type="dxa"/>
          </w:tcPr>
          <w:p w14:paraId="169786AA" w14:textId="77777777" w:rsidR="008640D2" w:rsidRPr="00215D2D" w:rsidRDefault="008640D2" w:rsidP="001A1284">
            <w:pPr>
              <w:pStyle w:val="TableParagraph"/>
              <w:spacing w:before="1"/>
              <w:ind w:right="37"/>
              <w:jc w:val="both"/>
              <w:rPr>
                <w:sz w:val="24"/>
                <w:szCs w:val="24"/>
              </w:rPr>
            </w:pPr>
            <w:r w:rsidRPr="00215D2D">
              <w:rPr>
                <w:spacing w:val="-4"/>
                <w:sz w:val="24"/>
                <w:szCs w:val="24"/>
              </w:rPr>
              <w:t>.161</w:t>
            </w:r>
          </w:p>
        </w:tc>
        <w:tc>
          <w:tcPr>
            <w:tcW w:w="876" w:type="dxa"/>
          </w:tcPr>
          <w:p w14:paraId="4E15DFF4" w14:textId="77777777" w:rsidR="008640D2" w:rsidRPr="00215D2D" w:rsidRDefault="008640D2" w:rsidP="001A1284">
            <w:pPr>
              <w:pStyle w:val="TableParagraph"/>
              <w:spacing w:before="1"/>
              <w:ind w:left="106"/>
              <w:jc w:val="both"/>
              <w:rPr>
                <w:sz w:val="24"/>
                <w:szCs w:val="24"/>
              </w:rPr>
            </w:pPr>
            <w:r w:rsidRPr="00215D2D">
              <w:rPr>
                <w:spacing w:val="-2"/>
                <w:sz w:val="24"/>
                <w:szCs w:val="24"/>
              </w:rPr>
              <w:t>1.666</w:t>
            </w:r>
          </w:p>
        </w:tc>
        <w:tc>
          <w:tcPr>
            <w:tcW w:w="636" w:type="dxa"/>
          </w:tcPr>
          <w:p w14:paraId="383D7652" w14:textId="77777777" w:rsidR="008640D2" w:rsidRPr="00215D2D" w:rsidRDefault="008640D2" w:rsidP="001A1284">
            <w:pPr>
              <w:pStyle w:val="TableParagraph"/>
              <w:spacing w:before="1"/>
              <w:ind w:left="106"/>
              <w:jc w:val="both"/>
              <w:rPr>
                <w:sz w:val="24"/>
                <w:szCs w:val="24"/>
              </w:rPr>
            </w:pPr>
            <w:r w:rsidRPr="00215D2D">
              <w:rPr>
                <w:spacing w:val="-4"/>
                <w:sz w:val="24"/>
                <w:szCs w:val="24"/>
              </w:rPr>
              <w:t>.097</w:t>
            </w:r>
          </w:p>
        </w:tc>
        <w:tc>
          <w:tcPr>
            <w:tcW w:w="756" w:type="dxa"/>
            <w:vMerge/>
          </w:tcPr>
          <w:p w14:paraId="28F10A19" w14:textId="77777777" w:rsidR="008640D2" w:rsidRPr="00215D2D" w:rsidRDefault="008640D2" w:rsidP="001A1284">
            <w:pPr>
              <w:spacing w:line="240" w:lineRule="auto"/>
              <w:jc w:val="both"/>
              <w:rPr>
                <w:rFonts w:ascii="Times New Roman" w:hAnsi="Times New Roman" w:cs="Times New Roman"/>
                <w:sz w:val="24"/>
                <w:szCs w:val="24"/>
              </w:rPr>
            </w:pPr>
          </w:p>
        </w:tc>
        <w:tc>
          <w:tcPr>
            <w:tcW w:w="756" w:type="dxa"/>
            <w:vMerge/>
          </w:tcPr>
          <w:p w14:paraId="421D208C" w14:textId="77777777" w:rsidR="008640D2" w:rsidRPr="00215D2D" w:rsidRDefault="008640D2" w:rsidP="001A1284">
            <w:pPr>
              <w:spacing w:line="240" w:lineRule="auto"/>
              <w:jc w:val="both"/>
              <w:rPr>
                <w:rFonts w:ascii="Times New Roman" w:hAnsi="Times New Roman" w:cs="Times New Roman"/>
                <w:sz w:val="24"/>
                <w:szCs w:val="24"/>
              </w:rPr>
            </w:pPr>
          </w:p>
        </w:tc>
        <w:tc>
          <w:tcPr>
            <w:tcW w:w="876" w:type="dxa"/>
            <w:vMerge/>
          </w:tcPr>
          <w:p w14:paraId="72766EED" w14:textId="77777777" w:rsidR="008640D2" w:rsidRPr="00215D2D" w:rsidRDefault="008640D2" w:rsidP="001A1284">
            <w:pPr>
              <w:spacing w:line="240" w:lineRule="auto"/>
              <w:jc w:val="both"/>
              <w:rPr>
                <w:rFonts w:ascii="Times New Roman" w:hAnsi="Times New Roman" w:cs="Times New Roman"/>
                <w:sz w:val="24"/>
                <w:szCs w:val="24"/>
              </w:rPr>
            </w:pPr>
          </w:p>
        </w:tc>
        <w:tc>
          <w:tcPr>
            <w:tcW w:w="1417" w:type="dxa"/>
            <w:vMerge/>
          </w:tcPr>
          <w:p w14:paraId="448A72A8" w14:textId="77777777" w:rsidR="008640D2" w:rsidRPr="00215D2D" w:rsidRDefault="008640D2" w:rsidP="001A1284">
            <w:pPr>
              <w:spacing w:line="240" w:lineRule="auto"/>
              <w:jc w:val="both"/>
              <w:rPr>
                <w:rFonts w:ascii="Times New Roman" w:hAnsi="Times New Roman" w:cs="Times New Roman"/>
                <w:sz w:val="24"/>
                <w:szCs w:val="24"/>
              </w:rPr>
            </w:pPr>
          </w:p>
        </w:tc>
        <w:tc>
          <w:tcPr>
            <w:tcW w:w="1097" w:type="dxa"/>
            <w:vMerge/>
          </w:tcPr>
          <w:p w14:paraId="0E5D7AEA" w14:textId="77777777" w:rsidR="008640D2" w:rsidRPr="00215D2D" w:rsidRDefault="008640D2" w:rsidP="001A1284">
            <w:pPr>
              <w:spacing w:line="240" w:lineRule="auto"/>
              <w:jc w:val="both"/>
              <w:rPr>
                <w:rFonts w:ascii="Times New Roman" w:hAnsi="Times New Roman" w:cs="Times New Roman"/>
                <w:sz w:val="24"/>
                <w:szCs w:val="24"/>
              </w:rPr>
            </w:pPr>
          </w:p>
        </w:tc>
      </w:tr>
      <w:tr w:rsidR="008640D2" w:rsidRPr="00215D2D" w14:paraId="2A7E6B9A" w14:textId="77777777" w:rsidTr="00D27051">
        <w:trPr>
          <w:trHeight w:val="377"/>
        </w:trPr>
        <w:tc>
          <w:tcPr>
            <w:tcW w:w="1352" w:type="dxa"/>
          </w:tcPr>
          <w:p w14:paraId="63C33C50" w14:textId="77777777" w:rsidR="008640D2" w:rsidRPr="00215D2D" w:rsidRDefault="008640D2" w:rsidP="001A1284">
            <w:pPr>
              <w:pStyle w:val="TableParagraph"/>
              <w:ind w:left="108"/>
              <w:jc w:val="both"/>
              <w:rPr>
                <w:sz w:val="24"/>
                <w:szCs w:val="24"/>
              </w:rPr>
            </w:pPr>
            <w:r w:rsidRPr="00215D2D">
              <w:rPr>
                <w:sz w:val="24"/>
                <w:szCs w:val="24"/>
              </w:rPr>
              <w:t>AI</w:t>
            </w:r>
            <w:r w:rsidRPr="00215D2D">
              <w:rPr>
                <w:spacing w:val="-3"/>
                <w:sz w:val="24"/>
                <w:szCs w:val="24"/>
              </w:rPr>
              <w:t xml:space="preserve"> </w:t>
            </w:r>
            <w:r w:rsidRPr="00215D2D">
              <w:rPr>
                <w:spacing w:val="-2"/>
                <w:sz w:val="24"/>
                <w:szCs w:val="24"/>
              </w:rPr>
              <w:t>ethics</w:t>
            </w:r>
          </w:p>
        </w:tc>
        <w:tc>
          <w:tcPr>
            <w:tcW w:w="876" w:type="dxa"/>
          </w:tcPr>
          <w:p w14:paraId="53EDA320" w14:textId="77777777" w:rsidR="008640D2" w:rsidRPr="00215D2D" w:rsidRDefault="008640D2" w:rsidP="001A1284">
            <w:pPr>
              <w:pStyle w:val="TableParagraph"/>
              <w:ind w:left="105"/>
              <w:jc w:val="both"/>
              <w:rPr>
                <w:sz w:val="24"/>
                <w:szCs w:val="24"/>
              </w:rPr>
            </w:pPr>
            <w:r w:rsidRPr="00215D2D">
              <w:rPr>
                <w:spacing w:val="-2"/>
                <w:sz w:val="24"/>
                <w:szCs w:val="24"/>
              </w:rPr>
              <w:t>1.100</w:t>
            </w:r>
          </w:p>
        </w:tc>
        <w:tc>
          <w:tcPr>
            <w:tcW w:w="817" w:type="dxa"/>
          </w:tcPr>
          <w:p w14:paraId="5E97E933" w14:textId="77777777" w:rsidR="008640D2" w:rsidRPr="00215D2D" w:rsidRDefault="008640D2" w:rsidP="001A1284">
            <w:pPr>
              <w:pStyle w:val="TableParagraph"/>
              <w:ind w:left="105"/>
              <w:jc w:val="both"/>
              <w:rPr>
                <w:sz w:val="24"/>
                <w:szCs w:val="24"/>
              </w:rPr>
            </w:pPr>
            <w:r w:rsidRPr="00215D2D">
              <w:rPr>
                <w:spacing w:val="-4"/>
                <w:sz w:val="24"/>
                <w:szCs w:val="24"/>
              </w:rPr>
              <w:t>.343</w:t>
            </w:r>
          </w:p>
        </w:tc>
        <w:tc>
          <w:tcPr>
            <w:tcW w:w="682" w:type="dxa"/>
          </w:tcPr>
          <w:p w14:paraId="04DA3CEC" w14:textId="77777777" w:rsidR="008640D2" w:rsidRPr="00215D2D" w:rsidRDefault="008640D2" w:rsidP="001A1284">
            <w:pPr>
              <w:pStyle w:val="TableParagraph"/>
              <w:ind w:right="37"/>
              <w:jc w:val="both"/>
              <w:rPr>
                <w:sz w:val="24"/>
                <w:szCs w:val="24"/>
              </w:rPr>
            </w:pPr>
            <w:r w:rsidRPr="00215D2D">
              <w:rPr>
                <w:spacing w:val="-4"/>
                <w:sz w:val="24"/>
                <w:szCs w:val="24"/>
              </w:rPr>
              <w:t>.212</w:t>
            </w:r>
          </w:p>
        </w:tc>
        <w:tc>
          <w:tcPr>
            <w:tcW w:w="876" w:type="dxa"/>
          </w:tcPr>
          <w:p w14:paraId="435FD2B8" w14:textId="77777777" w:rsidR="008640D2" w:rsidRPr="00215D2D" w:rsidRDefault="008640D2" w:rsidP="001A1284">
            <w:pPr>
              <w:pStyle w:val="TableParagraph"/>
              <w:ind w:left="106"/>
              <w:jc w:val="both"/>
              <w:rPr>
                <w:sz w:val="24"/>
                <w:szCs w:val="24"/>
              </w:rPr>
            </w:pPr>
            <w:r w:rsidRPr="00215D2D">
              <w:rPr>
                <w:spacing w:val="-2"/>
                <w:sz w:val="24"/>
                <w:szCs w:val="24"/>
              </w:rPr>
              <w:t>3.210</w:t>
            </w:r>
          </w:p>
        </w:tc>
        <w:tc>
          <w:tcPr>
            <w:tcW w:w="636" w:type="dxa"/>
          </w:tcPr>
          <w:p w14:paraId="4E23C465" w14:textId="77777777" w:rsidR="008640D2" w:rsidRPr="00215D2D" w:rsidRDefault="008640D2" w:rsidP="001A1284">
            <w:pPr>
              <w:pStyle w:val="TableParagraph"/>
              <w:ind w:left="106"/>
              <w:jc w:val="both"/>
              <w:rPr>
                <w:sz w:val="24"/>
                <w:szCs w:val="24"/>
              </w:rPr>
            </w:pPr>
            <w:r w:rsidRPr="00215D2D">
              <w:rPr>
                <w:spacing w:val="-4"/>
                <w:sz w:val="24"/>
                <w:szCs w:val="24"/>
              </w:rPr>
              <w:t>.001</w:t>
            </w:r>
          </w:p>
        </w:tc>
        <w:tc>
          <w:tcPr>
            <w:tcW w:w="756" w:type="dxa"/>
            <w:vMerge/>
          </w:tcPr>
          <w:p w14:paraId="4D323194" w14:textId="77777777" w:rsidR="008640D2" w:rsidRPr="00215D2D" w:rsidRDefault="008640D2" w:rsidP="001A1284">
            <w:pPr>
              <w:spacing w:line="240" w:lineRule="auto"/>
              <w:jc w:val="both"/>
              <w:rPr>
                <w:rFonts w:ascii="Times New Roman" w:hAnsi="Times New Roman" w:cs="Times New Roman"/>
                <w:sz w:val="24"/>
                <w:szCs w:val="24"/>
              </w:rPr>
            </w:pPr>
          </w:p>
        </w:tc>
        <w:tc>
          <w:tcPr>
            <w:tcW w:w="756" w:type="dxa"/>
            <w:vMerge/>
          </w:tcPr>
          <w:p w14:paraId="19A4E145" w14:textId="77777777" w:rsidR="008640D2" w:rsidRPr="00215D2D" w:rsidRDefault="008640D2" w:rsidP="001A1284">
            <w:pPr>
              <w:spacing w:line="240" w:lineRule="auto"/>
              <w:jc w:val="both"/>
              <w:rPr>
                <w:rFonts w:ascii="Times New Roman" w:hAnsi="Times New Roman" w:cs="Times New Roman"/>
                <w:sz w:val="24"/>
                <w:szCs w:val="24"/>
              </w:rPr>
            </w:pPr>
          </w:p>
        </w:tc>
        <w:tc>
          <w:tcPr>
            <w:tcW w:w="876" w:type="dxa"/>
            <w:vMerge/>
          </w:tcPr>
          <w:p w14:paraId="6562DA1F" w14:textId="77777777" w:rsidR="008640D2" w:rsidRPr="00215D2D" w:rsidRDefault="008640D2" w:rsidP="001A1284">
            <w:pPr>
              <w:spacing w:line="240" w:lineRule="auto"/>
              <w:jc w:val="both"/>
              <w:rPr>
                <w:rFonts w:ascii="Times New Roman" w:hAnsi="Times New Roman" w:cs="Times New Roman"/>
                <w:sz w:val="24"/>
                <w:szCs w:val="24"/>
              </w:rPr>
            </w:pPr>
          </w:p>
        </w:tc>
        <w:tc>
          <w:tcPr>
            <w:tcW w:w="1417" w:type="dxa"/>
            <w:vMerge/>
          </w:tcPr>
          <w:p w14:paraId="1C56D119" w14:textId="77777777" w:rsidR="008640D2" w:rsidRPr="00215D2D" w:rsidRDefault="008640D2" w:rsidP="001A1284">
            <w:pPr>
              <w:spacing w:line="240" w:lineRule="auto"/>
              <w:jc w:val="both"/>
              <w:rPr>
                <w:rFonts w:ascii="Times New Roman" w:hAnsi="Times New Roman" w:cs="Times New Roman"/>
                <w:sz w:val="24"/>
                <w:szCs w:val="24"/>
              </w:rPr>
            </w:pPr>
          </w:p>
        </w:tc>
        <w:tc>
          <w:tcPr>
            <w:tcW w:w="1097" w:type="dxa"/>
            <w:vMerge/>
          </w:tcPr>
          <w:p w14:paraId="49A06CE5" w14:textId="77777777" w:rsidR="008640D2" w:rsidRPr="00215D2D" w:rsidRDefault="008640D2" w:rsidP="001A1284">
            <w:pPr>
              <w:spacing w:line="240" w:lineRule="auto"/>
              <w:jc w:val="both"/>
              <w:rPr>
                <w:rFonts w:ascii="Times New Roman" w:hAnsi="Times New Roman" w:cs="Times New Roman"/>
                <w:sz w:val="24"/>
                <w:szCs w:val="24"/>
              </w:rPr>
            </w:pPr>
          </w:p>
        </w:tc>
      </w:tr>
      <w:tr w:rsidR="008640D2" w:rsidRPr="00215D2D" w14:paraId="52E3957C" w14:textId="77777777" w:rsidTr="00D27051">
        <w:trPr>
          <w:trHeight w:val="414"/>
        </w:trPr>
        <w:tc>
          <w:tcPr>
            <w:tcW w:w="10141" w:type="dxa"/>
            <w:gridSpan w:val="11"/>
            <w:tcBorders>
              <w:bottom w:val="single" w:sz="4" w:space="0" w:color="auto"/>
            </w:tcBorders>
          </w:tcPr>
          <w:p w14:paraId="4EF2C7B0" w14:textId="77777777" w:rsidR="008640D2" w:rsidRPr="00215D2D" w:rsidRDefault="008640D2" w:rsidP="001A1284">
            <w:pPr>
              <w:pStyle w:val="TableParagraph"/>
              <w:ind w:left="108"/>
              <w:jc w:val="both"/>
              <w:rPr>
                <w:b/>
                <w:sz w:val="24"/>
                <w:szCs w:val="24"/>
              </w:rPr>
            </w:pPr>
            <w:r w:rsidRPr="00215D2D">
              <w:rPr>
                <w:b/>
                <w:sz w:val="24"/>
                <w:szCs w:val="24"/>
              </w:rPr>
              <w:t>Dependent</w:t>
            </w:r>
            <w:r w:rsidRPr="00215D2D">
              <w:rPr>
                <w:b/>
                <w:spacing w:val="-2"/>
                <w:sz w:val="24"/>
                <w:szCs w:val="24"/>
              </w:rPr>
              <w:t xml:space="preserve"> </w:t>
            </w:r>
            <w:r w:rsidRPr="00215D2D">
              <w:rPr>
                <w:b/>
                <w:sz w:val="24"/>
                <w:szCs w:val="24"/>
              </w:rPr>
              <w:t>Variable:</w:t>
            </w:r>
            <w:r w:rsidRPr="00215D2D">
              <w:rPr>
                <w:b/>
                <w:spacing w:val="-4"/>
                <w:sz w:val="24"/>
                <w:szCs w:val="24"/>
              </w:rPr>
              <w:t xml:space="preserve"> </w:t>
            </w:r>
            <w:r w:rsidRPr="00215D2D">
              <w:rPr>
                <w:b/>
                <w:sz w:val="24"/>
                <w:szCs w:val="24"/>
              </w:rPr>
              <w:t>AI</w:t>
            </w:r>
            <w:r w:rsidRPr="00215D2D">
              <w:rPr>
                <w:b/>
                <w:spacing w:val="-1"/>
                <w:sz w:val="24"/>
                <w:szCs w:val="24"/>
              </w:rPr>
              <w:t xml:space="preserve"> </w:t>
            </w:r>
            <w:r w:rsidRPr="00215D2D">
              <w:rPr>
                <w:b/>
                <w:spacing w:val="-5"/>
                <w:sz w:val="24"/>
                <w:szCs w:val="24"/>
              </w:rPr>
              <w:t>Use</w:t>
            </w:r>
          </w:p>
        </w:tc>
      </w:tr>
    </w:tbl>
    <w:p w14:paraId="7FEA9B1F" w14:textId="77777777" w:rsidR="008640D2" w:rsidRPr="00215D2D" w:rsidRDefault="008640D2" w:rsidP="001A1284">
      <w:pPr>
        <w:spacing w:line="480" w:lineRule="auto"/>
        <w:jc w:val="both"/>
        <w:rPr>
          <w:rFonts w:ascii="Times New Roman" w:hAnsi="Times New Roman" w:cs="Times New Roman"/>
          <w:b/>
          <w:sz w:val="24"/>
          <w:szCs w:val="24"/>
        </w:rPr>
      </w:pPr>
      <w:r w:rsidRPr="00215D2D">
        <w:rPr>
          <w:rFonts w:ascii="Times New Roman" w:hAnsi="Times New Roman" w:cs="Times New Roman"/>
          <w:b/>
          <w:sz w:val="24"/>
          <w:szCs w:val="24"/>
        </w:rPr>
        <w:t>N=301 Note: β = Standardized Coefficient, significant at 0.05</w:t>
      </w:r>
    </w:p>
    <w:p w14:paraId="664DF5BC" w14:textId="77777777" w:rsidR="00F1703B" w:rsidRDefault="008640D2" w:rsidP="001A1284">
      <w:pPr>
        <w:spacing w:line="480" w:lineRule="auto"/>
        <w:jc w:val="both"/>
        <w:rPr>
          <w:rFonts w:ascii="Times New Roman" w:hAnsi="Times New Roman" w:cs="Times New Roman"/>
          <w:sz w:val="24"/>
          <w:szCs w:val="24"/>
        </w:rPr>
      </w:pPr>
      <w:r w:rsidRPr="00215D2D">
        <w:rPr>
          <w:rFonts w:ascii="Times New Roman" w:hAnsi="Times New Roman" w:cs="Times New Roman"/>
          <w:sz w:val="24"/>
          <w:szCs w:val="24"/>
        </w:rPr>
        <w:t>The results presented in the table indicate that AI literacy has a significant influence in AI use by postgraduate students in selected private universities in Ogun State. Nigeria. This finding implies that enhancing AI literacy, particularly in AI application and ethics could improve students’ AI utilization for academic and research purposes. Pra</w:t>
      </w:r>
      <w:r w:rsidR="009A380E" w:rsidRPr="00215D2D">
        <w:rPr>
          <w:rFonts w:ascii="Times New Roman" w:hAnsi="Times New Roman" w:cs="Times New Roman"/>
          <w:sz w:val="24"/>
          <w:szCs w:val="24"/>
        </w:rPr>
        <w:t>ctical proficiency in using AI (</w:t>
      </w:r>
      <w:r w:rsidRPr="00215D2D">
        <w:rPr>
          <w:rFonts w:ascii="Times New Roman" w:hAnsi="Times New Roman" w:cs="Times New Roman"/>
          <w:sz w:val="24"/>
          <w:szCs w:val="24"/>
        </w:rPr>
        <w:t>AI Application) and ethical awareness (AI Ethics) are the most influential factors driving AI use among postgraduate students. The insignificance of AI Awareness and Evaluation suggests that knowledge of AI concepts and critical assessment alone may not be enou</w:t>
      </w:r>
      <w:r w:rsidR="00F1703B">
        <w:rPr>
          <w:rFonts w:ascii="Times New Roman" w:hAnsi="Times New Roman" w:cs="Times New Roman"/>
          <w:sz w:val="24"/>
          <w:szCs w:val="24"/>
        </w:rPr>
        <w:t>gh to faster active use of AI.</w:t>
      </w:r>
    </w:p>
    <w:p w14:paraId="57D928B4" w14:textId="77777777" w:rsidR="00CC0216" w:rsidRPr="00215D2D" w:rsidRDefault="00F90F9D" w:rsidP="001A1284">
      <w:pPr>
        <w:spacing w:line="480" w:lineRule="auto"/>
        <w:jc w:val="both"/>
        <w:rPr>
          <w:rFonts w:ascii="Times New Roman" w:hAnsi="Times New Roman" w:cs="Times New Roman"/>
          <w:sz w:val="24"/>
          <w:szCs w:val="24"/>
        </w:rPr>
      </w:pPr>
      <w:r w:rsidRPr="00215D2D">
        <w:rPr>
          <w:rFonts w:ascii="Times New Roman" w:hAnsi="Times New Roman" w:cs="Times New Roman"/>
          <w:sz w:val="24"/>
          <w:szCs w:val="24"/>
        </w:rPr>
        <w:t>Furthermore, the findings suggest</w:t>
      </w:r>
      <w:r w:rsidR="00CC0216" w:rsidRPr="00215D2D">
        <w:rPr>
          <w:rFonts w:ascii="Times New Roman" w:hAnsi="Times New Roman" w:cs="Times New Roman"/>
          <w:sz w:val="24"/>
          <w:szCs w:val="24"/>
        </w:rPr>
        <w:t xml:space="preserve"> that AI use is not influenced simply by a general understanding alone but by specific aspects of AI literacy</w:t>
      </w:r>
      <w:r w:rsidRPr="00215D2D">
        <w:rPr>
          <w:rFonts w:ascii="Times New Roman" w:hAnsi="Times New Roman" w:cs="Times New Roman"/>
          <w:sz w:val="24"/>
          <w:szCs w:val="24"/>
        </w:rPr>
        <w:t xml:space="preserve"> because not all the indicators of AI had a significant influence on use</w:t>
      </w:r>
      <w:r w:rsidR="00CC0216" w:rsidRPr="00215D2D">
        <w:rPr>
          <w:rFonts w:ascii="Times New Roman" w:hAnsi="Times New Roman" w:cs="Times New Roman"/>
          <w:sz w:val="24"/>
          <w:szCs w:val="24"/>
        </w:rPr>
        <w:t>. It suggests that familiarity with AI tools, ethical considerations, and practical applications encourages students to integrate AI into their academic and research activities. This aligns with the cognitive domain of Bloom’s Taxono</w:t>
      </w:r>
      <w:r w:rsidR="007631C5">
        <w:rPr>
          <w:rFonts w:ascii="Times New Roman" w:hAnsi="Times New Roman" w:cs="Times New Roman"/>
          <w:sz w:val="24"/>
          <w:szCs w:val="24"/>
        </w:rPr>
        <w:t>my (Bloom, 1956), which emphasiz</w:t>
      </w:r>
      <w:r w:rsidR="00CC0216" w:rsidRPr="00215D2D">
        <w:rPr>
          <w:rFonts w:ascii="Times New Roman" w:hAnsi="Times New Roman" w:cs="Times New Roman"/>
          <w:sz w:val="24"/>
          <w:szCs w:val="24"/>
        </w:rPr>
        <w:t>es knowledge, comprehension, and application as key educational goals. The ability of students to apply AI concepts and tools reflects higher-order thinking skills such as application and analysis. It also supports the assumptions of UTAUT, which views facilitating conditions, such as access to knowledge and resources, as critical enablers of technology use. This finding is supported by the results of Singh (2025), which established that there is a significant positive relationship between AI literacy and AI usage by Generation Z in Northern India.</w:t>
      </w:r>
    </w:p>
    <w:p w14:paraId="40FB6173" w14:textId="77777777" w:rsidR="00CC0216" w:rsidRPr="00215D2D" w:rsidRDefault="003B3C02" w:rsidP="001A1284">
      <w:pPr>
        <w:spacing w:line="480" w:lineRule="auto"/>
        <w:jc w:val="both"/>
        <w:rPr>
          <w:rFonts w:ascii="Times New Roman" w:hAnsi="Times New Roman" w:cs="Times New Roman"/>
          <w:b/>
          <w:sz w:val="24"/>
          <w:szCs w:val="24"/>
        </w:rPr>
      </w:pPr>
      <w:r>
        <w:rPr>
          <w:rFonts w:ascii="Times New Roman" w:hAnsi="Times New Roman" w:cs="Times New Roman"/>
          <w:b/>
          <w:sz w:val="24"/>
          <w:szCs w:val="24"/>
        </w:rPr>
        <w:t>Recommendations</w:t>
      </w:r>
    </w:p>
    <w:p w14:paraId="06D64D60" w14:textId="77777777" w:rsidR="002A31BC" w:rsidRPr="00215D2D" w:rsidRDefault="002A31BC" w:rsidP="001A1284">
      <w:pPr>
        <w:spacing w:line="480" w:lineRule="auto"/>
        <w:jc w:val="both"/>
        <w:rPr>
          <w:rFonts w:ascii="Times New Roman" w:hAnsi="Times New Roman" w:cs="Times New Roman"/>
          <w:sz w:val="24"/>
          <w:szCs w:val="24"/>
        </w:rPr>
      </w:pPr>
      <w:r w:rsidRPr="00215D2D">
        <w:rPr>
          <w:rFonts w:ascii="Times New Roman" w:hAnsi="Times New Roman" w:cs="Times New Roman"/>
          <w:sz w:val="24"/>
          <w:szCs w:val="24"/>
        </w:rPr>
        <w:t>Given these findings,</w:t>
      </w:r>
      <w:r w:rsidR="003B3C02">
        <w:rPr>
          <w:rFonts w:ascii="Times New Roman" w:hAnsi="Times New Roman" w:cs="Times New Roman"/>
          <w:sz w:val="24"/>
          <w:szCs w:val="24"/>
        </w:rPr>
        <w:t xml:space="preserve"> the following recommendations we</w:t>
      </w:r>
      <w:r w:rsidRPr="00215D2D">
        <w:rPr>
          <w:rFonts w:ascii="Times New Roman" w:hAnsi="Times New Roman" w:cs="Times New Roman"/>
          <w:sz w:val="24"/>
          <w:szCs w:val="24"/>
        </w:rPr>
        <w:t xml:space="preserve">re made: </w:t>
      </w:r>
    </w:p>
    <w:p w14:paraId="6663121F" w14:textId="77777777" w:rsidR="008F509D" w:rsidRPr="00215D2D" w:rsidRDefault="008F509D" w:rsidP="001A1284">
      <w:pPr>
        <w:pStyle w:val="ListParagraph"/>
        <w:numPr>
          <w:ilvl w:val="0"/>
          <w:numId w:val="2"/>
        </w:numPr>
        <w:spacing w:line="480" w:lineRule="auto"/>
        <w:jc w:val="both"/>
        <w:rPr>
          <w:rFonts w:ascii="Times New Roman" w:hAnsi="Times New Roman" w:cs="Times New Roman"/>
          <w:b/>
          <w:sz w:val="24"/>
          <w:szCs w:val="24"/>
        </w:rPr>
      </w:pPr>
      <w:r w:rsidRPr="00215D2D">
        <w:rPr>
          <w:rFonts w:ascii="Times New Roman" w:hAnsi="Times New Roman" w:cs="Times New Roman"/>
          <w:sz w:val="24"/>
          <w:szCs w:val="24"/>
        </w:rPr>
        <w:t>Educational policymakers and ethical committees should develop clear guidelines and policies regarding the use of AI in academic research.</w:t>
      </w:r>
    </w:p>
    <w:p w14:paraId="01BB1C96" w14:textId="77777777" w:rsidR="008F509D" w:rsidRPr="003B3C02" w:rsidRDefault="008F509D" w:rsidP="001A1284">
      <w:pPr>
        <w:pStyle w:val="ListParagraph"/>
        <w:numPr>
          <w:ilvl w:val="0"/>
          <w:numId w:val="2"/>
        </w:numPr>
        <w:spacing w:line="480" w:lineRule="auto"/>
        <w:jc w:val="both"/>
        <w:rPr>
          <w:rFonts w:ascii="Times New Roman" w:hAnsi="Times New Roman" w:cs="Times New Roman"/>
          <w:b/>
          <w:sz w:val="24"/>
          <w:szCs w:val="24"/>
        </w:rPr>
      </w:pPr>
      <w:r w:rsidRPr="00215D2D">
        <w:rPr>
          <w:rFonts w:ascii="Times New Roman" w:hAnsi="Times New Roman" w:cs="Times New Roman"/>
          <w:sz w:val="24"/>
          <w:szCs w:val="24"/>
        </w:rPr>
        <w:t>Educational institution</w:t>
      </w:r>
      <w:r w:rsidR="008759FF">
        <w:rPr>
          <w:rFonts w:ascii="Times New Roman" w:hAnsi="Times New Roman" w:cs="Times New Roman"/>
          <w:sz w:val="24"/>
          <w:szCs w:val="24"/>
        </w:rPr>
        <w:t>s should partner with AI organiz</w:t>
      </w:r>
      <w:r w:rsidRPr="00215D2D">
        <w:rPr>
          <w:rFonts w:ascii="Times New Roman" w:hAnsi="Times New Roman" w:cs="Times New Roman"/>
          <w:sz w:val="24"/>
          <w:szCs w:val="24"/>
        </w:rPr>
        <w:t>ations such as Data Science Nigeria and the National Centre for Artificial Intelligence</w:t>
      </w:r>
      <w:r w:rsidR="008759FF">
        <w:rPr>
          <w:rFonts w:ascii="Times New Roman" w:hAnsi="Times New Roman" w:cs="Times New Roman"/>
          <w:sz w:val="24"/>
          <w:szCs w:val="24"/>
        </w:rPr>
        <w:t xml:space="preserve"> and Robotics (NCAIR) to organiz</w:t>
      </w:r>
      <w:r w:rsidRPr="00215D2D">
        <w:rPr>
          <w:rFonts w:ascii="Times New Roman" w:hAnsi="Times New Roman" w:cs="Times New Roman"/>
          <w:sz w:val="24"/>
          <w:szCs w:val="24"/>
        </w:rPr>
        <w:t xml:space="preserve">e training that constantly </w:t>
      </w:r>
      <w:r w:rsidR="008759FF">
        <w:rPr>
          <w:rFonts w:ascii="Times New Roman" w:hAnsi="Times New Roman" w:cs="Times New Roman"/>
          <w:sz w:val="24"/>
          <w:szCs w:val="24"/>
        </w:rPr>
        <w:t>emphasiz</w:t>
      </w:r>
      <w:r w:rsidRPr="00215D2D">
        <w:rPr>
          <w:rFonts w:ascii="Times New Roman" w:hAnsi="Times New Roman" w:cs="Times New Roman"/>
          <w:sz w:val="24"/>
          <w:szCs w:val="24"/>
        </w:rPr>
        <w:t>es the importance of critically evaluating AI- generated outputs so as to maintain the high level of AI evaluation among postgraduate students. Students should be consistently encouraged to cross-check information from AI tools with other reputable sources, identify potential biases, and assess the relevance of AI-generated content.</w:t>
      </w:r>
    </w:p>
    <w:p w14:paraId="02445A7F" w14:textId="77777777" w:rsidR="003B3C02" w:rsidRDefault="003B3C02" w:rsidP="001A1284">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Conclusion </w:t>
      </w:r>
    </w:p>
    <w:p w14:paraId="13506FDE" w14:textId="77777777" w:rsidR="003B3C02" w:rsidRPr="003B3C02" w:rsidRDefault="003B3C02" w:rsidP="001A1284">
      <w:pPr>
        <w:spacing w:line="480" w:lineRule="auto"/>
        <w:jc w:val="both"/>
        <w:rPr>
          <w:rFonts w:ascii="Times New Roman" w:hAnsi="Times New Roman" w:cs="Times New Roman"/>
          <w:b/>
          <w:sz w:val="24"/>
          <w:szCs w:val="24"/>
        </w:rPr>
      </w:pPr>
      <w:r w:rsidRPr="00215D2D">
        <w:rPr>
          <w:rFonts w:ascii="Times New Roman" w:hAnsi="Times New Roman" w:cs="Times New Roman"/>
          <w:sz w:val="24"/>
          <w:szCs w:val="24"/>
        </w:rPr>
        <w:t xml:space="preserve">As AI is speedily permeating every sector, its use is increasing amongst students, especially postgraduate students, and their level of AI literacy towards it might impact their </w:t>
      </w:r>
      <w:r w:rsidR="008759FF">
        <w:rPr>
          <w:rFonts w:ascii="Times New Roman" w:hAnsi="Times New Roman" w:cs="Times New Roman"/>
          <w:sz w:val="24"/>
          <w:szCs w:val="24"/>
        </w:rPr>
        <w:t>utiliz</w:t>
      </w:r>
      <w:r w:rsidRPr="00215D2D">
        <w:rPr>
          <w:rFonts w:ascii="Times New Roman" w:hAnsi="Times New Roman" w:cs="Times New Roman"/>
          <w:sz w:val="24"/>
          <w:szCs w:val="24"/>
        </w:rPr>
        <w:t>ation. Based on the findings it was concluded that the AI literacy and use of postgraduate of students in the selected universities are high and their AI literacy influences their AI use. However, their application of AI and AI ethics are the</w:t>
      </w:r>
      <w:r w:rsidR="008759FF">
        <w:rPr>
          <w:rFonts w:ascii="Times New Roman" w:hAnsi="Times New Roman" w:cs="Times New Roman"/>
          <w:sz w:val="24"/>
          <w:szCs w:val="24"/>
        </w:rPr>
        <w:t xml:space="preserve"> only</w:t>
      </w:r>
      <w:r w:rsidRPr="00215D2D">
        <w:rPr>
          <w:rFonts w:ascii="Times New Roman" w:hAnsi="Times New Roman" w:cs="Times New Roman"/>
          <w:sz w:val="24"/>
          <w:szCs w:val="24"/>
        </w:rPr>
        <w:t xml:space="preserve"> indicators of AI literacy which significantly influence AI use.</w:t>
      </w:r>
      <w:r w:rsidR="008759FF">
        <w:rPr>
          <w:rFonts w:ascii="Times New Roman" w:hAnsi="Times New Roman" w:cs="Times New Roman"/>
          <w:sz w:val="24"/>
          <w:szCs w:val="24"/>
        </w:rPr>
        <w:t xml:space="preserve"> Therefore, this study highlighted that AI literacy plays a significant role in shaping the AI usage of postgraduate students, emphasizing that the it is necessary to maintain and enhance AI literacy to promote responsible use of AI in educational settings. </w:t>
      </w:r>
    </w:p>
    <w:p w14:paraId="0FE044D4" w14:textId="77777777" w:rsidR="008B0B70" w:rsidRPr="008B0B70" w:rsidRDefault="008B0B70" w:rsidP="0077089E">
      <w:pPr>
        <w:spacing w:line="480" w:lineRule="auto"/>
        <w:jc w:val="center"/>
        <w:rPr>
          <w:rFonts w:ascii="Times New Roman" w:hAnsi="Times New Roman" w:cs="Times New Roman"/>
          <w:b/>
          <w:sz w:val="24"/>
          <w:szCs w:val="24"/>
        </w:rPr>
      </w:pPr>
      <w:r>
        <w:rPr>
          <w:rFonts w:ascii="Times New Roman" w:hAnsi="Times New Roman" w:cs="Times New Roman"/>
          <w:b/>
          <w:sz w:val="24"/>
          <w:szCs w:val="24"/>
        </w:rPr>
        <w:t>REFERENCES</w:t>
      </w:r>
    </w:p>
    <w:p w14:paraId="29BD392D" w14:textId="77777777" w:rsidR="008B0B70" w:rsidRPr="008B0B70" w:rsidRDefault="008B0B70" w:rsidP="00E45BDC">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8B0B70">
        <w:rPr>
          <w:rFonts w:ascii="Times New Roman" w:eastAsia="Times New Roman" w:hAnsi="Times New Roman" w:cs="Times New Roman"/>
          <w:sz w:val="24"/>
          <w:szCs w:val="24"/>
        </w:rPr>
        <w:t xml:space="preserve">Acosta-Enriquez, B. G., Arbulú Ballesteros, M. A., Huamaní Jordan, O., López Roca, C., &amp; Saavedra Tirado, K. (2024). Analysis of college students' attitudes toward the use of ChatGPT in their academic activities: Effect of intent to use, verification of information and responsible use. </w:t>
      </w:r>
      <w:r w:rsidRPr="008B0B70">
        <w:rPr>
          <w:rFonts w:ascii="Times New Roman" w:eastAsia="Times New Roman" w:hAnsi="Times New Roman" w:cs="Times New Roman"/>
          <w:i/>
          <w:iCs/>
          <w:sz w:val="24"/>
          <w:szCs w:val="24"/>
        </w:rPr>
        <w:t>BMC Psychology, 12</w:t>
      </w:r>
      <w:r w:rsidRPr="008B0B70">
        <w:rPr>
          <w:rFonts w:ascii="Times New Roman" w:eastAsia="Times New Roman" w:hAnsi="Times New Roman" w:cs="Times New Roman"/>
          <w:sz w:val="24"/>
          <w:szCs w:val="24"/>
        </w:rPr>
        <w:t>, 255. https://doi.org/10.1186/s40359-024-01764-z</w:t>
      </w:r>
    </w:p>
    <w:p w14:paraId="5B47318E" w14:textId="77777777" w:rsidR="008B0B70" w:rsidRPr="008B0B70" w:rsidRDefault="008B0B70" w:rsidP="00E45BDC">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8B0B70">
        <w:rPr>
          <w:rFonts w:ascii="Times New Roman" w:eastAsia="Times New Roman" w:hAnsi="Times New Roman" w:cs="Times New Roman"/>
          <w:sz w:val="24"/>
          <w:szCs w:val="24"/>
        </w:rPr>
        <w:t xml:space="preserve">Alade, M., &amp; Daniel, H. (2023). Influence of artificial intelligence (AI) on research among Nigerian postgraduate students. </w:t>
      </w:r>
      <w:r w:rsidRPr="008B0B70">
        <w:rPr>
          <w:rFonts w:ascii="Times New Roman" w:eastAsia="Times New Roman" w:hAnsi="Times New Roman" w:cs="Times New Roman"/>
          <w:i/>
          <w:iCs/>
          <w:sz w:val="24"/>
          <w:szCs w:val="24"/>
        </w:rPr>
        <w:t>Fuoye Journal of Communication, 7</w:t>
      </w:r>
      <w:r w:rsidRPr="008B0B70">
        <w:rPr>
          <w:rFonts w:ascii="Times New Roman" w:eastAsia="Times New Roman" w:hAnsi="Times New Roman" w:cs="Times New Roman"/>
          <w:sz w:val="24"/>
          <w:szCs w:val="24"/>
        </w:rPr>
        <w:t>, 203–214.</w:t>
      </w:r>
    </w:p>
    <w:p w14:paraId="554503D1" w14:textId="77777777" w:rsidR="008B0B70" w:rsidRPr="008B0B70" w:rsidRDefault="008B0B70" w:rsidP="00E45BDC">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8B0B70">
        <w:rPr>
          <w:rFonts w:ascii="Times New Roman" w:eastAsia="Times New Roman" w:hAnsi="Times New Roman" w:cs="Times New Roman"/>
          <w:sz w:val="24"/>
          <w:szCs w:val="24"/>
        </w:rPr>
        <w:t xml:space="preserve">Asongo, S., Akuse, S., &amp; Aza, I. (2024). Awareness and utilization of artificial intelligence (AI) tools for enhanced research among postgraduate students in universities in Benue State. </w:t>
      </w:r>
      <w:r w:rsidRPr="008B0B70">
        <w:rPr>
          <w:rFonts w:ascii="Times New Roman" w:eastAsia="Times New Roman" w:hAnsi="Times New Roman" w:cs="Times New Roman"/>
          <w:i/>
          <w:iCs/>
          <w:sz w:val="24"/>
          <w:szCs w:val="24"/>
        </w:rPr>
        <w:t>International Journal of Innovative Science and Research Technology, 9</w:t>
      </w:r>
      <w:r w:rsidRPr="008B0B70">
        <w:rPr>
          <w:rFonts w:ascii="Times New Roman" w:eastAsia="Times New Roman" w:hAnsi="Times New Roman" w:cs="Times New Roman"/>
          <w:sz w:val="24"/>
          <w:szCs w:val="24"/>
        </w:rPr>
        <w:t>(9), 1712–1720. https://doi.org/10.38124/ijisrt/IJISRT24SEP852</w:t>
      </w:r>
    </w:p>
    <w:p w14:paraId="53B04862" w14:textId="77777777" w:rsidR="008B0B70" w:rsidRPr="008B0B70" w:rsidRDefault="008B0B70" w:rsidP="00E45BDC">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8B0B70">
        <w:rPr>
          <w:rFonts w:ascii="Times New Roman" w:eastAsia="Times New Roman" w:hAnsi="Times New Roman" w:cs="Times New Roman"/>
          <w:sz w:val="24"/>
          <w:szCs w:val="24"/>
        </w:rPr>
        <w:t xml:space="preserve">Bloom, B. S. (1956). </w:t>
      </w:r>
      <w:r w:rsidRPr="008B0B70">
        <w:rPr>
          <w:rFonts w:ascii="Times New Roman" w:eastAsia="Times New Roman" w:hAnsi="Times New Roman" w:cs="Times New Roman"/>
          <w:i/>
          <w:iCs/>
          <w:sz w:val="24"/>
          <w:szCs w:val="24"/>
        </w:rPr>
        <w:t>Taxonomy of educational objectives, handbook: The cognitive domain.</w:t>
      </w:r>
      <w:r w:rsidRPr="008B0B70">
        <w:rPr>
          <w:rFonts w:ascii="Times New Roman" w:eastAsia="Times New Roman" w:hAnsi="Times New Roman" w:cs="Times New Roman"/>
          <w:sz w:val="24"/>
          <w:szCs w:val="24"/>
        </w:rPr>
        <w:t xml:space="preserve"> David McKay.</w:t>
      </w:r>
    </w:p>
    <w:p w14:paraId="2CD5C12D" w14:textId="77777777" w:rsidR="008B0B70" w:rsidRPr="008B0B70" w:rsidRDefault="008B0B70" w:rsidP="00E45BDC">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8B0B70">
        <w:rPr>
          <w:rFonts w:ascii="Times New Roman" w:eastAsia="Times New Roman" w:hAnsi="Times New Roman" w:cs="Times New Roman"/>
          <w:sz w:val="24"/>
          <w:szCs w:val="24"/>
        </w:rPr>
        <w:t xml:space="preserve">Brown, R., Sillence, E., &amp; Branley-Bell, D. (2023). </w:t>
      </w:r>
      <w:r w:rsidRPr="008B0B70">
        <w:rPr>
          <w:rFonts w:ascii="Times New Roman" w:eastAsia="Times New Roman" w:hAnsi="Times New Roman" w:cs="Times New Roman"/>
          <w:i/>
          <w:iCs/>
          <w:sz w:val="24"/>
          <w:szCs w:val="24"/>
        </w:rPr>
        <w:t>AcademAI: Investigating AI usage, attitudes, and literacy in higher education and research.</w:t>
      </w:r>
      <w:r w:rsidRPr="008B0B70">
        <w:rPr>
          <w:rFonts w:ascii="Times New Roman" w:eastAsia="Times New Roman" w:hAnsi="Times New Roman" w:cs="Times New Roman"/>
          <w:sz w:val="24"/>
          <w:szCs w:val="24"/>
        </w:rPr>
        <w:t xml:space="preserve"> Manuscript in preparation. Northumbria University.</w:t>
      </w:r>
    </w:p>
    <w:p w14:paraId="1F60B291" w14:textId="77777777" w:rsidR="008B0B70" w:rsidRPr="008B0B70" w:rsidRDefault="008B0B70" w:rsidP="00E45BDC">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8B0B70">
        <w:rPr>
          <w:rFonts w:ascii="Times New Roman" w:eastAsia="Times New Roman" w:hAnsi="Times New Roman" w:cs="Times New Roman"/>
          <w:sz w:val="24"/>
          <w:szCs w:val="24"/>
        </w:rPr>
        <w:t xml:space="preserve">Chauke, T., Mkhize, T., Methi, L., &amp; Dlamini, N. (2024). Postgraduate students' perceptions on the benefits associated with artificial intelligence tools on academic success: In case of ChatGPT AI tool. </w:t>
      </w:r>
      <w:r w:rsidRPr="008B0B70">
        <w:rPr>
          <w:rFonts w:ascii="Times New Roman" w:eastAsia="Times New Roman" w:hAnsi="Times New Roman" w:cs="Times New Roman"/>
          <w:i/>
          <w:iCs/>
          <w:sz w:val="24"/>
          <w:szCs w:val="24"/>
        </w:rPr>
        <w:t>Journal of Curriculum Studies Research, 6</w:t>
      </w:r>
      <w:r w:rsidRPr="008B0B70">
        <w:rPr>
          <w:rFonts w:ascii="Times New Roman" w:eastAsia="Times New Roman" w:hAnsi="Times New Roman" w:cs="Times New Roman"/>
          <w:sz w:val="24"/>
          <w:szCs w:val="24"/>
        </w:rPr>
        <w:t>(1), 44–59. https://doi.org/10.46303/jcsr.2024.4</w:t>
      </w:r>
    </w:p>
    <w:p w14:paraId="5BAF28A2" w14:textId="77777777" w:rsidR="008B0B70" w:rsidRPr="008B0B70" w:rsidRDefault="008B0B70" w:rsidP="00E45BDC">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8B0B70">
        <w:rPr>
          <w:rFonts w:ascii="Times New Roman" w:eastAsia="Times New Roman" w:hAnsi="Times New Roman" w:cs="Times New Roman"/>
          <w:sz w:val="24"/>
          <w:szCs w:val="24"/>
        </w:rPr>
        <w:t xml:space="preserve">Chen, L., Chen, P., &amp; Lin, Z. (2021). Artificial intelligence in education: A review. </w:t>
      </w:r>
      <w:r w:rsidRPr="008B0B70">
        <w:rPr>
          <w:rFonts w:ascii="Times New Roman" w:eastAsia="Times New Roman" w:hAnsi="Times New Roman" w:cs="Times New Roman"/>
          <w:i/>
          <w:iCs/>
          <w:sz w:val="24"/>
          <w:szCs w:val="24"/>
        </w:rPr>
        <w:t>IEEE Access, 8</w:t>
      </w:r>
      <w:r w:rsidRPr="008B0B70">
        <w:rPr>
          <w:rFonts w:ascii="Times New Roman" w:eastAsia="Times New Roman" w:hAnsi="Times New Roman" w:cs="Times New Roman"/>
          <w:sz w:val="24"/>
          <w:szCs w:val="24"/>
        </w:rPr>
        <w:t>, 75264–75278. https://doi.org/10.1109/access.2020.2988510</w:t>
      </w:r>
    </w:p>
    <w:p w14:paraId="69B6C563" w14:textId="77777777" w:rsidR="008B0B70" w:rsidRPr="008B0B70" w:rsidRDefault="008B0B70" w:rsidP="00E45BDC">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8B0B70">
        <w:rPr>
          <w:rFonts w:ascii="Times New Roman" w:eastAsia="Times New Roman" w:hAnsi="Times New Roman" w:cs="Times New Roman"/>
          <w:sz w:val="24"/>
          <w:szCs w:val="24"/>
        </w:rPr>
        <w:t xml:space="preserve">Conde, J., Reviriego, P., Salvachua, J., Martinez, G., Hernandez, J. A., &amp; Lombardi, F. (2024). Understanding the impact of artificial intelligence in academic writing: Metadata to the rescue. </w:t>
      </w:r>
      <w:r w:rsidRPr="008B0B70">
        <w:rPr>
          <w:rFonts w:ascii="Times New Roman" w:eastAsia="Times New Roman" w:hAnsi="Times New Roman" w:cs="Times New Roman"/>
          <w:i/>
          <w:iCs/>
          <w:sz w:val="24"/>
          <w:szCs w:val="24"/>
        </w:rPr>
        <w:t>IEEE Computer Society, 57</w:t>
      </w:r>
      <w:r w:rsidRPr="008B0B70">
        <w:rPr>
          <w:rFonts w:ascii="Times New Roman" w:eastAsia="Times New Roman" w:hAnsi="Times New Roman" w:cs="Times New Roman"/>
          <w:sz w:val="24"/>
          <w:szCs w:val="24"/>
        </w:rPr>
        <w:t>(1), 105–109. https://doi.org/10.1109/MC.2023.3327330</w:t>
      </w:r>
    </w:p>
    <w:p w14:paraId="23BF4E71" w14:textId="77777777" w:rsidR="008B0B70" w:rsidRPr="008B0B70" w:rsidRDefault="008B0B70" w:rsidP="00E45BDC">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8B0B70">
        <w:rPr>
          <w:rFonts w:ascii="Times New Roman" w:eastAsia="Times New Roman" w:hAnsi="Times New Roman" w:cs="Times New Roman"/>
          <w:sz w:val="24"/>
          <w:szCs w:val="24"/>
        </w:rPr>
        <w:t xml:space="preserve">Cotton, D., Cotton, P., &amp; Shipway, J. (2023). Chatting and cheating: Ensuring academic integrity in the era of ChatGPT. </w:t>
      </w:r>
      <w:r w:rsidRPr="008B0B70">
        <w:rPr>
          <w:rFonts w:ascii="Times New Roman" w:eastAsia="Times New Roman" w:hAnsi="Times New Roman" w:cs="Times New Roman"/>
          <w:i/>
          <w:iCs/>
          <w:sz w:val="24"/>
          <w:szCs w:val="24"/>
        </w:rPr>
        <w:t>Innovations in Education and Teaching International, 61</w:t>
      </w:r>
      <w:r w:rsidRPr="008B0B70">
        <w:rPr>
          <w:rFonts w:ascii="Times New Roman" w:eastAsia="Times New Roman" w:hAnsi="Times New Roman" w:cs="Times New Roman"/>
          <w:sz w:val="24"/>
          <w:szCs w:val="24"/>
        </w:rPr>
        <w:t>(2), 228–239. https://doi.org/10.1080/14703297.2023.2190148</w:t>
      </w:r>
    </w:p>
    <w:p w14:paraId="7D3118F8" w14:textId="77777777" w:rsidR="008B0B70" w:rsidRPr="008B0B70" w:rsidRDefault="008B0B70" w:rsidP="00E45BDC">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8B0B70">
        <w:rPr>
          <w:rFonts w:ascii="Times New Roman" w:eastAsia="Times New Roman" w:hAnsi="Times New Roman" w:cs="Times New Roman"/>
          <w:sz w:val="24"/>
          <w:szCs w:val="24"/>
        </w:rPr>
        <w:t xml:space="preserve">Crosta, L., Edwards, A., &amp; Reis-Jorge, J. (2024). The use of social media and artificial intelligence tools by online doctoral students: Skills needed and challenges. </w:t>
      </w:r>
      <w:r w:rsidRPr="008B0B70">
        <w:rPr>
          <w:rFonts w:ascii="Times New Roman" w:eastAsia="Times New Roman" w:hAnsi="Times New Roman" w:cs="Times New Roman"/>
          <w:i/>
          <w:iCs/>
          <w:sz w:val="24"/>
          <w:szCs w:val="24"/>
        </w:rPr>
        <w:t>GILE Journal of Skills Development, 4</w:t>
      </w:r>
      <w:r w:rsidRPr="008B0B70">
        <w:rPr>
          <w:rFonts w:ascii="Times New Roman" w:eastAsia="Times New Roman" w:hAnsi="Times New Roman" w:cs="Times New Roman"/>
          <w:sz w:val="24"/>
          <w:szCs w:val="24"/>
        </w:rPr>
        <w:t>(2), 19–36. https://doi.org/10.52398/gjsd.2024.v4.i2.pp19-36</w:t>
      </w:r>
    </w:p>
    <w:p w14:paraId="5F97CCB7" w14:textId="77777777" w:rsidR="008B0B70" w:rsidRPr="008B0B70" w:rsidRDefault="008B0B70" w:rsidP="00E45BDC">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8B0B70">
        <w:rPr>
          <w:rFonts w:ascii="Times New Roman" w:eastAsia="Times New Roman" w:hAnsi="Times New Roman" w:cs="Times New Roman"/>
          <w:sz w:val="24"/>
          <w:szCs w:val="24"/>
        </w:rPr>
        <w:t xml:space="preserve">Day, T. (2023). A preliminary investigation of fake peer-reviewed citations and references generated by ChatGPT. </w:t>
      </w:r>
      <w:r w:rsidRPr="008B0B70">
        <w:rPr>
          <w:rFonts w:ascii="Times New Roman" w:eastAsia="Times New Roman" w:hAnsi="Times New Roman" w:cs="Times New Roman"/>
          <w:i/>
          <w:iCs/>
          <w:sz w:val="24"/>
          <w:szCs w:val="24"/>
        </w:rPr>
        <w:t>The Professional Geographer, 75</w:t>
      </w:r>
      <w:r w:rsidRPr="008B0B70">
        <w:rPr>
          <w:rFonts w:ascii="Times New Roman" w:eastAsia="Times New Roman" w:hAnsi="Times New Roman" w:cs="Times New Roman"/>
          <w:sz w:val="24"/>
          <w:szCs w:val="24"/>
        </w:rPr>
        <w:t>, 1–4. https://doi.org/10.1080/00330124.2023.2190373</w:t>
      </w:r>
    </w:p>
    <w:p w14:paraId="5D95749A" w14:textId="77777777" w:rsidR="008B0B70" w:rsidRPr="008B0B70" w:rsidRDefault="008B0B70" w:rsidP="00E45BDC">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8B0B70">
        <w:rPr>
          <w:rFonts w:ascii="Times New Roman" w:eastAsia="Times New Roman" w:hAnsi="Times New Roman" w:cs="Times New Roman"/>
          <w:sz w:val="24"/>
          <w:szCs w:val="24"/>
        </w:rPr>
        <w:t xml:space="preserve">El-Seoud, S., Ayman, S. E., Nagaty, K., &amp; Karam, O. (2023). </w:t>
      </w:r>
      <w:r w:rsidRPr="008B0B70">
        <w:rPr>
          <w:rFonts w:ascii="Times New Roman" w:eastAsia="Times New Roman" w:hAnsi="Times New Roman" w:cs="Times New Roman"/>
          <w:i/>
          <w:iCs/>
          <w:sz w:val="24"/>
          <w:szCs w:val="24"/>
        </w:rPr>
        <w:t>The impact of ChatGPT on student learning/performing.</w:t>
      </w:r>
      <w:r w:rsidRPr="008B0B70">
        <w:rPr>
          <w:rFonts w:ascii="Times New Roman" w:eastAsia="Times New Roman" w:hAnsi="Times New Roman" w:cs="Times New Roman"/>
          <w:sz w:val="24"/>
          <w:szCs w:val="24"/>
        </w:rPr>
        <w:t xml:space="preserve"> https://doi.org/10.13140/RG.2.2.28890.11205</w:t>
      </w:r>
    </w:p>
    <w:p w14:paraId="49A715E8" w14:textId="77777777" w:rsidR="008B0B70" w:rsidRPr="008B0B70" w:rsidRDefault="008B0B70" w:rsidP="00E45BDC">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8B0B70">
        <w:rPr>
          <w:rFonts w:ascii="Times New Roman" w:eastAsia="Times New Roman" w:hAnsi="Times New Roman" w:cs="Times New Roman"/>
          <w:sz w:val="24"/>
          <w:szCs w:val="24"/>
        </w:rPr>
        <w:t xml:space="preserve">Essien, E. S., Bekeh, A. C., &amp; Anam, N. G. (2024). Utilization of artificial intelligence (AI) in teaching and learning in higher education for global best practices. </w:t>
      </w:r>
      <w:r w:rsidRPr="008B0B70">
        <w:rPr>
          <w:rFonts w:ascii="Times New Roman" w:eastAsia="Times New Roman" w:hAnsi="Times New Roman" w:cs="Times New Roman"/>
          <w:i/>
          <w:iCs/>
          <w:sz w:val="24"/>
          <w:szCs w:val="24"/>
        </w:rPr>
        <w:t>East African Scholars Journal of Education, Humanities and Literature, 7</w:t>
      </w:r>
      <w:r w:rsidRPr="008B0B70">
        <w:rPr>
          <w:rFonts w:ascii="Times New Roman" w:eastAsia="Times New Roman" w:hAnsi="Times New Roman" w:cs="Times New Roman"/>
          <w:sz w:val="24"/>
          <w:szCs w:val="24"/>
        </w:rPr>
        <w:t>(3), 130–134. https://doi.org/10.36349/easjehl.2024.v07i03.005</w:t>
      </w:r>
    </w:p>
    <w:p w14:paraId="2A003695" w14:textId="77777777" w:rsidR="008B0B70" w:rsidRPr="008B0B70" w:rsidRDefault="008B0B70" w:rsidP="00E45BDC">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8B0B70">
        <w:rPr>
          <w:rFonts w:ascii="Times New Roman" w:eastAsia="Times New Roman" w:hAnsi="Times New Roman" w:cs="Times New Roman"/>
          <w:sz w:val="24"/>
          <w:szCs w:val="24"/>
        </w:rPr>
        <w:t xml:space="preserve">Ezekiel, O. B., &amp; Akinyemi, A. L. (2022). Utilisation of artificial intelligence in education: The perception of University of Ibadan lecturers. </w:t>
      </w:r>
      <w:r w:rsidRPr="008B0B70">
        <w:rPr>
          <w:rFonts w:ascii="Times New Roman" w:eastAsia="Times New Roman" w:hAnsi="Times New Roman" w:cs="Times New Roman"/>
          <w:i/>
          <w:iCs/>
          <w:sz w:val="24"/>
          <w:szCs w:val="24"/>
        </w:rPr>
        <w:t>Journal of Global Research in Education and Social Science, 16</w:t>
      </w:r>
      <w:r w:rsidRPr="008B0B70">
        <w:rPr>
          <w:rFonts w:ascii="Times New Roman" w:eastAsia="Times New Roman" w:hAnsi="Times New Roman" w:cs="Times New Roman"/>
          <w:sz w:val="24"/>
          <w:szCs w:val="24"/>
        </w:rPr>
        <w:t>(5), 32–40. https://doi.org/10.56557/JOGRESS/2022/v16i58053</w:t>
      </w:r>
    </w:p>
    <w:p w14:paraId="653AA8AD" w14:textId="77777777" w:rsidR="008B0B70" w:rsidRPr="008B0B70" w:rsidRDefault="008B0B70" w:rsidP="00E45BDC">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8B0B70">
        <w:rPr>
          <w:rFonts w:ascii="Times New Roman" w:eastAsia="Times New Roman" w:hAnsi="Times New Roman" w:cs="Times New Roman"/>
          <w:sz w:val="24"/>
          <w:szCs w:val="24"/>
        </w:rPr>
        <w:t xml:space="preserve">Fitria, T. N. (2021). Artificial intelligence (AI) in education: Using AI tools for teaching and learning process. </w:t>
      </w:r>
      <w:r w:rsidRPr="008B0B70">
        <w:rPr>
          <w:rFonts w:ascii="Times New Roman" w:eastAsia="Times New Roman" w:hAnsi="Times New Roman" w:cs="Times New Roman"/>
          <w:i/>
          <w:iCs/>
          <w:sz w:val="24"/>
          <w:szCs w:val="24"/>
        </w:rPr>
        <w:t>Prosiding Seminar Nasional &amp; Call for Paper STIE AAS, 4</w:t>
      </w:r>
      <w:r w:rsidRPr="008B0B70">
        <w:rPr>
          <w:rFonts w:ascii="Times New Roman" w:eastAsia="Times New Roman" w:hAnsi="Times New Roman" w:cs="Times New Roman"/>
          <w:sz w:val="24"/>
          <w:szCs w:val="24"/>
        </w:rPr>
        <w:t>(1), 134–147. https://prosiding.stie-aas.ac.id/index.php/prosenas/article/view/106</w:t>
      </w:r>
    </w:p>
    <w:p w14:paraId="1665D7AE" w14:textId="77777777" w:rsidR="008B0B70" w:rsidRPr="008B0B70" w:rsidRDefault="008B0B70" w:rsidP="00E45BDC">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8B0B70">
        <w:rPr>
          <w:rFonts w:ascii="Times New Roman" w:eastAsia="Times New Roman" w:hAnsi="Times New Roman" w:cs="Times New Roman"/>
          <w:sz w:val="24"/>
          <w:szCs w:val="24"/>
        </w:rPr>
        <w:t xml:space="preserve">Fošner, A. (2024). University students' attitudes and perceptions towards AI tools: Implications for sustainable educational practices. </w:t>
      </w:r>
      <w:r w:rsidRPr="008B0B70">
        <w:rPr>
          <w:rFonts w:ascii="Times New Roman" w:eastAsia="Times New Roman" w:hAnsi="Times New Roman" w:cs="Times New Roman"/>
          <w:i/>
          <w:iCs/>
          <w:sz w:val="24"/>
          <w:szCs w:val="24"/>
        </w:rPr>
        <w:t>Sustainability, 16</w:t>
      </w:r>
      <w:r w:rsidRPr="008B0B70">
        <w:rPr>
          <w:rFonts w:ascii="Times New Roman" w:eastAsia="Times New Roman" w:hAnsi="Times New Roman" w:cs="Times New Roman"/>
          <w:sz w:val="24"/>
          <w:szCs w:val="24"/>
        </w:rPr>
        <w:t>(19), 1–15. https://doi.org/10.3390/su16198668</w:t>
      </w:r>
    </w:p>
    <w:p w14:paraId="5C0FF817" w14:textId="77777777" w:rsidR="008B0B70" w:rsidRPr="008B0B70" w:rsidRDefault="008B0B70" w:rsidP="00E45BDC">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8B0B70">
        <w:rPr>
          <w:rFonts w:ascii="Times New Roman" w:eastAsia="Times New Roman" w:hAnsi="Times New Roman" w:cs="Times New Roman"/>
          <w:sz w:val="24"/>
          <w:szCs w:val="24"/>
        </w:rPr>
        <w:t xml:space="preserve">Hornberger, M., Bewersdorff, A., &amp; Nerdel, C. (2023). What do university students know about artificial intelligence? Development and validation of an AI literacy test. </w:t>
      </w:r>
      <w:r w:rsidRPr="008B0B70">
        <w:rPr>
          <w:rFonts w:ascii="Times New Roman" w:eastAsia="Times New Roman" w:hAnsi="Times New Roman" w:cs="Times New Roman"/>
          <w:i/>
          <w:iCs/>
          <w:sz w:val="24"/>
          <w:szCs w:val="24"/>
        </w:rPr>
        <w:t>Computers and Education: Artificial Intelligence, 5</w:t>
      </w:r>
      <w:r w:rsidRPr="008B0B70">
        <w:rPr>
          <w:rFonts w:ascii="Times New Roman" w:eastAsia="Times New Roman" w:hAnsi="Times New Roman" w:cs="Times New Roman"/>
          <w:sz w:val="24"/>
          <w:szCs w:val="24"/>
        </w:rPr>
        <w:t>, 100165. https://doi.org/10.1016/j.caeai.2023.100165</w:t>
      </w:r>
    </w:p>
    <w:p w14:paraId="6BAD67F0" w14:textId="77777777" w:rsidR="008B0B70" w:rsidRPr="008B0B70" w:rsidRDefault="008B0B70" w:rsidP="00E45BDC">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8B0B70">
        <w:rPr>
          <w:rFonts w:ascii="Times New Roman" w:eastAsia="Times New Roman" w:hAnsi="Times New Roman" w:cs="Times New Roman"/>
          <w:sz w:val="24"/>
          <w:szCs w:val="24"/>
        </w:rPr>
        <w:t xml:space="preserve">Huang, C. W., Coleman, M., Gachago, D., &amp; Van Belle, J. P. (2024). Using ChatGPT to encourage critical AI literacy skills and for assessment in higher education. In H. Vann Rensburg, D. P. Snyman, L. Drevin, &amp; G. R. Drevin (Eds.), </w:t>
      </w:r>
      <w:r w:rsidRPr="008B0B70">
        <w:rPr>
          <w:rFonts w:ascii="Times New Roman" w:eastAsia="Times New Roman" w:hAnsi="Times New Roman" w:cs="Times New Roman"/>
          <w:i/>
          <w:iCs/>
          <w:sz w:val="24"/>
          <w:szCs w:val="24"/>
        </w:rPr>
        <w:t>ICT education. SACLA 2023. Communications in computer and information science</w:t>
      </w:r>
      <w:r w:rsidRPr="008B0B70">
        <w:rPr>
          <w:rFonts w:ascii="Times New Roman" w:eastAsia="Times New Roman" w:hAnsi="Times New Roman" w:cs="Times New Roman"/>
          <w:sz w:val="24"/>
          <w:szCs w:val="24"/>
        </w:rPr>
        <w:t xml:space="preserve"> (Vol. 1862). Springer. https://doi.org/10.1007/978-3-031-48536-7_8</w:t>
      </w:r>
    </w:p>
    <w:p w14:paraId="76795D5E" w14:textId="77777777" w:rsidR="008B0B70" w:rsidRPr="008B0B70" w:rsidRDefault="008B0B70" w:rsidP="00E45BDC">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8B0B70">
        <w:rPr>
          <w:rFonts w:ascii="Times New Roman" w:eastAsia="Times New Roman" w:hAnsi="Times New Roman" w:cs="Times New Roman"/>
          <w:sz w:val="24"/>
          <w:szCs w:val="24"/>
        </w:rPr>
        <w:t xml:space="preserve">Kong, S.-C., Cheung, W. M. Y., &amp; Zhang, G. (2021). Evaluation of an artificial intelligence literacy course for university students with diverse study backgrounds. </w:t>
      </w:r>
      <w:r w:rsidRPr="008B0B70">
        <w:rPr>
          <w:rFonts w:ascii="Times New Roman" w:eastAsia="Times New Roman" w:hAnsi="Times New Roman" w:cs="Times New Roman"/>
          <w:i/>
          <w:iCs/>
          <w:sz w:val="24"/>
          <w:szCs w:val="24"/>
        </w:rPr>
        <w:t>Computers and Education: Artificial Intelligence, 2</w:t>
      </w:r>
      <w:r w:rsidRPr="008B0B70">
        <w:rPr>
          <w:rFonts w:ascii="Times New Roman" w:eastAsia="Times New Roman" w:hAnsi="Times New Roman" w:cs="Times New Roman"/>
          <w:sz w:val="24"/>
          <w:szCs w:val="24"/>
        </w:rPr>
        <w:t>, 100026. https://doi.org/10.1016/j.caeai.2021.100026</w:t>
      </w:r>
    </w:p>
    <w:p w14:paraId="28FFD0AB" w14:textId="77777777" w:rsidR="008B0B70" w:rsidRPr="008B0B70" w:rsidRDefault="008B0B70" w:rsidP="00E45BDC">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8B0B70">
        <w:rPr>
          <w:rFonts w:ascii="Times New Roman" w:eastAsia="Times New Roman" w:hAnsi="Times New Roman" w:cs="Times New Roman"/>
          <w:sz w:val="24"/>
          <w:szCs w:val="24"/>
        </w:rPr>
        <w:t xml:space="preserve">Kong, S.-C., Cheung, W. M.-Y., &amp; Tsang, O. (2022). Evaluating an artificial intelligence literacy programme for empowering and developing concepts, literacy and ethical awareness in senior secondary students. </w:t>
      </w:r>
      <w:r w:rsidRPr="008B0B70">
        <w:rPr>
          <w:rFonts w:ascii="Times New Roman" w:eastAsia="Times New Roman" w:hAnsi="Times New Roman" w:cs="Times New Roman"/>
          <w:i/>
          <w:iCs/>
          <w:sz w:val="24"/>
          <w:szCs w:val="24"/>
        </w:rPr>
        <w:t>Education and Information Technologies, 28</w:t>
      </w:r>
      <w:r w:rsidRPr="008B0B70">
        <w:rPr>
          <w:rFonts w:ascii="Times New Roman" w:eastAsia="Times New Roman" w:hAnsi="Times New Roman" w:cs="Times New Roman"/>
          <w:sz w:val="24"/>
          <w:szCs w:val="24"/>
        </w:rPr>
        <w:t>, 4703–4724. https://doi.org/10.1007/s10639-022-11408-7</w:t>
      </w:r>
    </w:p>
    <w:p w14:paraId="78F4EAC9" w14:textId="77777777" w:rsidR="008B0B70" w:rsidRPr="008B0B70" w:rsidRDefault="008B0B70" w:rsidP="00E45BDC">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8B0B70">
        <w:rPr>
          <w:rFonts w:ascii="Times New Roman" w:eastAsia="Times New Roman" w:hAnsi="Times New Roman" w:cs="Times New Roman"/>
          <w:sz w:val="24"/>
          <w:szCs w:val="24"/>
        </w:rPr>
        <w:t xml:space="preserve">Kurniati, E., &amp; Fithriani, R. (2022). Post-graduate students' perceptions of Quillbot utilization in English academic writing class. </w:t>
      </w:r>
      <w:r w:rsidRPr="008B0B70">
        <w:rPr>
          <w:rFonts w:ascii="Times New Roman" w:eastAsia="Times New Roman" w:hAnsi="Times New Roman" w:cs="Times New Roman"/>
          <w:i/>
          <w:iCs/>
          <w:sz w:val="24"/>
          <w:szCs w:val="24"/>
        </w:rPr>
        <w:t>Journal of English Language Teaching and Linguistics, 7</w:t>
      </w:r>
      <w:r w:rsidRPr="008B0B70">
        <w:rPr>
          <w:rFonts w:ascii="Times New Roman" w:eastAsia="Times New Roman" w:hAnsi="Times New Roman" w:cs="Times New Roman"/>
          <w:sz w:val="24"/>
          <w:szCs w:val="24"/>
        </w:rPr>
        <w:t>, 437. https://doi.org/10.21462/jeltl.v7i3.852</w:t>
      </w:r>
    </w:p>
    <w:p w14:paraId="66E029D6" w14:textId="77777777" w:rsidR="008B0B70" w:rsidRPr="008B0B70" w:rsidRDefault="008B0B70" w:rsidP="00E45BDC">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8B0B70">
        <w:rPr>
          <w:rFonts w:ascii="Times New Roman" w:eastAsia="Times New Roman" w:hAnsi="Times New Roman" w:cs="Times New Roman"/>
          <w:sz w:val="24"/>
          <w:szCs w:val="24"/>
        </w:rPr>
        <w:t xml:space="preserve">Laupichler, M. C., Aster, A., Meyerheim, M., Raupach, T., &amp; Mergen, M. (2024). Medical students' AI literacy and attitudes towards AI: A cross-sectional two-center study using pre-validated assessment instruments. </w:t>
      </w:r>
      <w:r w:rsidRPr="008B0B70">
        <w:rPr>
          <w:rFonts w:ascii="Times New Roman" w:eastAsia="Times New Roman" w:hAnsi="Times New Roman" w:cs="Times New Roman"/>
          <w:i/>
          <w:iCs/>
          <w:sz w:val="24"/>
          <w:szCs w:val="24"/>
        </w:rPr>
        <w:t>BMC Medical Education, 24</w:t>
      </w:r>
      <w:r w:rsidRPr="008B0B70">
        <w:rPr>
          <w:rFonts w:ascii="Times New Roman" w:eastAsia="Times New Roman" w:hAnsi="Times New Roman" w:cs="Times New Roman"/>
          <w:sz w:val="24"/>
          <w:szCs w:val="24"/>
        </w:rPr>
        <w:t>, 401. https://doi.org/10.1186/s12909-024-05376-7</w:t>
      </w:r>
    </w:p>
    <w:p w14:paraId="40B1EA82" w14:textId="77777777" w:rsidR="008B0B70" w:rsidRPr="008B0B70" w:rsidRDefault="008B0B70" w:rsidP="00E45BDC">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8B0B70">
        <w:rPr>
          <w:rFonts w:ascii="Times New Roman" w:eastAsia="Times New Roman" w:hAnsi="Times New Roman" w:cs="Times New Roman"/>
          <w:sz w:val="24"/>
          <w:szCs w:val="24"/>
        </w:rPr>
        <w:t xml:space="preserve">Liang, Y. (2023). Balancing: The effects of AI tools in educational context. </w:t>
      </w:r>
      <w:r w:rsidRPr="008B0B70">
        <w:rPr>
          <w:rFonts w:ascii="Times New Roman" w:eastAsia="Times New Roman" w:hAnsi="Times New Roman" w:cs="Times New Roman"/>
          <w:i/>
          <w:iCs/>
          <w:sz w:val="24"/>
          <w:szCs w:val="24"/>
        </w:rPr>
        <w:t>Frontiers in Humanities and Social Sciences, 3</w:t>
      </w:r>
      <w:r w:rsidRPr="008B0B70">
        <w:rPr>
          <w:rFonts w:ascii="Times New Roman" w:eastAsia="Times New Roman" w:hAnsi="Times New Roman" w:cs="Times New Roman"/>
          <w:sz w:val="24"/>
          <w:szCs w:val="24"/>
        </w:rPr>
        <w:t>, 7–10. https://doi.org/10.54691/fhss.v3i8.5531</w:t>
      </w:r>
    </w:p>
    <w:p w14:paraId="047E490F" w14:textId="77777777" w:rsidR="008B0B70" w:rsidRPr="008B0B70" w:rsidRDefault="008B0B70" w:rsidP="00E45BDC">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8B0B70">
        <w:rPr>
          <w:rFonts w:ascii="Times New Roman" w:eastAsia="Times New Roman" w:hAnsi="Times New Roman" w:cs="Times New Roman"/>
          <w:sz w:val="24"/>
          <w:szCs w:val="24"/>
        </w:rPr>
        <w:t xml:space="preserve">Long, D., &amp; Magerko, B. (2020). What is AI literacy? Competencies and design considerations. </w:t>
      </w:r>
      <w:r w:rsidRPr="008B0B70">
        <w:rPr>
          <w:rFonts w:ascii="Times New Roman" w:eastAsia="Times New Roman" w:hAnsi="Times New Roman" w:cs="Times New Roman"/>
          <w:i/>
          <w:iCs/>
          <w:sz w:val="24"/>
          <w:szCs w:val="24"/>
        </w:rPr>
        <w:t>Proceedings of the 2020 CHI Conference on Human Factors in Computing Systems</w:t>
      </w:r>
      <w:r w:rsidRPr="008B0B70">
        <w:rPr>
          <w:rFonts w:ascii="Times New Roman" w:eastAsia="Times New Roman" w:hAnsi="Times New Roman" w:cs="Times New Roman"/>
          <w:sz w:val="24"/>
          <w:szCs w:val="24"/>
        </w:rPr>
        <w:t>, 1–16. https://doi.org/10.1145/3313831.3376727</w:t>
      </w:r>
    </w:p>
    <w:p w14:paraId="7BC57107" w14:textId="77777777" w:rsidR="008B0B70" w:rsidRPr="008B0B70" w:rsidRDefault="008B0B70" w:rsidP="00E45BDC">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8B0B70">
        <w:rPr>
          <w:rFonts w:ascii="Times New Roman" w:eastAsia="Times New Roman" w:hAnsi="Times New Roman" w:cs="Times New Roman"/>
          <w:sz w:val="24"/>
          <w:szCs w:val="24"/>
        </w:rPr>
        <w:t xml:space="preserve">Ma, S., &amp; Chen, Z. (2024). The development and validation of the Artificial Intelligence Literacy Scale for Chinese College Students (AILS-CCS). </w:t>
      </w:r>
      <w:r w:rsidRPr="008B0B70">
        <w:rPr>
          <w:rFonts w:ascii="Times New Roman" w:eastAsia="Times New Roman" w:hAnsi="Times New Roman" w:cs="Times New Roman"/>
          <w:i/>
          <w:iCs/>
          <w:sz w:val="24"/>
          <w:szCs w:val="24"/>
        </w:rPr>
        <w:t>IEEE Access, 12</w:t>
      </w:r>
      <w:r w:rsidRPr="008B0B70">
        <w:rPr>
          <w:rFonts w:ascii="Times New Roman" w:eastAsia="Times New Roman" w:hAnsi="Times New Roman" w:cs="Times New Roman"/>
          <w:sz w:val="24"/>
          <w:szCs w:val="24"/>
        </w:rPr>
        <w:t>, 146419–146429. https://doi.org/10.1109/ACCESS.2024.3468378</w:t>
      </w:r>
    </w:p>
    <w:p w14:paraId="608E1CAA" w14:textId="77777777" w:rsidR="008B0B70" w:rsidRPr="008B0B70" w:rsidRDefault="008B0B70" w:rsidP="00E45BDC">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8B0B70">
        <w:rPr>
          <w:rFonts w:ascii="Times New Roman" w:eastAsia="Times New Roman" w:hAnsi="Times New Roman" w:cs="Times New Roman"/>
          <w:sz w:val="24"/>
          <w:szCs w:val="24"/>
        </w:rPr>
        <w:t xml:space="preserve">Madu, C. O., &amp; Musa, A. (2024). Lecturers' level of awareness of artificial intelligence as correlate of their digital competence at Federal University Wukari, Nigeria. </w:t>
      </w:r>
      <w:r w:rsidRPr="008B0B70">
        <w:rPr>
          <w:rFonts w:ascii="Times New Roman" w:eastAsia="Times New Roman" w:hAnsi="Times New Roman" w:cs="Times New Roman"/>
          <w:i/>
          <w:iCs/>
          <w:sz w:val="24"/>
          <w:szCs w:val="24"/>
        </w:rPr>
        <w:t>Journal of Educational Research in Developing Areas, 5</w:t>
      </w:r>
      <w:r w:rsidRPr="008B0B70">
        <w:rPr>
          <w:rFonts w:ascii="Times New Roman" w:eastAsia="Times New Roman" w:hAnsi="Times New Roman" w:cs="Times New Roman"/>
          <w:sz w:val="24"/>
          <w:szCs w:val="24"/>
        </w:rPr>
        <w:t>(1), 59–67. https://doi.org/10.47434/JEREDA.5.1.2024.59</w:t>
      </w:r>
    </w:p>
    <w:p w14:paraId="46EEA104" w14:textId="77777777" w:rsidR="008B0B70" w:rsidRPr="008B0B70" w:rsidRDefault="008B0B70" w:rsidP="00E45BDC">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8B0B70">
        <w:rPr>
          <w:rFonts w:ascii="Times New Roman" w:eastAsia="Times New Roman" w:hAnsi="Times New Roman" w:cs="Times New Roman"/>
          <w:sz w:val="24"/>
          <w:szCs w:val="24"/>
        </w:rPr>
        <w:t xml:space="preserve">Ng, T. K., Leung, J. K. L., Chu, K. W. S., &amp; Qiao, M. S. (2021). AI literacy: Definition, teaching, evaluation and ethical issues. </w:t>
      </w:r>
      <w:r w:rsidRPr="008B0B70">
        <w:rPr>
          <w:rFonts w:ascii="Times New Roman" w:eastAsia="Times New Roman" w:hAnsi="Times New Roman" w:cs="Times New Roman"/>
          <w:i/>
          <w:iCs/>
          <w:sz w:val="24"/>
          <w:szCs w:val="24"/>
        </w:rPr>
        <w:t>Proceedings of the Association for Information Science and Technology, 58</w:t>
      </w:r>
      <w:r w:rsidRPr="008B0B70">
        <w:rPr>
          <w:rFonts w:ascii="Times New Roman" w:eastAsia="Times New Roman" w:hAnsi="Times New Roman" w:cs="Times New Roman"/>
          <w:sz w:val="24"/>
          <w:szCs w:val="24"/>
        </w:rPr>
        <w:t>(1), 504–509.</w:t>
      </w:r>
    </w:p>
    <w:p w14:paraId="4BA3E893" w14:textId="77777777" w:rsidR="008B0B70" w:rsidRPr="008B0B70" w:rsidRDefault="008B0B70" w:rsidP="00E45BDC">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8B0B70">
        <w:rPr>
          <w:rFonts w:ascii="Times New Roman" w:eastAsia="Times New Roman" w:hAnsi="Times New Roman" w:cs="Times New Roman"/>
          <w:sz w:val="24"/>
          <w:szCs w:val="24"/>
        </w:rPr>
        <w:t xml:space="preserve">Ofem, U. N., Iyam, M. A., Ovat, S. V., Nworgwugwu, E. C., Udeh, M. I., &amp; Out, B. D. (2024). Artificial intelligence (AI) in academic research: A multi-group analysis of students' awareness and perceptions using gender and programme type. </w:t>
      </w:r>
      <w:r w:rsidRPr="008B0B70">
        <w:rPr>
          <w:rFonts w:ascii="Times New Roman" w:eastAsia="Times New Roman" w:hAnsi="Times New Roman" w:cs="Times New Roman"/>
          <w:i/>
          <w:iCs/>
          <w:sz w:val="24"/>
          <w:szCs w:val="24"/>
        </w:rPr>
        <w:t>Journal of Applied Learning &amp; Teaching, 7</w:t>
      </w:r>
      <w:r w:rsidRPr="008B0B70">
        <w:rPr>
          <w:rFonts w:ascii="Times New Roman" w:eastAsia="Times New Roman" w:hAnsi="Times New Roman" w:cs="Times New Roman"/>
          <w:sz w:val="24"/>
          <w:szCs w:val="24"/>
        </w:rPr>
        <w:t>(1), 77–92. https://doi.org/10.37074/jalt.2024.7.1.9</w:t>
      </w:r>
    </w:p>
    <w:p w14:paraId="6A1E2C3C" w14:textId="77777777" w:rsidR="008B0B70" w:rsidRPr="008B0B70" w:rsidRDefault="008B0B70" w:rsidP="00E45BDC">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8B0B70">
        <w:rPr>
          <w:rFonts w:ascii="Times New Roman" w:eastAsia="Times New Roman" w:hAnsi="Times New Roman" w:cs="Times New Roman"/>
          <w:sz w:val="24"/>
          <w:szCs w:val="24"/>
        </w:rPr>
        <w:t xml:space="preserve">Oluwadiya, K. S., Adeoti, A. O., Agodirin, S. O., Nottidge, T. E., Usman, M. I., Gali, M. B., Onyemaechi, N. O., Ramat, A. M., Adedire, A., &amp; Zakari, L. Y. (2023). Exploring artificial intelligence in the Nigerian medical educational space: An online cross-sectional study of perceptions, risks and benefits among students and lecturers from ten universities. </w:t>
      </w:r>
      <w:r w:rsidRPr="008B0B70">
        <w:rPr>
          <w:rFonts w:ascii="Times New Roman" w:eastAsia="Times New Roman" w:hAnsi="Times New Roman" w:cs="Times New Roman"/>
          <w:i/>
          <w:iCs/>
          <w:sz w:val="24"/>
          <w:szCs w:val="24"/>
        </w:rPr>
        <w:t>Nigerian Postgraduate Medical Journal, 30</w:t>
      </w:r>
      <w:r w:rsidRPr="008B0B70">
        <w:rPr>
          <w:rFonts w:ascii="Times New Roman" w:eastAsia="Times New Roman" w:hAnsi="Times New Roman" w:cs="Times New Roman"/>
          <w:sz w:val="24"/>
          <w:szCs w:val="24"/>
        </w:rPr>
        <w:t>(4), 285–292. https://doi.org/10.4103/npmj.npmj_186_23</w:t>
      </w:r>
    </w:p>
    <w:p w14:paraId="2293FC06" w14:textId="77777777" w:rsidR="008B0B70" w:rsidRPr="008B0B70" w:rsidRDefault="008B0B70" w:rsidP="00E45BDC">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8B0B70">
        <w:rPr>
          <w:rFonts w:ascii="Times New Roman" w:eastAsia="Times New Roman" w:hAnsi="Times New Roman" w:cs="Times New Roman"/>
          <w:sz w:val="24"/>
          <w:szCs w:val="24"/>
        </w:rPr>
        <w:t xml:space="preserve">Popenici, S. A., &amp; Kerr, S. (2021). Exploring the impact of artificial intelligence on teaching and learning in higher education. </w:t>
      </w:r>
      <w:r w:rsidRPr="008B0B70">
        <w:rPr>
          <w:rFonts w:ascii="Times New Roman" w:eastAsia="Times New Roman" w:hAnsi="Times New Roman" w:cs="Times New Roman"/>
          <w:i/>
          <w:iCs/>
          <w:sz w:val="24"/>
          <w:szCs w:val="24"/>
        </w:rPr>
        <w:t>Research and Practice in Technology Enhanced Learning, 12</w:t>
      </w:r>
      <w:r w:rsidRPr="008B0B70">
        <w:rPr>
          <w:rFonts w:ascii="Times New Roman" w:eastAsia="Times New Roman" w:hAnsi="Times New Roman" w:cs="Times New Roman"/>
          <w:sz w:val="24"/>
          <w:szCs w:val="24"/>
        </w:rPr>
        <w:t>(1). https://doi.org/10.1186/s41039-017-0062-8</w:t>
      </w:r>
    </w:p>
    <w:p w14:paraId="2238402F" w14:textId="77777777" w:rsidR="008B0B70" w:rsidRPr="008B0B70" w:rsidRDefault="008B0B70" w:rsidP="00E45BDC">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8B0B70">
        <w:rPr>
          <w:rFonts w:ascii="Times New Roman" w:eastAsia="Times New Roman" w:hAnsi="Times New Roman" w:cs="Times New Roman"/>
          <w:sz w:val="24"/>
          <w:szCs w:val="24"/>
        </w:rPr>
        <w:t xml:space="preserve">Pokrivčáková, S. (2019). Preparing teachers for the application of AI-powered technologies in foreign language education. </w:t>
      </w:r>
      <w:r w:rsidRPr="008B0B70">
        <w:rPr>
          <w:rFonts w:ascii="Times New Roman" w:eastAsia="Times New Roman" w:hAnsi="Times New Roman" w:cs="Times New Roman"/>
          <w:i/>
          <w:iCs/>
          <w:sz w:val="24"/>
          <w:szCs w:val="24"/>
        </w:rPr>
        <w:t>Journal of Language and Cultural Education, 7</w:t>
      </w:r>
      <w:r w:rsidRPr="008B0B70">
        <w:rPr>
          <w:rFonts w:ascii="Times New Roman" w:eastAsia="Times New Roman" w:hAnsi="Times New Roman" w:cs="Times New Roman"/>
          <w:sz w:val="24"/>
          <w:szCs w:val="24"/>
        </w:rPr>
        <w:t>(3), 135–153.</w:t>
      </w:r>
    </w:p>
    <w:p w14:paraId="630301EB" w14:textId="77777777" w:rsidR="008B0B70" w:rsidRPr="008B0B70" w:rsidRDefault="008B0B70" w:rsidP="00E45BDC">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8B0B70">
        <w:rPr>
          <w:rFonts w:ascii="Times New Roman" w:eastAsia="Times New Roman" w:hAnsi="Times New Roman" w:cs="Times New Roman"/>
          <w:sz w:val="24"/>
          <w:szCs w:val="24"/>
        </w:rPr>
        <w:t xml:space="preserve">Reyes-Villalba, E., Reyes-Arco, R. E., &amp; Maraza-Quispe, B. (2024). Educational practices and the use of artificial intelligence: A multifaceted analysis in the current context. </w:t>
      </w:r>
      <w:r w:rsidRPr="008B0B70">
        <w:rPr>
          <w:rFonts w:ascii="Times New Roman" w:eastAsia="Times New Roman" w:hAnsi="Times New Roman" w:cs="Times New Roman"/>
          <w:i/>
          <w:iCs/>
          <w:sz w:val="24"/>
          <w:szCs w:val="24"/>
        </w:rPr>
        <w:t>Revista de Gestão Social e Ambiental, 18</w:t>
      </w:r>
      <w:r w:rsidRPr="008B0B70">
        <w:rPr>
          <w:rFonts w:ascii="Times New Roman" w:eastAsia="Times New Roman" w:hAnsi="Times New Roman" w:cs="Times New Roman"/>
          <w:sz w:val="24"/>
          <w:szCs w:val="24"/>
        </w:rPr>
        <w:t>(8), 1–27. https://doi.org/10.24857/rgsa.v18n8-017</w:t>
      </w:r>
    </w:p>
    <w:p w14:paraId="056D9314" w14:textId="77777777" w:rsidR="008B0B70" w:rsidRPr="008B0B70" w:rsidRDefault="008B0B70" w:rsidP="00E45BDC">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8B0B70">
        <w:rPr>
          <w:rFonts w:ascii="Times New Roman" w:eastAsia="Times New Roman" w:hAnsi="Times New Roman" w:cs="Times New Roman"/>
          <w:sz w:val="24"/>
          <w:szCs w:val="24"/>
        </w:rPr>
        <w:t xml:space="preserve">Salvagno, M., Taccone, F. S., &amp; Gerli, A. G. (2023). Can artificial intelligence help for scientific writing? </w:t>
      </w:r>
      <w:r w:rsidRPr="008B0B70">
        <w:rPr>
          <w:rFonts w:ascii="Times New Roman" w:eastAsia="Times New Roman" w:hAnsi="Times New Roman" w:cs="Times New Roman"/>
          <w:i/>
          <w:iCs/>
          <w:sz w:val="24"/>
          <w:szCs w:val="24"/>
        </w:rPr>
        <w:t>Critical Care, 27</w:t>
      </w:r>
      <w:r w:rsidRPr="008B0B70">
        <w:rPr>
          <w:rFonts w:ascii="Times New Roman" w:eastAsia="Times New Roman" w:hAnsi="Times New Roman" w:cs="Times New Roman"/>
          <w:sz w:val="24"/>
          <w:szCs w:val="24"/>
        </w:rPr>
        <w:t>(75), 1–5. https://doi.org/10.1186/s13054-023-04380-2</w:t>
      </w:r>
    </w:p>
    <w:p w14:paraId="57B01FA9" w14:textId="77777777" w:rsidR="008B0B70" w:rsidRPr="008B0B70" w:rsidRDefault="008B0B70" w:rsidP="00E45BDC">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8B0B70">
        <w:rPr>
          <w:rFonts w:ascii="Times New Roman" w:eastAsia="Times New Roman" w:hAnsi="Times New Roman" w:cs="Times New Roman"/>
          <w:sz w:val="24"/>
          <w:szCs w:val="24"/>
        </w:rPr>
        <w:t xml:space="preserve">Singh, E., Vasishta, P., &amp; Singla, A. (2025). AI-enhanced education: Exploring the impact of AI literacy on generation Z's academic performance in Northern India. </w:t>
      </w:r>
      <w:r w:rsidRPr="008B0B70">
        <w:rPr>
          <w:rFonts w:ascii="Times New Roman" w:eastAsia="Times New Roman" w:hAnsi="Times New Roman" w:cs="Times New Roman"/>
          <w:i/>
          <w:iCs/>
          <w:sz w:val="24"/>
          <w:szCs w:val="24"/>
        </w:rPr>
        <w:t>Quality Assurance in Education, 33</w:t>
      </w:r>
      <w:r w:rsidRPr="008B0B70">
        <w:rPr>
          <w:rFonts w:ascii="Times New Roman" w:eastAsia="Times New Roman" w:hAnsi="Times New Roman" w:cs="Times New Roman"/>
          <w:sz w:val="24"/>
          <w:szCs w:val="24"/>
        </w:rPr>
        <w:t>(2), 185–202. https://doi.org/10.1108/QAE-02-2024-0037</w:t>
      </w:r>
    </w:p>
    <w:p w14:paraId="1ABB757B" w14:textId="77777777" w:rsidR="008B0B70" w:rsidRPr="008B0B70" w:rsidRDefault="008B0B70" w:rsidP="00E45BDC">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8B0B70">
        <w:rPr>
          <w:rFonts w:ascii="Times New Roman" w:eastAsia="Times New Roman" w:hAnsi="Times New Roman" w:cs="Times New Roman"/>
          <w:sz w:val="24"/>
          <w:szCs w:val="24"/>
        </w:rPr>
        <w:t xml:space="preserve">Ukeh, B. O., &amp; Anih, A. A. (2024). Utilization of artificial intelligence-based tools for teaching and research among lecturers in Federal University Otuoke, Bayelsa State Nigeria. </w:t>
      </w:r>
      <w:r w:rsidRPr="008B0B70">
        <w:rPr>
          <w:rFonts w:ascii="Times New Roman" w:eastAsia="Times New Roman" w:hAnsi="Times New Roman" w:cs="Times New Roman"/>
          <w:i/>
          <w:iCs/>
          <w:sz w:val="24"/>
          <w:szCs w:val="24"/>
        </w:rPr>
        <w:t>Sapientia Foundation Journal of Education, Sciences and Gender Studies, 6</w:t>
      </w:r>
      <w:r w:rsidRPr="008B0B70">
        <w:rPr>
          <w:rFonts w:ascii="Times New Roman" w:eastAsia="Times New Roman" w:hAnsi="Times New Roman" w:cs="Times New Roman"/>
          <w:sz w:val="24"/>
          <w:szCs w:val="24"/>
        </w:rPr>
        <w:t>(1), 153–159.</w:t>
      </w:r>
    </w:p>
    <w:p w14:paraId="2496B66B" w14:textId="77777777" w:rsidR="008B0B70" w:rsidRPr="008B0B70" w:rsidRDefault="008B0B70" w:rsidP="00E45BDC">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8B0B70">
        <w:rPr>
          <w:rFonts w:ascii="Times New Roman" w:eastAsia="Times New Roman" w:hAnsi="Times New Roman" w:cs="Times New Roman"/>
          <w:sz w:val="24"/>
          <w:szCs w:val="24"/>
        </w:rPr>
        <w:t xml:space="preserve">UNESCO. (2019). </w:t>
      </w:r>
      <w:r w:rsidRPr="008B0B70">
        <w:rPr>
          <w:rFonts w:ascii="Times New Roman" w:eastAsia="Times New Roman" w:hAnsi="Times New Roman" w:cs="Times New Roman"/>
          <w:i/>
          <w:iCs/>
          <w:sz w:val="24"/>
          <w:szCs w:val="24"/>
        </w:rPr>
        <w:t>Artificial intelligence in education: Challenges and opportunities for sustainable development.</w:t>
      </w:r>
      <w:r w:rsidRPr="008B0B70">
        <w:rPr>
          <w:rFonts w:ascii="Times New Roman" w:eastAsia="Times New Roman" w:hAnsi="Times New Roman" w:cs="Times New Roman"/>
          <w:sz w:val="24"/>
          <w:szCs w:val="24"/>
        </w:rPr>
        <w:t xml:space="preserve"> https://unesdoc.unesco.org/ark:/48223/pf0000366994</w:t>
      </w:r>
    </w:p>
    <w:p w14:paraId="44E0EC54" w14:textId="77777777" w:rsidR="008B0B70" w:rsidRPr="008B0B70" w:rsidRDefault="008B0B70" w:rsidP="00E45BDC">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8B0B70">
        <w:rPr>
          <w:rFonts w:ascii="Times New Roman" w:eastAsia="Times New Roman" w:hAnsi="Times New Roman" w:cs="Times New Roman"/>
          <w:sz w:val="24"/>
          <w:szCs w:val="24"/>
        </w:rPr>
        <w:t xml:space="preserve">Wang, X., Li, X., &amp; Huang, J. (2023). Junior high school artificial intelligence literacy: Connotation, evaluation and promotion strategy. </w:t>
      </w:r>
      <w:r w:rsidRPr="008B0B70">
        <w:rPr>
          <w:rFonts w:ascii="Times New Roman" w:eastAsia="Times New Roman" w:hAnsi="Times New Roman" w:cs="Times New Roman"/>
          <w:i/>
          <w:iCs/>
          <w:sz w:val="24"/>
          <w:szCs w:val="24"/>
        </w:rPr>
        <w:t>Open Journal of Social Sciences, 11</w:t>
      </w:r>
      <w:r w:rsidRPr="008B0B70">
        <w:rPr>
          <w:rFonts w:ascii="Times New Roman" w:eastAsia="Times New Roman" w:hAnsi="Times New Roman" w:cs="Times New Roman"/>
          <w:sz w:val="24"/>
          <w:szCs w:val="24"/>
        </w:rPr>
        <w:t>, 33–49. https://doi.org/10.4236/jss.2023.115004</w:t>
      </w:r>
    </w:p>
    <w:p w14:paraId="03D73AF8" w14:textId="77777777" w:rsidR="008B0B70" w:rsidRPr="008B0B70" w:rsidRDefault="008B0B70" w:rsidP="00E45BDC">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8B0B70">
        <w:rPr>
          <w:rFonts w:ascii="Times New Roman" w:eastAsia="Times New Roman" w:hAnsi="Times New Roman" w:cs="Times New Roman"/>
          <w:sz w:val="24"/>
          <w:szCs w:val="24"/>
        </w:rPr>
        <w:t xml:space="preserve">Wu, Y. (2023). Integrating generative AI in education: How ChatGPT brings challenges for future learning and teaching. </w:t>
      </w:r>
      <w:r w:rsidRPr="008B0B70">
        <w:rPr>
          <w:rFonts w:ascii="Times New Roman" w:eastAsia="Times New Roman" w:hAnsi="Times New Roman" w:cs="Times New Roman"/>
          <w:i/>
          <w:iCs/>
          <w:sz w:val="24"/>
          <w:szCs w:val="24"/>
        </w:rPr>
        <w:t>Journal of Advanced Research in Education, 2</w:t>
      </w:r>
      <w:r w:rsidRPr="008B0B70">
        <w:rPr>
          <w:rFonts w:ascii="Times New Roman" w:eastAsia="Times New Roman" w:hAnsi="Times New Roman" w:cs="Times New Roman"/>
          <w:sz w:val="24"/>
          <w:szCs w:val="24"/>
        </w:rPr>
        <w:t>, 6–10. https://doi.org/10.56397/JARE.2023.07.02</w:t>
      </w:r>
    </w:p>
    <w:p w14:paraId="72FDF782" w14:textId="77777777" w:rsidR="008B0B70" w:rsidRPr="008B0B70" w:rsidRDefault="008B0B70" w:rsidP="00E45BDC">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8B0B70">
        <w:rPr>
          <w:rFonts w:ascii="Times New Roman" w:eastAsia="Times New Roman" w:hAnsi="Times New Roman" w:cs="Times New Roman"/>
          <w:sz w:val="24"/>
          <w:szCs w:val="24"/>
        </w:rPr>
        <w:t xml:space="preserve">Young, J. D., Dawood, L., &amp; Lewis, S. E. (2024). Chemistry students' artificial intelligence literacy through their critical reflections of chatbot responses. </w:t>
      </w:r>
      <w:r w:rsidRPr="008B0B70">
        <w:rPr>
          <w:rFonts w:ascii="Times New Roman" w:eastAsia="Times New Roman" w:hAnsi="Times New Roman" w:cs="Times New Roman"/>
          <w:i/>
          <w:iCs/>
          <w:sz w:val="24"/>
          <w:szCs w:val="24"/>
        </w:rPr>
        <w:t>Journal of Chemical Education, 101</w:t>
      </w:r>
      <w:r w:rsidRPr="008B0B70">
        <w:rPr>
          <w:rFonts w:ascii="Times New Roman" w:eastAsia="Times New Roman" w:hAnsi="Times New Roman" w:cs="Times New Roman"/>
          <w:sz w:val="24"/>
          <w:szCs w:val="24"/>
        </w:rPr>
        <w:t>(2), 2466–2474. https://doi.org/10.1021/acs.jchemed.4c00154</w:t>
      </w:r>
    </w:p>
    <w:p w14:paraId="140D3801" w14:textId="77777777" w:rsidR="008B0B70" w:rsidRPr="008B0B70" w:rsidRDefault="008B0B70" w:rsidP="00E45BDC">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8B0B70">
        <w:rPr>
          <w:rFonts w:ascii="Times New Roman" w:eastAsia="Times New Roman" w:hAnsi="Times New Roman" w:cs="Times New Roman"/>
          <w:sz w:val="24"/>
          <w:szCs w:val="24"/>
        </w:rPr>
        <w:t xml:space="preserve">Zawacki-Richter, O., Marín, V. I., Bond, M., &amp; Gouverneur, F. (2019). Systematic review of research on artificial intelligence applications in higher education: Where are the educators? </w:t>
      </w:r>
      <w:r w:rsidRPr="008B0B70">
        <w:rPr>
          <w:rFonts w:ascii="Times New Roman" w:eastAsia="Times New Roman" w:hAnsi="Times New Roman" w:cs="Times New Roman"/>
          <w:i/>
          <w:iCs/>
          <w:sz w:val="24"/>
          <w:szCs w:val="24"/>
        </w:rPr>
        <w:t>International Journal of Educational Technology in Higher Education, 16</w:t>
      </w:r>
      <w:r w:rsidRPr="008B0B70">
        <w:rPr>
          <w:rFonts w:ascii="Times New Roman" w:eastAsia="Times New Roman" w:hAnsi="Times New Roman" w:cs="Times New Roman"/>
          <w:sz w:val="24"/>
          <w:szCs w:val="24"/>
        </w:rPr>
        <w:t>(1), 39.</w:t>
      </w:r>
    </w:p>
    <w:p w14:paraId="5A2A48EA" w14:textId="77777777" w:rsidR="008B0B70" w:rsidRPr="008B0B70" w:rsidRDefault="008B0B70" w:rsidP="00E45BDC">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8B0B70">
        <w:rPr>
          <w:rFonts w:ascii="Times New Roman" w:eastAsia="Times New Roman" w:hAnsi="Times New Roman" w:cs="Times New Roman"/>
          <w:sz w:val="24"/>
          <w:szCs w:val="24"/>
        </w:rPr>
        <w:t xml:space="preserve">Zhai, X. (2022). ChatGPT user experience: Implications for education. </w:t>
      </w:r>
      <w:r w:rsidRPr="008B0B70">
        <w:rPr>
          <w:rFonts w:ascii="Times New Roman" w:eastAsia="Times New Roman" w:hAnsi="Times New Roman" w:cs="Times New Roman"/>
          <w:i/>
          <w:iCs/>
          <w:sz w:val="24"/>
          <w:szCs w:val="24"/>
        </w:rPr>
        <w:t>SSRN Electronic Journal.</w:t>
      </w:r>
      <w:r w:rsidRPr="008B0B70">
        <w:rPr>
          <w:rFonts w:ascii="Times New Roman" w:eastAsia="Times New Roman" w:hAnsi="Times New Roman" w:cs="Times New Roman"/>
          <w:sz w:val="24"/>
          <w:szCs w:val="24"/>
        </w:rPr>
        <w:t xml:space="preserve"> https://doi.org/10.2139/ssrn.4312418</w:t>
      </w:r>
    </w:p>
    <w:p w14:paraId="233C2EF2" w14:textId="77777777" w:rsidR="008B0B70" w:rsidRDefault="008B0B70" w:rsidP="00E45BDC">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8B0B70">
        <w:rPr>
          <w:rFonts w:ascii="Times New Roman" w:eastAsia="Times New Roman" w:hAnsi="Times New Roman" w:cs="Times New Roman"/>
          <w:sz w:val="24"/>
          <w:szCs w:val="24"/>
        </w:rPr>
        <w:t xml:space="preserve">Zhai, X., Chu, X., Chai, C. S., Jong, M. S., Istenic, A., Spector, M., Liu, J., Yuan, J., &amp; Li, Y. (2021). A review of artificial intelligence (AI) in education from 2010 to 2020. </w:t>
      </w:r>
      <w:r w:rsidRPr="008B0B70">
        <w:rPr>
          <w:rFonts w:ascii="Times New Roman" w:eastAsia="Times New Roman" w:hAnsi="Times New Roman" w:cs="Times New Roman"/>
          <w:i/>
          <w:iCs/>
          <w:sz w:val="24"/>
          <w:szCs w:val="24"/>
        </w:rPr>
        <w:t>Wiley, 2021</w:t>
      </w:r>
      <w:r w:rsidRPr="008B0B70">
        <w:rPr>
          <w:rFonts w:ascii="Times New Roman" w:eastAsia="Times New Roman" w:hAnsi="Times New Roman" w:cs="Times New Roman"/>
          <w:sz w:val="24"/>
          <w:szCs w:val="24"/>
        </w:rPr>
        <w:t xml:space="preserve">, 1–18. </w:t>
      </w:r>
      <w:hyperlink r:id="rId5" w:history="1">
        <w:r w:rsidRPr="00EF3942">
          <w:rPr>
            <w:rStyle w:val="Hyperlink"/>
            <w:rFonts w:ascii="Times New Roman" w:eastAsia="Times New Roman" w:hAnsi="Times New Roman" w:cs="Times New Roman"/>
            <w:sz w:val="24"/>
            <w:szCs w:val="24"/>
          </w:rPr>
          <w:t>https://doi.org/10.1155/2021/8812542</w:t>
        </w:r>
      </w:hyperlink>
    </w:p>
    <w:p w14:paraId="56E1D001" w14:textId="77777777" w:rsidR="008640D2" w:rsidRPr="00E45BDC" w:rsidRDefault="008B0B70" w:rsidP="00E45BDC">
      <w:pPr>
        <w:spacing w:before="100" w:beforeAutospacing="1" w:after="100" w:afterAutospacing="1" w:line="240" w:lineRule="auto"/>
        <w:ind w:left="720" w:hanging="720"/>
        <w:jc w:val="both"/>
        <w:rPr>
          <w:rFonts w:ascii="Times New Roman" w:eastAsia="Times New Roman" w:hAnsi="Times New Roman" w:cs="Times New Roman"/>
          <w:sz w:val="24"/>
          <w:szCs w:val="24"/>
        </w:rPr>
      </w:pPr>
      <w:r>
        <w:t xml:space="preserve">Zhao, L., Wu, X., &amp; Luo, H. (2022). Developing AI literacy for primary and middle school teachers in China: Based on a structural equation modeling analysis. </w:t>
      </w:r>
      <w:r>
        <w:rPr>
          <w:rStyle w:val="Emphasis"/>
        </w:rPr>
        <w:t>Sustainability, 14</w:t>
      </w:r>
      <w:r>
        <w:t xml:space="preserve">(21), 14549. </w:t>
      </w:r>
      <w:hyperlink r:id="rId6" w:history="1">
        <w:r>
          <w:rPr>
            <w:rStyle w:val="Hyperlink"/>
          </w:rPr>
          <w:t>https://doi.org/10.3390/su142114549</w:t>
        </w:r>
      </w:hyperlink>
    </w:p>
    <w:sectPr w:rsidR="008640D2" w:rsidRPr="00E45B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07BD8"/>
    <w:multiLevelType w:val="hybridMultilevel"/>
    <w:tmpl w:val="38348BC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0925B8"/>
    <w:multiLevelType w:val="multilevel"/>
    <w:tmpl w:val="6AC44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086F76"/>
    <w:multiLevelType w:val="hybridMultilevel"/>
    <w:tmpl w:val="B4A0F9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6614275">
    <w:abstractNumId w:val="0"/>
  </w:num>
  <w:num w:numId="2" w16cid:durableId="1333608185">
    <w:abstractNumId w:val="2"/>
  </w:num>
  <w:num w:numId="3" w16cid:durableId="9192161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1FF"/>
    <w:rsid w:val="00037A71"/>
    <w:rsid w:val="00053FD4"/>
    <w:rsid w:val="00114F09"/>
    <w:rsid w:val="00134867"/>
    <w:rsid w:val="0018625B"/>
    <w:rsid w:val="00187582"/>
    <w:rsid w:val="001916D0"/>
    <w:rsid w:val="001A1284"/>
    <w:rsid w:val="00215D2D"/>
    <w:rsid w:val="002728EA"/>
    <w:rsid w:val="002A31BC"/>
    <w:rsid w:val="00336D19"/>
    <w:rsid w:val="003B3C02"/>
    <w:rsid w:val="003D60AC"/>
    <w:rsid w:val="004631FF"/>
    <w:rsid w:val="004868DB"/>
    <w:rsid w:val="004A37EC"/>
    <w:rsid w:val="005A0368"/>
    <w:rsid w:val="005E3D82"/>
    <w:rsid w:val="00607B2C"/>
    <w:rsid w:val="00623A16"/>
    <w:rsid w:val="006725EA"/>
    <w:rsid w:val="00687F4D"/>
    <w:rsid w:val="006C03A0"/>
    <w:rsid w:val="006C19E9"/>
    <w:rsid w:val="0073777E"/>
    <w:rsid w:val="007631C5"/>
    <w:rsid w:val="0077089E"/>
    <w:rsid w:val="00785408"/>
    <w:rsid w:val="008640D2"/>
    <w:rsid w:val="0086750E"/>
    <w:rsid w:val="008759FF"/>
    <w:rsid w:val="0087689F"/>
    <w:rsid w:val="008A1690"/>
    <w:rsid w:val="008A73A5"/>
    <w:rsid w:val="008B0B70"/>
    <w:rsid w:val="008F509D"/>
    <w:rsid w:val="00961914"/>
    <w:rsid w:val="009A380E"/>
    <w:rsid w:val="009A422E"/>
    <w:rsid w:val="009B1386"/>
    <w:rsid w:val="00A636DB"/>
    <w:rsid w:val="00AB5F04"/>
    <w:rsid w:val="00AB7AA8"/>
    <w:rsid w:val="00AC0F8F"/>
    <w:rsid w:val="00AC276B"/>
    <w:rsid w:val="00AF6F13"/>
    <w:rsid w:val="00B502DF"/>
    <w:rsid w:val="00B96563"/>
    <w:rsid w:val="00BC2807"/>
    <w:rsid w:val="00BF3D97"/>
    <w:rsid w:val="00C14E0D"/>
    <w:rsid w:val="00C35D2A"/>
    <w:rsid w:val="00CB034C"/>
    <w:rsid w:val="00CC0216"/>
    <w:rsid w:val="00CD3817"/>
    <w:rsid w:val="00D62C65"/>
    <w:rsid w:val="00DB0C3D"/>
    <w:rsid w:val="00DC2D99"/>
    <w:rsid w:val="00DF1E8F"/>
    <w:rsid w:val="00E37525"/>
    <w:rsid w:val="00E44F89"/>
    <w:rsid w:val="00E45BDC"/>
    <w:rsid w:val="00EA613B"/>
    <w:rsid w:val="00ED0E5A"/>
    <w:rsid w:val="00EF09EB"/>
    <w:rsid w:val="00F1703B"/>
    <w:rsid w:val="00F90F9D"/>
    <w:rsid w:val="00FD64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F5528"/>
  <w15:chartTrackingRefBased/>
  <w15:docId w15:val="{531B4035-0158-4B28-85A3-7F72705BF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A1690"/>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640D2"/>
    <w:pPr>
      <w:widowControl w:val="0"/>
      <w:autoSpaceDE w:val="0"/>
      <w:autoSpaceDN w:val="0"/>
      <w:spacing w:after="0" w:line="240" w:lineRule="auto"/>
    </w:pPr>
    <w:rPr>
      <w:rFonts w:ascii="Times New Roman" w:eastAsia="Times New Roman" w:hAnsi="Times New Roman" w:cs="Times New Roman"/>
    </w:rPr>
  </w:style>
  <w:style w:type="paragraph" w:styleId="ListParagraph">
    <w:name w:val="List Paragraph"/>
    <w:basedOn w:val="Normal"/>
    <w:uiPriority w:val="34"/>
    <w:qFormat/>
    <w:rsid w:val="002A31BC"/>
    <w:pPr>
      <w:ind w:left="720"/>
      <w:contextualSpacing/>
    </w:pPr>
  </w:style>
  <w:style w:type="character" w:styleId="Hyperlink">
    <w:name w:val="Hyperlink"/>
    <w:uiPriority w:val="99"/>
    <w:unhideWhenUsed/>
    <w:rsid w:val="00215D2D"/>
    <w:rPr>
      <w:color w:val="0563C1"/>
      <w:u w:val="single"/>
    </w:rPr>
  </w:style>
  <w:style w:type="table" w:styleId="PlainTable2">
    <w:name w:val="Plain Table 2"/>
    <w:basedOn w:val="TableNormal"/>
    <w:uiPriority w:val="42"/>
    <w:rsid w:val="00687F4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uiPriority w:val="45"/>
    <w:rsid w:val="00687F4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unhideWhenUsed/>
    <w:rsid w:val="008B0B7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B0B70"/>
    <w:rPr>
      <w:b/>
      <w:bCs/>
    </w:rPr>
  </w:style>
  <w:style w:type="character" w:styleId="Emphasis">
    <w:name w:val="Emphasis"/>
    <w:basedOn w:val="DefaultParagraphFont"/>
    <w:uiPriority w:val="20"/>
    <w:qFormat/>
    <w:rsid w:val="008B0B7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541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https://doi.org/10.3390/su142114549" TargetMode="External" /><Relationship Id="rId5" Type="http://schemas.openxmlformats.org/officeDocument/2006/relationships/hyperlink" Target="https://doi.org/10.1155/2021/8812542" TargetMode="Externa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6392</Words>
  <Characters>36441</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Princess</dc:creator>
  <cp:keywords/>
  <dc:description/>
  <cp:lastModifiedBy>Princess Ige</cp:lastModifiedBy>
  <cp:revision>2</cp:revision>
  <dcterms:created xsi:type="dcterms:W3CDTF">2026-06-29T13:14:00Z</dcterms:created>
  <dcterms:modified xsi:type="dcterms:W3CDTF">2026-06-29T13:14:00Z</dcterms:modified>
</cp:coreProperties>
</file>