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7E6" w:rsidRPr="00AD6EF1" w:rsidRDefault="008167E6" w:rsidP="00CB344F">
      <w:pPr>
        <w:tabs>
          <w:tab w:val="left" w:pos="9270"/>
        </w:tabs>
        <w:spacing w:after="0" w:line="360" w:lineRule="auto"/>
        <w:jc w:val="center"/>
        <w:rPr>
          <w:b/>
          <w:color w:val="000000" w:themeColor="text1"/>
          <w:sz w:val="24"/>
          <w:szCs w:val="24"/>
        </w:rPr>
      </w:pPr>
      <w:r w:rsidRPr="00AD6EF1">
        <w:rPr>
          <w:b/>
          <w:color w:val="000000" w:themeColor="text1"/>
          <w:sz w:val="24"/>
          <w:szCs w:val="24"/>
        </w:rPr>
        <w:t>USE OF COLLABORATIVE TECHNOLOGIES AND KNOWLEDGE SHARING AMONG LIBRARIANS IN FEDERAL UNIVERSITIES IN</w:t>
      </w:r>
    </w:p>
    <w:p w:rsidR="008167E6" w:rsidRPr="00AD6EF1" w:rsidRDefault="008167E6" w:rsidP="00CB344F">
      <w:pPr>
        <w:tabs>
          <w:tab w:val="left" w:pos="9270"/>
        </w:tabs>
        <w:spacing w:after="0" w:line="360" w:lineRule="auto"/>
        <w:jc w:val="center"/>
        <w:rPr>
          <w:b/>
          <w:color w:val="000000" w:themeColor="text1"/>
          <w:sz w:val="24"/>
          <w:szCs w:val="24"/>
        </w:rPr>
      </w:pPr>
      <w:r w:rsidRPr="00AD6EF1">
        <w:rPr>
          <w:b/>
          <w:color w:val="000000" w:themeColor="text1"/>
          <w:sz w:val="24"/>
          <w:szCs w:val="24"/>
        </w:rPr>
        <w:t>SOUTH-EAST, NIGERIA.</w:t>
      </w:r>
    </w:p>
    <w:p w:rsidR="008167E6" w:rsidRPr="00AD6EF1" w:rsidRDefault="008167E6" w:rsidP="00CB344F">
      <w:pPr>
        <w:tabs>
          <w:tab w:val="left" w:pos="9270"/>
        </w:tabs>
        <w:spacing w:after="0" w:line="360" w:lineRule="auto"/>
        <w:jc w:val="both"/>
        <w:rPr>
          <w:b/>
          <w:bCs/>
          <w:color w:val="000000" w:themeColor="text1"/>
          <w:sz w:val="24"/>
          <w:szCs w:val="24"/>
        </w:rPr>
      </w:pPr>
    </w:p>
    <w:p w:rsidR="00EB4613" w:rsidRPr="00AD6EF1" w:rsidRDefault="00EB4613" w:rsidP="00CB344F">
      <w:pPr>
        <w:tabs>
          <w:tab w:val="left" w:pos="9270"/>
        </w:tabs>
        <w:spacing w:after="0" w:line="360" w:lineRule="auto"/>
        <w:jc w:val="both"/>
        <w:rPr>
          <w:b/>
          <w:bCs/>
          <w:color w:val="000000" w:themeColor="text1"/>
          <w:sz w:val="24"/>
          <w:szCs w:val="24"/>
        </w:rPr>
      </w:pPr>
    </w:p>
    <w:p w:rsidR="00EB4613" w:rsidRPr="00AD6EF1" w:rsidRDefault="00EB4613" w:rsidP="00CB344F">
      <w:pPr>
        <w:tabs>
          <w:tab w:val="left" w:pos="9270"/>
        </w:tabs>
        <w:spacing w:after="0" w:line="360" w:lineRule="auto"/>
        <w:jc w:val="both"/>
        <w:rPr>
          <w:b/>
          <w:bCs/>
          <w:color w:val="000000" w:themeColor="text1"/>
          <w:sz w:val="24"/>
          <w:szCs w:val="24"/>
        </w:rPr>
      </w:pPr>
    </w:p>
    <w:p w:rsidR="00EB4613" w:rsidRPr="00AD6EF1" w:rsidRDefault="00A87BE9" w:rsidP="00CB344F">
      <w:pPr>
        <w:tabs>
          <w:tab w:val="left" w:pos="9270"/>
        </w:tabs>
        <w:spacing w:after="0" w:line="360" w:lineRule="auto"/>
        <w:jc w:val="center"/>
        <w:rPr>
          <w:b/>
          <w:bCs/>
          <w:color w:val="000000" w:themeColor="text1"/>
          <w:sz w:val="24"/>
          <w:szCs w:val="24"/>
        </w:rPr>
      </w:pPr>
      <w:r w:rsidRPr="00AD6EF1">
        <w:rPr>
          <w:b/>
          <w:bCs/>
          <w:color w:val="000000" w:themeColor="text1"/>
          <w:sz w:val="24"/>
          <w:szCs w:val="24"/>
        </w:rPr>
        <w:t>B</w:t>
      </w:r>
      <w:r w:rsidR="00EB4613" w:rsidRPr="00AD6EF1">
        <w:rPr>
          <w:b/>
          <w:bCs/>
          <w:color w:val="000000" w:themeColor="text1"/>
          <w:sz w:val="24"/>
          <w:szCs w:val="24"/>
        </w:rPr>
        <w:t xml:space="preserve">y </w:t>
      </w:r>
    </w:p>
    <w:p w:rsidR="00EB4613" w:rsidRPr="00AD6EF1" w:rsidRDefault="00EB4613" w:rsidP="00CB344F">
      <w:pPr>
        <w:tabs>
          <w:tab w:val="left" w:pos="9270"/>
        </w:tabs>
        <w:spacing w:after="0" w:line="360" w:lineRule="auto"/>
        <w:jc w:val="center"/>
        <w:rPr>
          <w:b/>
          <w:bCs/>
          <w:color w:val="000000" w:themeColor="text1"/>
          <w:sz w:val="24"/>
          <w:szCs w:val="24"/>
        </w:rPr>
      </w:pPr>
      <w:proofErr w:type="spellStart"/>
      <w:r w:rsidRPr="00AD6EF1">
        <w:rPr>
          <w:b/>
          <w:bCs/>
          <w:color w:val="000000" w:themeColor="text1"/>
          <w:sz w:val="24"/>
          <w:szCs w:val="24"/>
        </w:rPr>
        <w:t>Celestina</w:t>
      </w:r>
      <w:proofErr w:type="spellEnd"/>
      <w:r w:rsidRPr="00AD6EF1">
        <w:rPr>
          <w:b/>
          <w:bCs/>
          <w:color w:val="000000" w:themeColor="text1"/>
          <w:sz w:val="24"/>
          <w:szCs w:val="24"/>
        </w:rPr>
        <w:t xml:space="preserve"> C.  </w:t>
      </w:r>
      <w:proofErr w:type="spellStart"/>
      <w:proofErr w:type="gramStart"/>
      <w:r w:rsidRPr="00AD6EF1">
        <w:rPr>
          <w:b/>
          <w:bCs/>
          <w:color w:val="000000" w:themeColor="text1"/>
          <w:sz w:val="24"/>
          <w:szCs w:val="24"/>
        </w:rPr>
        <w:t>Amadi</w:t>
      </w:r>
      <w:proofErr w:type="spellEnd"/>
      <w:r w:rsidRPr="00AD6EF1">
        <w:rPr>
          <w:b/>
          <w:bCs/>
          <w:color w:val="000000" w:themeColor="text1"/>
          <w:sz w:val="24"/>
          <w:szCs w:val="24"/>
        </w:rPr>
        <w:t xml:space="preserve"> </w:t>
      </w:r>
      <w:r w:rsidR="00A87BE9" w:rsidRPr="00AD6EF1">
        <w:rPr>
          <w:b/>
          <w:bCs/>
          <w:color w:val="000000" w:themeColor="text1"/>
          <w:sz w:val="24"/>
          <w:szCs w:val="24"/>
        </w:rPr>
        <w:t xml:space="preserve"> (</w:t>
      </w:r>
      <w:proofErr w:type="spellStart"/>
      <w:proofErr w:type="gramEnd"/>
      <w:r w:rsidR="00A87BE9" w:rsidRPr="00AD6EF1">
        <w:rPr>
          <w:b/>
          <w:bCs/>
          <w:color w:val="000000" w:themeColor="text1"/>
          <w:sz w:val="24"/>
          <w:szCs w:val="24"/>
        </w:rPr>
        <w:t>Ph.D</w:t>
      </w:r>
      <w:proofErr w:type="spellEnd"/>
      <w:r w:rsidR="00A87BE9" w:rsidRPr="00AD6EF1">
        <w:rPr>
          <w:b/>
          <w:bCs/>
          <w:color w:val="000000" w:themeColor="text1"/>
          <w:sz w:val="24"/>
          <w:szCs w:val="24"/>
        </w:rPr>
        <w:t>) CLN</w:t>
      </w:r>
      <w:r w:rsidRPr="00AD6EF1">
        <w:rPr>
          <w:b/>
          <w:bCs/>
          <w:color w:val="000000" w:themeColor="text1"/>
          <w:sz w:val="24"/>
          <w:szCs w:val="24"/>
        </w:rPr>
        <w:t xml:space="preserve"> </w:t>
      </w:r>
    </w:p>
    <w:p w:rsidR="00EB4613" w:rsidRPr="00AD6EF1" w:rsidRDefault="00EB4613" w:rsidP="00CB344F">
      <w:pPr>
        <w:tabs>
          <w:tab w:val="left" w:pos="9270"/>
        </w:tabs>
        <w:spacing w:after="0" w:line="360" w:lineRule="auto"/>
        <w:jc w:val="center"/>
        <w:rPr>
          <w:b/>
          <w:bCs/>
          <w:color w:val="000000" w:themeColor="text1"/>
          <w:sz w:val="24"/>
          <w:szCs w:val="24"/>
        </w:rPr>
      </w:pPr>
      <w:r w:rsidRPr="00AD6EF1">
        <w:rPr>
          <w:b/>
          <w:bCs/>
          <w:color w:val="000000" w:themeColor="text1"/>
          <w:sz w:val="24"/>
          <w:szCs w:val="24"/>
        </w:rPr>
        <w:t>Federal</w:t>
      </w:r>
      <w:r w:rsidR="00A87BE9" w:rsidRPr="00AD6EF1">
        <w:rPr>
          <w:b/>
          <w:bCs/>
          <w:color w:val="000000" w:themeColor="text1"/>
          <w:sz w:val="24"/>
          <w:szCs w:val="24"/>
        </w:rPr>
        <w:t xml:space="preserve"> </w:t>
      </w:r>
      <w:r w:rsidRPr="00AD6EF1">
        <w:rPr>
          <w:b/>
          <w:bCs/>
          <w:color w:val="000000" w:themeColor="text1"/>
          <w:sz w:val="24"/>
          <w:szCs w:val="24"/>
        </w:rPr>
        <w:t>University of Technology,</w:t>
      </w:r>
      <w:r w:rsidR="00A87BE9" w:rsidRPr="00AD6EF1">
        <w:rPr>
          <w:b/>
          <w:bCs/>
          <w:color w:val="000000" w:themeColor="text1"/>
          <w:sz w:val="24"/>
          <w:szCs w:val="24"/>
        </w:rPr>
        <w:t xml:space="preserve"> </w:t>
      </w:r>
      <w:r w:rsidRPr="00AD6EF1">
        <w:rPr>
          <w:b/>
          <w:bCs/>
          <w:color w:val="000000" w:themeColor="text1"/>
          <w:sz w:val="24"/>
          <w:szCs w:val="24"/>
        </w:rPr>
        <w:t>Owerri</w:t>
      </w:r>
    </w:p>
    <w:p w:rsidR="004C0B48" w:rsidRDefault="004C0B48" w:rsidP="00CB344F">
      <w:pPr>
        <w:tabs>
          <w:tab w:val="left" w:pos="9270"/>
        </w:tabs>
        <w:spacing w:line="360" w:lineRule="auto"/>
        <w:ind w:firstLine="0"/>
        <w:rPr>
          <w:b/>
          <w:color w:val="000000" w:themeColor="text1"/>
          <w:sz w:val="24"/>
          <w:szCs w:val="24"/>
        </w:rPr>
      </w:pPr>
    </w:p>
    <w:p w:rsidR="004C0B48" w:rsidRDefault="004C0B48" w:rsidP="00CB344F">
      <w:pPr>
        <w:tabs>
          <w:tab w:val="left" w:pos="9270"/>
        </w:tabs>
        <w:spacing w:line="360" w:lineRule="auto"/>
        <w:ind w:firstLine="0"/>
        <w:rPr>
          <w:b/>
          <w:color w:val="000000" w:themeColor="text1"/>
          <w:sz w:val="24"/>
          <w:szCs w:val="24"/>
        </w:rPr>
      </w:pPr>
    </w:p>
    <w:p w:rsidR="004C0B48" w:rsidRDefault="004C0B48" w:rsidP="00CB344F">
      <w:pPr>
        <w:tabs>
          <w:tab w:val="left" w:pos="9270"/>
        </w:tabs>
        <w:spacing w:line="360" w:lineRule="auto"/>
        <w:ind w:firstLine="0"/>
        <w:rPr>
          <w:b/>
          <w:color w:val="000000" w:themeColor="text1"/>
          <w:sz w:val="24"/>
          <w:szCs w:val="24"/>
        </w:rPr>
      </w:pPr>
    </w:p>
    <w:p w:rsidR="004C0B48" w:rsidRDefault="004C0B48" w:rsidP="00CB344F">
      <w:pPr>
        <w:tabs>
          <w:tab w:val="left" w:pos="9270"/>
        </w:tabs>
        <w:spacing w:line="360" w:lineRule="auto"/>
        <w:ind w:firstLine="0"/>
        <w:rPr>
          <w:b/>
          <w:color w:val="000000" w:themeColor="text1"/>
          <w:sz w:val="24"/>
          <w:szCs w:val="24"/>
        </w:rPr>
      </w:pPr>
    </w:p>
    <w:p w:rsidR="004C0B48" w:rsidRDefault="004C0B48" w:rsidP="00CB344F">
      <w:pPr>
        <w:tabs>
          <w:tab w:val="left" w:pos="9270"/>
        </w:tabs>
        <w:spacing w:line="360" w:lineRule="auto"/>
        <w:ind w:firstLine="0"/>
        <w:rPr>
          <w:b/>
          <w:color w:val="000000" w:themeColor="text1"/>
          <w:sz w:val="24"/>
          <w:szCs w:val="24"/>
        </w:rPr>
      </w:pPr>
    </w:p>
    <w:p w:rsidR="008167E6" w:rsidRPr="00AD6EF1" w:rsidRDefault="00EB4613" w:rsidP="00CB344F">
      <w:pPr>
        <w:tabs>
          <w:tab w:val="left" w:pos="9270"/>
        </w:tabs>
        <w:spacing w:line="360" w:lineRule="auto"/>
        <w:ind w:firstLine="0"/>
        <w:rPr>
          <w:b/>
          <w:color w:val="000000" w:themeColor="text1"/>
          <w:sz w:val="24"/>
          <w:szCs w:val="24"/>
        </w:rPr>
      </w:pPr>
      <w:bookmarkStart w:id="0" w:name="_GoBack"/>
      <w:bookmarkEnd w:id="0"/>
      <w:r w:rsidRPr="00AD6EF1">
        <w:rPr>
          <w:b/>
          <w:color w:val="000000" w:themeColor="text1"/>
          <w:sz w:val="24"/>
          <w:szCs w:val="24"/>
        </w:rPr>
        <w:t>Abstract</w:t>
      </w:r>
    </w:p>
    <w:p w:rsidR="008167E6" w:rsidRPr="00AD6EF1" w:rsidRDefault="008167E6" w:rsidP="00CB344F">
      <w:pPr>
        <w:tabs>
          <w:tab w:val="left" w:pos="9270"/>
        </w:tabs>
        <w:spacing w:after="0" w:line="360" w:lineRule="auto"/>
        <w:ind w:firstLine="0"/>
        <w:rPr>
          <w:rFonts w:eastAsia="Times New Roman"/>
          <w:color w:val="000000" w:themeColor="text1"/>
          <w:sz w:val="24"/>
          <w:szCs w:val="24"/>
        </w:rPr>
      </w:pPr>
      <w:r w:rsidRPr="00AD6EF1">
        <w:rPr>
          <w:color w:val="000000" w:themeColor="text1"/>
          <w:sz w:val="24"/>
          <w:szCs w:val="24"/>
        </w:rPr>
        <w:t xml:space="preserve">This study explored the relationship between the Use of Collaborative Technologies and Knowledge Sharing among Librarians in Federal Universities in South-East, Nigeria. </w:t>
      </w:r>
      <w:r w:rsidR="00C50D1A">
        <w:rPr>
          <w:color w:val="000000" w:themeColor="text1"/>
          <w:sz w:val="24"/>
          <w:szCs w:val="24"/>
        </w:rPr>
        <w:t xml:space="preserve">Three research questions and two </w:t>
      </w:r>
      <w:r w:rsidR="00C50D1A" w:rsidRPr="00AD6EF1">
        <w:rPr>
          <w:color w:val="000000" w:themeColor="text1"/>
          <w:sz w:val="24"/>
          <w:szCs w:val="24"/>
        </w:rPr>
        <w:t>null</w:t>
      </w:r>
      <w:r w:rsidRPr="00AD6EF1">
        <w:rPr>
          <w:color w:val="000000" w:themeColor="text1"/>
          <w:sz w:val="24"/>
          <w:szCs w:val="24"/>
        </w:rPr>
        <w:t xml:space="preserve"> </w:t>
      </w:r>
      <w:r w:rsidR="00C50D1A" w:rsidRPr="00AD6EF1">
        <w:rPr>
          <w:color w:val="000000" w:themeColor="text1"/>
          <w:sz w:val="24"/>
          <w:szCs w:val="24"/>
        </w:rPr>
        <w:t>hypotheses were</w:t>
      </w:r>
      <w:r w:rsidRPr="00AD6EF1">
        <w:rPr>
          <w:color w:val="000000" w:themeColor="text1"/>
          <w:sz w:val="24"/>
          <w:szCs w:val="24"/>
        </w:rPr>
        <w:t xml:space="preserve"> formulated to guide the study. The researcher adopted the correlational design for this study. The population of the study was one hundred and thirty-four (134) librarians which were also used as the sample size. </w:t>
      </w:r>
      <w:r w:rsidRPr="00AD6EF1">
        <w:rPr>
          <w:rFonts w:eastAsia="Times New Roman"/>
          <w:color w:val="000000" w:themeColor="text1"/>
          <w:sz w:val="24"/>
          <w:szCs w:val="24"/>
        </w:rPr>
        <w:t xml:space="preserve">The instrument that was used to collect data for this study was a researcher-made rating scale. Data were analyzed using Pearson Product Moment Correlation (PPMC), while hypotheses were tested using the t-test of significance at the 0.05 level. The study concluded that </w:t>
      </w:r>
      <w:r w:rsidR="00C93D1E">
        <w:rPr>
          <w:rFonts w:eastAsia="Times New Roman"/>
          <w:color w:val="000000" w:themeColor="text1"/>
          <w:sz w:val="24"/>
          <w:szCs w:val="24"/>
        </w:rPr>
        <w:t>on</w:t>
      </w:r>
      <w:r w:rsidR="00C50D1A">
        <w:rPr>
          <w:rFonts w:eastAsia="Times New Roman"/>
          <w:color w:val="000000" w:themeColor="text1"/>
          <w:sz w:val="24"/>
          <w:szCs w:val="24"/>
        </w:rPr>
        <w:t xml:space="preserve">- line Discussion Forums and Wikis </w:t>
      </w:r>
      <w:r w:rsidR="00C50D1A" w:rsidRPr="00AD6EF1">
        <w:rPr>
          <w:rFonts w:eastAsia="Times New Roman"/>
          <w:color w:val="000000" w:themeColor="text1"/>
          <w:sz w:val="24"/>
          <w:szCs w:val="24"/>
        </w:rPr>
        <w:t>serve</w:t>
      </w:r>
      <w:r w:rsidRPr="00AD6EF1">
        <w:rPr>
          <w:rFonts w:eastAsia="Times New Roman"/>
          <w:color w:val="000000" w:themeColor="text1"/>
          <w:sz w:val="24"/>
          <w:szCs w:val="24"/>
        </w:rPr>
        <w:t xml:space="preserve"> as effective platforms for facilitating professional collaboration, information exchange, and organizational learning among librarians. It was </w:t>
      </w:r>
      <w:proofErr w:type="gramStart"/>
      <w:r w:rsidRPr="00AD6EF1">
        <w:rPr>
          <w:rFonts w:eastAsia="Times New Roman"/>
          <w:color w:val="000000" w:themeColor="text1"/>
          <w:sz w:val="24"/>
          <w:szCs w:val="24"/>
        </w:rPr>
        <w:t xml:space="preserve">recommended </w:t>
      </w:r>
      <w:r w:rsidR="00C50D1A">
        <w:rPr>
          <w:rFonts w:eastAsia="Times New Roman"/>
          <w:color w:val="000000" w:themeColor="text1"/>
          <w:sz w:val="24"/>
          <w:szCs w:val="24"/>
        </w:rPr>
        <w:t xml:space="preserve"> among</w:t>
      </w:r>
      <w:proofErr w:type="gramEnd"/>
      <w:r w:rsidR="00C50D1A">
        <w:rPr>
          <w:rFonts w:eastAsia="Times New Roman"/>
          <w:color w:val="000000" w:themeColor="text1"/>
          <w:sz w:val="24"/>
          <w:szCs w:val="24"/>
        </w:rPr>
        <w:t xml:space="preserve"> others  that  </w:t>
      </w:r>
      <w:r w:rsidRPr="00AD6EF1">
        <w:rPr>
          <w:rFonts w:eastAsia="Times New Roman"/>
          <w:color w:val="000000" w:themeColor="text1"/>
          <w:sz w:val="24"/>
          <w:szCs w:val="24"/>
        </w:rPr>
        <w:t xml:space="preserve"> university management should</w:t>
      </w:r>
      <w:r w:rsidR="001F107A" w:rsidRPr="00AD6EF1">
        <w:rPr>
          <w:color w:val="000000" w:themeColor="text1"/>
          <w:sz w:val="24"/>
          <w:szCs w:val="24"/>
        </w:rPr>
        <w:t xml:space="preserve"> provide </w:t>
      </w:r>
      <w:r w:rsidR="001F107A">
        <w:rPr>
          <w:color w:val="000000" w:themeColor="text1"/>
          <w:sz w:val="24"/>
          <w:szCs w:val="24"/>
        </w:rPr>
        <w:t xml:space="preserve">staff </w:t>
      </w:r>
      <w:r w:rsidR="001F107A" w:rsidRPr="00AD6EF1">
        <w:rPr>
          <w:color w:val="000000" w:themeColor="text1"/>
          <w:sz w:val="24"/>
          <w:szCs w:val="24"/>
        </w:rPr>
        <w:t xml:space="preserve"> with adequate training on how to make proper use</w:t>
      </w:r>
      <w:r w:rsidR="001F107A">
        <w:rPr>
          <w:rFonts w:eastAsia="Times New Roman"/>
          <w:color w:val="000000" w:themeColor="text1"/>
          <w:sz w:val="24"/>
          <w:szCs w:val="24"/>
        </w:rPr>
        <w:t xml:space="preserve"> of On-line Discussion  Forums and wikis.</w:t>
      </w:r>
    </w:p>
    <w:p w:rsidR="008167E6" w:rsidRPr="00AD6EF1" w:rsidRDefault="008167E6" w:rsidP="00CB344F">
      <w:pPr>
        <w:tabs>
          <w:tab w:val="left" w:pos="9270"/>
        </w:tabs>
        <w:spacing w:after="0" w:line="360" w:lineRule="auto"/>
        <w:ind w:firstLine="0"/>
        <w:rPr>
          <w:rFonts w:eastAsia="Times New Roman"/>
          <w:color w:val="000000" w:themeColor="text1"/>
          <w:sz w:val="24"/>
          <w:szCs w:val="24"/>
        </w:rPr>
      </w:pPr>
      <w:r w:rsidRPr="00AD6EF1">
        <w:rPr>
          <w:rFonts w:eastAsia="Times New Roman"/>
          <w:color w:val="000000" w:themeColor="text1"/>
          <w:sz w:val="24"/>
          <w:szCs w:val="24"/>
        </w:rPr>
        <w:t xml:space="preserve">Keywords: </w:t>
      </w:r>
      <w:r w:rsidR="005168A9" w:rsidRPr="00AD6EF1">
        <w:rPr>
          <w:rFonts w:eastAsia="Times New Roman"/>
          <w:color w:val="000000" w:themeColor="text1"/>
          <w:sz w:val="24"/>
          <w:szCs w:val="24"/>
        </w:rPr>
        <w:t>Collaborative technologies, knowledge sharing, librarians, university libraries</w:t>
      </w:r>
    </w:p>
    <w:p w:rsidR="00FD1963" w:rsidRPr="00AD6EF1" w:rsidRDefault="00FD1963" w:rsidP="00CB344F">
      <w:pPr>
        <w:tabs>
          <w:tab w:val="left" w:pos="9270"/>
        </w:tabs>
        <w:spacing w:after="0" w:line="360" w:lineRule="auto"/>
        <w:rPr>
          <w:rFonts w:eastAsia="Times New Roman"/>
          <w:color w:val="000000" w:themeColor="text1"/>
          <w:sz w:val="24"/>
          <w:szCs w:val="24"/>
        </w:rPr>
      </w:pPr>
    </w:p>
    <w:p w:rsidR="00FD1963" w:rsidRPr="00AD6EF1" w:rsidRDefault="00FD1963" w:rsidP="00CB344F">
      <w:pPr>
        <w:tabs>
          <w:tab w:val="left" w:pos="9270"/>
        </w:tabs>
        <w:spacing w:after="0" w:line="360" w:lineRule="auto"/>
        <w:rPr>
          <w:rFonts w:eastAsia="Times New Roman"/>
          <w:color w:val="000000" w:themeColor="text1"/>
          <w:sz w:val="24"/>
          <w:szCs w:val="24"/>
        </w:rPr>
      </w:pPr>
    </w:p>
    <w:p w:rsidR="00FD1963" w:rsidRPr="00AD6EF1" w:rsidRDefault="00FD1963" w:rsidP="00CB344F">
      <w:pPr>
        <w:tabs>
          <w:tab w:val="left" w:pos="9270"/>
        </w:tabs>
        <w:spacing w:after="0" w:line="360" w:lineRule="auto"/>
        <w:rPr>
          <w:rFonts w:eastAsia="Times New Roman"/>
          <w:color w:val="000000" w:themeColor="text1"/>
          <w:sz w:val="24"/>
          <w:szCs w:val="24"/>
        </w:rPr>
      </w:pPr>
    </w:p>
    <w:p w:rsidR="00FD1963" w:rsidRPr="00AD6EF1" w:rsidRDefault="00FD1963" w:rsidP="00CB344F">
      <w:pPr>
        <w:tabs>
          <w:tab w:val="left" w:pos="9270"/>
        </w:tabs>
        <w:spacing w:after="0" w:line="360" w:lineRule="auto"/>
        <w:rPr>
          <w:rFonts w:eastAsia="Times New Roman"/>
          <w:color w:val="000000" w:themeColor="text1"/>
          <w:sz w:val="24"/>
          <w:szCs w:val="24"/>
        </w:rPr>
      </w:pPr>
    </w:p>
    <w:p w:rsidR="00FD1963" w:rsidRPr="00AD6EF1" w:rsidRDefault="00FD1963" w:rsidP="00CB344F">
      <w:pPr>
        <w:tabs>
          <w:tab w:val="left" w:pos="9270"/>
        </w:tabs>
        <w:spacing w:after="0" w:line="360" w:lineRule="auto"/>
        <w:rPr>
          <w:rFonts w:eastAsia="Times New Roman"/>
          <w:color w:val="000000" w:themeColor="text1"/>
          <w:sz w:val="24"/>
          <w:szCs w:val="24"/>
        </w:rPr>
      </w:pPr>
    </w:p>
    <w:p w:rsidR="00FD1963" w:rsidRPr="00AD6EF1" w:rsidRDefault="00FD1963" w:rsidP="00CB344F">
      <w:pPr>
        <w:tabs>
          <w:tab w:val="left" w:pos="9270"/>
        </w:tabs>
        <w:spacing w:after="0" w:line="360" w:lineRule="auto"/>
        <w:rPr>
          <w:rFonts w:eastAsia="Times New Roman"/>
          <w:color w:val="000000" w:themeColor="text1"/>
          <w:sz w:val="24"/>
          <w:szCs w:val="24"/>
        </w:rPr>
      </w:pPr>
    </w:p>
    <w:p w:rsidR="00FD1963" w:rsidRPr="00AD6EF1" w:rsidRDefault="00FD1963" w:rsidP="00CB344F">
      <w:pPr>
        <w:tabs>
          <w:tab w:val="left" w:pos="9270"/>
        </w:tabs>
        <w:spacing w:after="0" w:line="360" w:lineRule="auto"/>
        <w:rPr>
          <w:rFonts w:eastAsia="Times New Roman"/>
          <w:color w:val="000000" w:themeColor="text1"/>
          <w:sz w:val="24"/>
          <w:szCs w:val="24"/>
        </w:rPr>
      </w:pPr>
    </w:p>
    <w:p w:rsidR="00FD1963" w:rsidRPr="00AD6EF1" w:rsidRDefault="00FD1963" w:rsidP="00CB344F">
      <w:pPr>
        <w:tabs>
          <w:tab w:val="left" w:pos="9270"/>
        </w:tabs>
        <w:spacing w:after="0" w:line="360" w:lineRule="auto"/>
        <w:rPr>
          <w:rFonts w:eastAsia="Times New Roman"/>
          <w:color w:val="000000" w:themeColor="text1"/>
          <w:sz w:val="24"/>
          <w:szCs w:val="24"/>
        </w:rPr>
      </w:pPr>
    </w:p>
    <w:p w:rsidR="00FD1963" w:rsidRPr="00AD6EF1" w:rsidRDefault="00FD1963" w:rsidP="00CB344F">
      <w:pPr>
        <w:tabs>
          <w:tab w:val="left" w:pos="9270"/>
        </w:tabs>
        <w:spacing w:after="0" w:line="360" w:lineRule="auto"/>
        <w:rPr>
          <w:rFonts w:eastAsia="Times New Roman"/>
          <w:color w:val="000000" w:themeColor="text1"/>
          <w:sz w:val="24"/>
          <w:szCs w:val="24"/>
        </w:rPr>
      </w:pPr>
    </w:p>
    <w:p w:rsidR="003535A3" w:rsidRPr="00AD6EF1" w:rsidRDefault="003535A3" w:rsidP="00CB344F">
      <w:pPr>
        <w:tabs>
          <w:tab w:val="left" w:pos="9270"/>
        </w:tabs>
        <w:autoSpaceDE w:val="0"/>
        <w:autoSpaceDN w:val="0"/>
        <w:adjustRightInd w:val="0"/>
        <w:spacing w:after="0" w:line="360" w:lineRule="auto"/>
        <w:ind w:firstLine="0"/>
        <w:jc w:val="both"/>
        <w:rPr>
          <w:b/>
          <w:color w:val="000000" w:themeColor="text1"/>
          <w:sz w:val="24"/>
          <w:szCs w:val="24"/>
        </w:rPr>
      </w:pPr>
    </w:p>
    <w:p w:rsidR="0002580C" w:rsidRPr="00AD6EF1" w:rsidRDefault="005168A9" w:rsidP="00CB344F">
      <w:pPr>
        <w:tabs>
          <w:tab w:val="left" w:pos="9270"/>
        </w:tabs>
        <w:autoSpaceDE w:val="0"/>
        <w:autoSpaceDN w:val="0"/>
        <w:adjustRightInd w:val="0"/>
        <w:spacing w:after="0" w:line="360" w:lineRule="auto"/>
        <w:jc w:val="both"/>
        <w:rPr>
          <w:b/>
          <w:color w:val="000000" w:themeColor="text1"/>
          <w:sz w:val="24"/>
          <w:szCs w:val="24"/>
        </w:rPr>
      </w:pPr>
      <w:r w:rsidRPr="00AD6EF1">
        <w:rPr>
          <w:b/>
          <w:color w:val="000000" w:themeColor="text1"/>
          <w:sz w:val="24"/>
          <w:szCs w:val="24"/>
        </w:rPr>
        <w:t xml:space="preserve">Introduction </w:t>
      </w:r>
    </w:p>
    <w:p w:rsidR="0002580C" w:rsidRPr="00AD6EF1" w:rsidRDefault="001F107A" w:rsidP="00CB344F">
      <w:pPr>
        <w:tabs>
          <w:tab w:val="left" w:pos="9270"/>
        </w:tabs>
        <w:spacing w:after="0" w:line="360" w:lineRule="auto"/>
        <w:ind w:firstLine="0"/>
        <w:jc w:val="both"/>
        <w:rPr>
          <w:color w:val="000000" w:themeColor="text1"/>
          <w:sz w:val="24"/>
          <w:szCs w:val="24"/>
        </w:rPr>
      </w:pPr>
      <w:r>
        <w:rPr>
          <w:color w:val="000000" w:themeColor="text1"/>
          <w:sz w:val="24"/>
          <w:szCs w:val="24"/>
        </w:rPr>
        <w:t>Academic l</w:t>
      </w:r>
      <w:r w:rsidR="0002580C" w:rsidRPr="00AD6EF1">
        <w:rPr>
          <w:color w:val="000000" w:themeColor="text1"/>
          <w:sz w:val="24"/>
          <w:szCs w:val="24"/>
        </w:rPr>
        <w:t xml:space="preserve">ibrarians play a significant role in facilitating access to information and knowledge within academic institutions, public libraries, and other organizations. With the rapid expansion of technology and the increasing importance of information sharing in the digital age, collaborative technologies have become necessary tools for librarians to foster knowledge exchange and enhance their professional practices. According to Stephens, Mitchell, and </w:t>
      </w:r>
      <w:proofErr w:type="spellStart"/>
      <w:r w:rsidR="0002580C" w:rsidRPr="00AD6EF1">
        <w:rPr>
          <w:color w:val="000000" w:themeColor="text1"/>
          <w:sz w:val="24"/>
          <w:szCs w:val="24"/>
        </w:rPr>
        <w:t>Zickau</w:t>
      </w:r>
      <w:proofErr w:type="spellEnd"/>
      <w:r w:rsidR="0002580C" w:rsidRPr="00AD6EF1">
        <w:rPr>
          <w:color w:val="000000" w:themeColor="text1"/>
          <w:sz w:val="24"/>
          <w:szCs w:val="24"/>
        </w:rPr>
        <w:t xml:space="preserve"> (2019), the 21st century Library and Information Science (LIS) professionals and library </w:t>
      </w:r>
      <w:r w:rsidRPr="00AD6EF1">
        <w:rPr>
          <w:color w:val="000000" w:themeColor="text1"/>
          <w:sz w:val="24"/>
          <w:szCs w:val="24"/>
        </w:rPr>
        <w:t>staff must</w:t>
      </w:r>
      <w:r w:rsidR="0002580C" w:rsidRPr="00AD6EF1">
        <w:rPr>
          <w:color w:val="000000" w:themeColor="text1"/>
          <w:sz w:val="24"/>
          <w:szCs w:val="24"/>
        </w:rPr>
        <w:t xml:space="preserve"> consider and prepare for the new roles they will assume with emerging technologies and in online spaces. The landscape of how library </w:t>
      </w:r>
      <w:r w:rsidRPr="00AD6EF1">
        <w:rPr>
          <w:color w:val="000000" w:themeColor="text1"/>
          <w:sz w:val="24"/>
          <w:szCs w:val="24"/>
        </w:rPr>
        <w:t>staff offers</w:t>
      </w:r>
      <w:r w:rsidR="0002580C" w:rsidRPr="00AD6EF1">
        <w:rPr>
          <w:color w:val="000000" w:themeColor="text1"/>
          <w:sz w:val="24"/>
          <w:szCs w:val="24"/>
        </w:rPr>
        <w:t xml:space="preserve"> services has also drastically changed. ICT presents an opportunity to provide value-added information services and access to a wide variety of digital based information resources to their clients. </w:t>
      </w:r>
      <w:proofErr w:type="spellStart"/>
      <w:r w:rsidR="0002580C" w:rsidRPr="00AD6EF1">
        <w:rPr>
          <w:color w:val="000000" w:themeColor="text1"/>
          <w:sz w:val="24"/>
          <w:szCs w:val="24"/>
        </w:rPr>
        <w:t>Onuoha</w:t>
      </w:r>
      <w:proofErr w:type="spellEnd"/>
      <w:r w:rsidR="0002580C" w:rsidRPr="00AD6EF1">
        <w:rPr>
          <w:color w:val="000000" w:themeColor="text1"/>
          <w:sz w:val="24"/>
          <w:szCs w:val="24"/>
        </w:rPr>
        <w:t xml:space="preserve"> and </w:t>
      </w:r>
      <w:proofErr w:type="spellStart"/>
      <w:r w:rsidR="0087490A" w:rsidRPr="00AD6EF1">
        <w:rPr>
          <w:color w:val="000000" w:themeColor="text1"/>
          <w:sz w:val="24"/>
          <w:szCs w:val="24"/>
        </w:rPr>
        <w:t>Obialo</w:t>
      </w:r>
      <w:r>
        <w:rPr>
          <w:color w:val="000000" w:themeColor="text1"/>
          <w:sz w:val="24"/>
          <w:szCs w:val="24"/>
        </w:rPr>
        <w:t>r</w:t>
      </w:r>
      <w:proofErr w:type="spellEnd"/>
      <w:r>
        <w:rPr>
          <w:color w:val="000000" w:themeColor="text1"/>
          <w:sz w:val="24"/>
          <w:szCs w:val="24"/>
        </w:rPr>
        <w:t xml:space="preserve"> </w:t>
      </w:r>
      <w:r w:rsidR="00AD5905" w:rsidRPr="00AD6EF1">
        <w:rPr>
          <w:color w:val="000000" w:themeColor="text1"/>
          <w:sz w:val="24"/>
          <w:szCs w:val="24"/>
        </w:rPr>
        <w:t xml:space="preserve"> (2015) </w:t>
      </w:r>
      <w:r w:rsidR="0002580C" w:rsidRPr="00AD6EF1">
        <w:rPr>
          <w:color w:val="000000" w:themeColor="text1"/>
          <w:sz w:val="24"/>
          <w:szCs w:val="24"/>
        </w:rPr>
        <w:t xml:space="preserve">state that academic libraries are also using modern ICT to automate their core functions, implement efficient and effective library cooperation and resource sharing networks, implement management information systems, develop institutional repositories of digital local contents, and digital libraries: and initiate ICT based capacity building </w:t>
      </w:r>
      <w:proofErr w:type="spellStart"/>
      <w:r w:rsidR="0002580C" w:rsidRPr="00AD6EF1">
        <w:rPr>
          <w:color w:val="000000" w:themeColor="text1"/>
          <w:sz w:val="24"/>
          <w:szCs w:val="24"/>
        </w:rPr>
        <w:t>programmes</w:t>
      </w:r>
      <w:proofErr w:type="spellEnd"/>
      <w:r w:rsidR="0002580C" w:rsidRPr="00AD6EF1">
        <w:rPr>
          <w:color w:val="000000" w:themeColor="text1"/>
          <w:sz w:val="24"/>
          <w:szCs w:val="24"/>
        </w:rPr>
        <w:t xml:space="preserve"> for library users.</w:t>
      </w:r>
    </w:p>
    <w:p w:rsidR="0002580C" w:rsidRPr="00AD6EF1" w:rsidRDefault="0002580C"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t xml:space="preserve">The use of collaborative technologies by librarians has changed the system of services which they offer. Collaboration is important for university librarians to remain relevant in the 21st century. Collaborative technologies offer a surplus of communication and information-sharing tools, including instant messaging, video conferencing, cloud-based collaboration platforms, and social media networks. Collaborative technologies refer to a set of digital tools and platforms that enable individuals or groups to work together, communicate, and share information in real-time, regardless of their physical location. Here are some collaborative technologies used in academic libraries although not limited to listed technologies by Stephens, Mitchell and </w:t>
      </w:r>
      <w:proofErr w:type="spellStart"/>
      <w:r w:rsidRPr="00AD6EF1">
        <w:rPr>
          <w:color w:val="000000" w:themeColor="text1"/>
          <w:sz w:val="24"/>
          <w:szCs w:val="24"/>
        </w:rPr>
        <w:t>Zickau</w:t>
      </w:r>
      <w:proofErr w:type="spellEnd"/>
      <w:r w:rsidRPr="00AD6EF1">
        <w:rPr>
          <w:color w:val="000000" w:themeColor="text1"/>
          <w:sz w:val="24"/>
          <w:szCs w:val="24"/>
        </w:rPr>
        <w:t xml:space="preserve"> (2019); collaboration software such as (Platforms like Microsoft Teams, Slack, or Google Workspace), video conferencing tools such as Zoom, Microsoft Teams, or WebEx, wikis is for collaborative knowledge bases like </w:t>
      </w:r>
      <w:proofErr w:type="spellStart"/>
      <w:r w:rsidRPr="00AD6EF1">
        <w:rPr>
          <w:color w:val="000000" w:themeColor="text1"/>
          <w:sz w:val="24"/>
          <w:szCs w:val="24"/>
        </w:rPr>
        <w:t>MediaWiki</w:t>
      </w:r>
      <w:proofErr w:type="spellEnd"/>
      <w:r w:rsidRPr="00AD6EF1">
        <w:rPr>
          <w:color w:val="000000" w:themeColor="text1"/>
          <w:sz w:val="24"/>
          <w:szCs w:val="24"/>
        </w:rPr>
        <w:t xml:space="preserve"> or Confluence, social networking; academic libraries often utilize social media platforms like Twitter, Facebook, </w:t>
      </w:r>
      <w:proofErr w:type="spellStart"/>
      <w:r w:rsidRPr="00AD6EF1">
        <w:rPr>
          <w:color w:val="000000" w:themeColor="text1"/>
          <w:sz w:val="24"/>
          <w:szCs w:val="24"/>
        </w:rPr>
        <w:t>Instagram</w:t>
      </w:r>
      <w:proofErr w:type="spellEnd"/>
      <w:r w:rsidRPr="00AD6EF1">
        <w:rPr>
          <w:color w:val="000000" w:themeColor="text1"/>
          <w:sz w:val="24"/>
          <w:szCs w:val="24"/>
        </w:rPr>
        <w:t xml:space="preserve"> etc. online collaboration tools (</w:t>
      </w:r>
      <w:proofErr w:type="spellStart"/>
      <w:r w:rsidRPr="00AD6EF1">
        <w:rPr>
          <w:color w:val="000000" w:themeColor="text1"/>
          <w:sz w:val="24"/>
          <w:szCs w:val="24"/>
        </w:rPr>
        <w:t>Trello</w:t>
      </w:r>
      <w:proofErr w:type="spellEnd"/>
      <w:r w:rsidRPr="00AD6EF1">
        <w:rPr>
          <w:color w:val="000000" w:themeColor="text1"/>
          <w:sz w:val="24"/>
          <w:szCs w:val="24"/>
        </w:rPr>
        <w:t xml:space="preserve">, </w:t>
      </w:r>
      <w:r w:rsidRPr="00AD6EF1">
        <w:rPr>
          <w:color w:val="000000" w:themeColor="text1"/>
          <w:sz w:val="24"/>
          <w:szCs w:val="24"/>
        </w:rPr>
        <w:lastRenderedPageBreak/>
        <w:t>Asana, or Basecamp) data visualization tools (Tableau or Google Data Studio), citation management software: (</w:t>
      </w:r>
      <w:proofErr w:type="spellStart"/>
      <w:r w:rsidRPr="00AD6EF1">
        <w:rPr>
          <w:color w:val="000000" w:themeColor="text1"/>
          <w:sz w:val="24"/>
          <w:szCs w:val="24"/>
        </w:rPr>
        <w:t>Zotero</w:t>
      </w:r>
      <w:proofErr w:type="spellEnd"/>
      <w:r w:rsidRPr="00AD6EF1">
        <w:rPr>
          <w:color w:val="000000" w:themeColor="text1"/>
          <w:sz w:val="24"/>
          <w:szCs w:val="24"/>
        </w:rPr>
        <w:t xml:space="preserve">, </w:t>
      </w:r>
      <w:proofErr w:type="spellStart"/>
      <w:r w:rsidRPr="00AD6EF1">
        <w:rPr>
          <w:color w:val="000000" w:themeColor="text1"/>
          <w:sz w:val="24"/>
          <w:szCs w:val="24"/>
        </w:rPr>
        <w:t>Mendeley</w:t>
      </w:r>
      <w:proofErr w:type="spellEnd"/>
      <w:r w:rsidRPr="00AD6EF1">
        <w:rPr>
          <w:color w:val="000000" w:themeColor="text1"/>
          <w:sz w:val="24"/>
          <w:szCs w:val="24"/>
        </w:rPr>
        <w:t>, or EndNote), digital repositories (</w:t>
      </w:r>
      <w:proofErr w:type="spellStart"/>
      <w:r w:rsidRPr="00AD6EF1">
        <w:rPr>
          <w:color w:val="000000" w:themeColor="text1"/>
          <w:sz w:val="24"/>
          <w:szCs w:val="24"/>
        </w:rPr>
        <w:t>DSpace</w:t>
      </w:r>
      <w:proofErr w:type="spellEnd"/>
      <w:r w:rsidRPr="00AD6EF1">
        <w:rPr>
          <w:color w:val="000000" w:themeColor="text1"/>
          <w:sz w:val="24"/>
          <w:szCs w:val="24"/>
        </w:rPr>
        <w:t xml:space="preserve">, Fedora, or </w:t>
      </w:r>
      <w:proofErr w:type="spellStart"/>
      <w:r w:rsidRPr="00AD6EF1">
        <w:rPr>
          <w:color w:val="000000" w:themeColor="text1"/>
          <w:sz w:val="24"/>
          <w:szCs w:val="24"/>
        </w:rPr>
        <w:t>Omeka</w:t>
      </w:r>
      <w:proofErr w:type="spellEnd"/>
      <w:r w:rsidRPr="00AD6EF1">
        <w:rPr>
          <w:color w:val="000000" w:themeColor="text1"/>
          <w:sz w:val="24"/>
          <w:szCs w:val="24"/>
        </w:rPr>
        <w:t>) online surveys and polling (Survey</w:t>
      </w:r>
      <w:r w:rsidR="00AD5905" w:rsidRPr="00AD6EF1">
        <w:rPr>
          <w:color w:val="000000" w:themeColor="text1"/>
          <w:sz w:val="24"/>
          <w:szCs w:val="24"/>
        </w:rPr>
        <w:t xml:space="preserve"> </w:t>
      </w:r>
      <w:r w:rsidRPr="00AD6EF1">
        <w:rPr>
          <w:color w:val="000000" w:themeColor="text1"/>
          <w:sz w:val="24"/>
          <w:szCs w:val="24"/>
        </w:rPr>
        <w:t>Monkey or Google Forms). These technologies play a vital role in fostering collaboration, enhancing library services, and supporting academic research and learning.</w:t>
      </w:r>
    </w:p>
    <w:p w:rsidR="008167E6" w:rsidRPr="00AD6EF1" w:rsidRDefault="0002580C"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t xml:space="preserve">The use of collaborative technologies has had a profound impact on the extent of knowledge sharing among librarians. These technologies have transformed the way employees communicate, collaborate, and exchange information, both within their institutions and across the broader librarian community. It is based on this background that this study on the use of collaborative technologies </w:t>
      </w:r>
      <w:r w:rsidR="00922AC5" w:rsidRPr="00AD6EF1">
        <w:rPr>
          <w:color w:val="000000" w:themeColor="text1"/>
          <w:sz w:val="24"/>
          <w:szCs w:val="24"/>
        </w:rPr>
        <w:t>and knowledge</w:t>
      </w:r>
      <w:r w:rsidRPr="00AD6EF1">
        <w:rPr>
          <w:color w:val="000000" w:themeColor="text1"/>
          <w:sz w:val="24"/>
          <w:szCs w:val="24"/>
        </w:rPr>
        <w:t xml:space="preserve"> sharing among librarians in federal universities libraries in South-E</w:t>
      </w:r>
      <w:r w:rsidR="005E010B" w:rsidRPr="00AD6EF1">
        <w:rPr>
          <w:color w:val="000000" w:themeColor="text1"/>
          <w:sz w:val="24"/>
          <w:szCs w:val="24"/>
        </w:rPr>
        <w:t>ast, Nigeria is carried out</w:t>
      </w:r>
    </w:p>
    <w:p w:rsidR="008167E6" w:rsidRPr="00AD6EF1" w:rsidRDefault="008167E6" w:rsidP="00CB344F">
      <w:pPr>
        <w:tabs>
          <w:tab w:val="left" w:pos="9270"/>
        </w:tabs>
        <w:spacing w:after="0" w:line="360" w:lineRule="auto"/>
        <w:ind w:firstLine="0"/>
        <w:jc w:val="both"/>
        <w:rPr>
          <w:b/>
          <w:color w:val="000000" w:themeColor="text1"/>
          <w:sz w:val="24"/>
          <w:szCs w:val="24"/>
        </w:rPr>
      </w:pPr>
    </w:p>
    <w:p w:rsidR="008167E6" w:rsidRPr="00AD6EF1" w:rsidRDefault="008167E6" w:rsidP="00CB344F">
      <w:pPr>
        <w:tabs>
          <w:tab w:val="left" w:pos="9270"/>
        </w:tabs>
        <w:spacing w:after="0" w:line="360" w:lineRule="auto"/>
        <w:ind w:firstLine="0"/>
        <w:jc w:val="both"/>
        <w:rPr>
          <w:b/>
          <w:color w:val="000000" w:themeColor="text1"/>
          <w:sz w:val="24"/>
          <w:szCs w:val="24"/>
        </w:rPr>
      </w:pPr>
      <w:r w:rsidRPr="00AD6EF1">
        <w:rPr>
          <w:b/>
          <w:color w:val="000000" w:themeColor="text1"/>
          <w:sz w:val="24"/>
          <w:szCs w:val="24"/>
        </w:rPr>
        <w:t>Statement of the Problem</w:t>
      </w:r>
    </w:p>
    <w:p w:rsidR="008167E6" w:rsidRPr="00AD6EF1" w:rsidRDefault="008167E6"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t xml:space="preserve">The setting in which librarians work is persistently shifting due to technological changes. This consequently necessitates self-motivated and knowledgeable librarians to meet the needs of their users. It is not possible for one person to know everything and therefore it becomes essential that librarians collaborate and share knowledge with one another. </w:t>
      </w:r>
    </w:p>
    <w:p w:rsidR="008167E6" w:rsidRPr="00AD6EF1" w:rsidRDefault="008167E6" w:rsidP="00CB344F">
      <w:pPr>
        <w:tabs>
          <w:tab w:val="left" w:pos="9270"/>
        </w:tabs>
        <w:autoSpaceDE w:val="0"/>
        <w:autoSpaceDN w:val="0"/>
        <w:adjustRightInd w:val="0"/>
        <w:spacing w:after="0" w:line="360" w:lineRule="auto"/>
        <w:ind w:firstLine="0"/>
        <w:jc w:val="both"/>
        <w:rPr>
          <w:color w:val="000000" w:themeColor="text1"/>
          <w:sz w:val="24"/>
          <w:szCs w:val="24"/>
        </w:rPr>
      </w:pPr>
      <w:r w:rsidRPr="00AD6EF1">
        <w:rPr>
          <w:color w:val="000000" w:themeColor="text1"/>
          <w:sz w:val="24"/>
          <w:szCs w:val="24"/>
        </w:rPr>
        <w:t>The use of collaborative technologies has provided platforms for knowledge sharing among librarians in recent years. However, it seems that these technologies have not been fully explored by librarians in Nigerian universities. The researcher therefore wonders if</w:t>
      </w:r>
      <w:r w:rsidRPr="00AD6EF1">
        <w:rPr>
          <w:rFonts w:eastAsia="Times New Roman"/>
          <w:color w:val="000000" w:themeColor="text1"/>
          <w:sz w:val="24"/>
          <w:szCs w:val="24"/>
        </w:rPr>
        <w:t xml:space="preserve"> the librarians are adequately equipped with these collaborative tech</w:t>
      </w:r>
      <w:r w:rsidR="00AD5905" w:rsidRPr="00AD6EF1">
        <w:rPr>
          <w:rFonts w:eastAsia="Times New Roman"/>
          <w:color w:val="000000" w:themeColor="text1"/>
          <w:sz w:val="24"/>
          <w:szCs w:val="24"/>
        </w:rPr>
        <w:t xml:space="preserve">nologies such </w:t>
      </w:r>
      <w:proofErr w:type="gramStart"/>
      <w:r w:rsidR="00AD5905" w:rsidRPr="00AD6EF1">
        <w:rPr>
          <w:rFonts w:eastAsia="Times New Roman"/>
          <w:color w:val="000000" w:themeColor="text1"/>
          <w:sz w:val="24"/>
          <w:szCs w:val="24"/>
        </w:rPr>
        <w:t xml:space="preserve">as </w:t>
      </w:r>
      <w:r w:rsidR="00D11832" w:rsidRPr="00AD6EF1">
        <w:rPr>
          <w:rFonts w:eastAsia="Times New Roman"/>
          <w:color w:val="000000" w:themeColor="text1"/>
          <w:sz w:val="24"/>
          <w:szCs w:val="24"/>
        </w:rPr>
        <w:t xml:space="preserve"> online</w:t>
      </w:r>
      <w:proofErr w:type="gramEnd"/>
      <w:r w:rsidR="00D11832" w:rsidRPr="00AD6EF1">
        <w:rPr>
          <w:rFonts w:eastAsia="Times New Roman"/>
          <w:color w:val="000000" w:themeColor="text1"/>
          <w:sz w:val="24"/>
          <w:szCs w:val="24"/>
        </w:rPr>
        <w:t xml:space="preserve"> discussion forums and </w:t>
      </w:r>
      <w:r w:rsidRPr="00AD6EF1">
        <w:rPr>
          <w:bCs/>
          <w:color w:val="000000" w:themeColor="text1"/>
          <w:sz w:val="24"/>
          <w:szCs w:val="24"/>
        </w:rPr>
        <w:t xml:space="preserve"> wikis</w:t>
      </w:r>
      <w:r w:rsidRPr="00AD6EF1">
        <w:rPr>
          <w:rFonts w:eastAsia="Roboto-Regular"/>
          <w:color w:val="000000" w:themeColor="text1"/>
          <w:sz w:val="24"/>
          <w:szCs w:val="24"/>
        </w:rPr>
        <w:t xml:space="preserve"> </w:t>
      </w:r>
      <w:r w:rsidRPr="00AD6EF1">
        <w:rPr>
          <w:rFonts w:eastAsia="Times New Roman"/>
          <w:color w:val="000000" w:themeColor="text1"/>
          <w:sz w:val="24"/>
          <w:szCs w:val="24"/>
        </w:rPr>
        <w:t>which enhance knowledge sharing among librarians. If yes, to what extent</w:t>
      </w:r>
      <w:r w:rsidR="005B3426">
        <w:rPr>
          <w:rFonts w:eastAsia="Times New Roman"/>
          <w:color w:val="000000" w:themeColor="text1"/>
          <w:sz w:val="24"/>
          <w:szCs w:val="24"/>
        </w:rPr>
        <w:t xml:space="preserve"> do they make use of </w:t>
      </w:r>
      <w:proofErr w:type="gramStart"/>
      <w:r w:rsidR="005B3426">
        <w:rPr>
          <w:rFonts w:eastAsia="Times New Roman"/>
          <w:color w:val="000000" w:themeColor="text1"/>
          <w:sz w:val="24"/>
          <w:szCs w:val="24"/>
        </w:rPr>
        <w:t xml:space="preserve">these </w:t>
      </w:r>
      <w:r w:rsidRPr="00AD6EF1">
        <w:rPr>
          <w:rFonts w:eastAsia="Times New Roman"/>
          <w:color w:val="000000" w:themeColor="text1"/>
          <w:sz w:val="24"/>
          <w:szCs w:val="24"/>
        </w:rPr>
        <w:t xml:space="preserve"> technologies</w:t>
      </w:r>
      <w:proofErr w:type="gramEnd"/>
      <w:r w:rsidRPr="00AD6EF1">
        <w:rPr>
          <w:rFonts w:eastAsia="Times New Roman"/>
          <w:color w:val="000000" w:themeColor="text1"/>
          <w:sz w:val="24"/>
          <w:szCs w:val="24"/>
        </w:rPr>
        <w:t xml:space="preserve"> to share knowledge? </w:t>
      </w:r>
      <w:r w:rsidRPr="00AD6EF1">
        <w:rPr>
          <w:color w:val="000000" w:themeColor="text1"/>
          <w:sz w:val="24"/>
          <w:szCs w:val="24"/>
        </w:rPr>
        <w:t xml:space="preserve">This study therefore, explored the use of </w:t>
      </w:r>
      <w:r w:rsidR="00D11832" w:rsidRPr="00AD6EF1">
        <w:rPr>
          <w:color w:val="000000" w:themeColor="text1"/>
          <w:sz w:val="24"/>
          <w:szCs w:val="24"/>
        </w:rPr>
        <w:t xml:space="preserve">on line Discussion </w:t>
      </w:r>
      <w:proofErr w:type="gramStart"/>
      <w:r w:rsidR="00D11832" w:rsidRPr="00AD6EF1">
        <w:rPr>
          <w:color w:val="000000" w:themeColor="text1"/>
          <w:sz w:val="24"/>
          <w:szCs w:val="24"/>
        </w:rPr>
        <w:t>Forums  (</w:t>
      </w:r>
      <w:proofErr w:type="gramEnd"/>
      <w:r w:rsidR="00D11832" w:rsidRPr="00AD6EF1">
        <w:rPr>
          <w:color w:val="000000" w:themeColor="text1"/>
          <w:sz w:val="24"/>
          <w:szCs w:val="24"/>
        </w:rPr>
        <w:t xml:space="preserve">Zoom) and wikis </w:t>
      </w:r>
      <w:r w:rsidRPr="00AD6EF1">
        <w:rPr>
          <w:color w:val="000000" w:themeColor="text1"/>
          <w:sz w:val="24"/>
          <w:szCs w:val="24"/>
        </w:rPr>
        <w:t xml:space="preserve"> among librarians and assess the extent to which these tools facilitate knowledge sharing </w:t>
      </w:r>
      <w:r w:rsidR="0098669F" w:rsidRPr="00AD6EF1">
        <w:rPr>
          <w:color w:val="000000" w:themeColor="text1"/>
          <w:sz w:val="24"/>
          <w:szCs w:val="24"/>
        </w:rPr>
        <w:t>within the librarian community.</w:t>
      </w:r>
    </w:p>
    <w:p w:rsidR="008167E6" w:rsidRPr="00AD6EF1" w:rsidRDefault="00D11832" w:rsidP="00CB344F">
      <w:pPr>
        <w:tabs>
          <w:tab w:val="left" w:pos="9270"/>
        </w:tabs>
        <w:spacing w:after="0" w:line="360" w:lineRule="auto"/>
        <w:ind w:firstLine="0"/>
        <w:jc w:val="both"/>
        <w:rPr>
          <w:b/>
          <w:color w:val="000000" w:themeColor="text1"/>
          <w:sz w:val="24"/>
          <w:szCs w:val="24"/>
        </w:rPr>
      </w:pPr>
      <w:r w:rsidRPr="00AD6EF1">
        <w:rPr>
          <w:b/>
          <w:color w:val="000000" w:themeColor="text1"/>
          <w:sz w:val="24"/>
          <w:szCs w:val="24"/>
        </w:rPr>
        <w:t>Research Objectives</w:t>
      </w:r>
      <w:r w:rsidR="008167E6" w:rsidRPr="00AD6EF1">
        <w:rPr>
          <w:b/>
          <w:color w:val="000000" w:themeColor="text1"/>
          <w:sz w:val="24"/>
          <w:szCs w:val="24"/>
        </w:rPr>
        <w:t xml:space="preserve"> </w:t>
      </w:r>
    </w:p>
    <w:p w:rsidR="008167E6" w:rsidRPr="00AD6EF1" w:rsidRDefault="00D11832" w:rsidP="00CB344F">
      <w:pPr>
        <w:tabs>
          <w:tab w:val="left" w:pos="9270"/>
        </w:tabs>
        <w:spacing w:after="0" w:line="360" w:lineRule="auto"/>
        <w:jc w:val="both"/>
        <w:rPr>
          <w:color w:val="000000" w:themeColor="text1"/>
          <w:sz w:val="24"/>
          <w:szCs w:val="24"/>
        </w:rPr>
      </w:pPr>
      <w:r w:rsidRPr="00AD6EF1">
        <w:rPr>
          <w:sz w:val="24"/>
          <w:szCs w:val="24"/>
        </w:rPr>
        <w:t xml:space="preserve"> The research sought out to:</w:t>
      </w:r>
    </w:p>
    <w:p w:rsidR="008167E6" w:rsidRPr="00AD6EF1" w:rsidRDefault="008167E6" w:rsidP="00CB344F">
      <w:pPr>
        <w:numPr>
          <w:ilvl w:val="0"/>
          <w:numId w:val="8"/>
        </w:numPr>
        <w:tabs>
          <w:tab w:val="left" w:pos="9270"/>
        </w:tabs>
        <w:spacing w:after="0" w:line="360" w:lineRule="auto"/>
        <w:jc w:val="both"/>
        <w:rPr>
          <w:color w:val="000000" w:themeColor="text1"/>
          <w:sz w:val="24"/>
          <w:szCs w:val="24"/>
        </w:rPr>
      </w:pPr>
      <w:proofErr w:type="gramStart"/>
      <w:r w:rsidRPr="00AD6EF1">
        <w:rPr>
          <w:color w:val="000000" w:themeColor="text1"/>
          <w:sz w:val="24"/>
          <w:szCs w:val="24"/>
        </w:rPr>
        <w:t>ascertain</w:t>
      </w:r>
      <w:proofErr w:type="gramEnd"/>
      <w:r w:rsidRPr="00AD6EF1">
        <w:rPr>
          <w:color w:val="000000" w:themeColor="text1"/>
          <w:sz w:val="24"/>
          <w:szCs w:val="24"/>
        </w:rPr>
        <w:t xml:space="preserve"> the extent of knowledge sharing among librarians of Federal universities in South-East, Nigerian.</w:t>
      </w:r>
    </w:p>
    <w:p w:rsidR="008167E6" w:rsidRPr="00AD6EF1" w:rsidRDefault="008167E6" w:rsidP="00CB344F">
      <w:pPr>
        <w:pStyle w:val="ListParagraph"/>
        <w:numPr>
          <w:ilvl w:val="0"/>
          <w:numId w:val="8"/>
        </w:numPr>
        <w:tabs>
          <w:tab w:val="left" w:pos="9270"/>
        </w:tabs>
        <w:spacing w:line="360" w:lineRule="auto"/>
        <w:jc w:val="both"/>
        <w:rPr>
          <w:color w:val="000000" w:themeColor="text1"/>
          <w:sz w:val="24"/>
          <w:szCs w:val="24"/>
        </w:rPr>
      </w:pPr>
      <w:proofErr w:type="gramStart"/>
      <w:r w:rsidRPr="00AD6EF1">
        <w:rPr>
          <w:color w:val="000000" w:themeColor="text1"/>
          <w:sz w:val="24"/>
          <w:szCs w:val="24"/>
        </w:rPr>
        <w:t>examine</w:t>
      </w:r>
      <w:proofErr w:type="gramEnd"/>
      <w:r w:rsidRPr="00AD6EF1">
        <w:rPr>
          <w:color w:val="000000" w:themeColor="text1"/>
          <w:sz w:val="24"/>
          <w:szCs w:val="24"/>
        </w:rPr>
        <w:t xml:space="preserve"> the coefficient of relationship between the use of wikis and knowledge sharing among librarians of Federal universities in South-East, Nigeria.</w:t>
      </w:r>
    </w:p>
    <w:p w:rsidR="008167E6" w:rsidRPr="00AD6EF1" w:rsidRDefault="008167E6" w:rsidP="00CB344F">
      <w:pPr>
        <w:pStyle w:val="ListParagraph"/>
        <w:numPr>
          <w:ilvl w:val="0"/>
          <w:numId w:val="8"/>
        </w:numPr>
        <w:tabs>
          <w:tab w:val="left" w:pos="9270"/>
        </w:tabs>
        <w:spacing w:line="360" w:lineRule="auto"/>
        <w:jc w:val="both"/>
        <w:rPr>
          <w:color w:val="000000" w:themeColor="text1"/>
          <w:sz w:val="24"/>
          <w:szCs w:val="24"/>
        </w:rPr>
      </w:pPr>
      <w:proofErr w:type="gramStart"/>
      <w:r w:rsidRPr="00AD6EF1">
        <w:rPr>
          <w:color w:val="000000" w:themeColor="text1"/>
          <w:sz w:val="24"/>
          <w:szCs w:val="24"/>
        </w:rPr>
        <w:t>establish</w:t>
      </w:r>
      <w:proofErr w:type="gramEnd"/>
      <w:r w:rsidRPr="00AD6EF1">
        <w:rPr>
          <w:color w:val="000000" w:themeColor="text1"/>
          <w:sz w:val="24"/>
          <w:szCs w:val="24"/>
        </w:rPr>
        <w:t xml:space="preserve"> the coefficient of relationship between the use of Online Discussion Forum (Zoom) and knowledge sharing among librarians of Federal universities in South-East, Nigeria.</w:t>
      </w:r>
    </w:p>
    <w:p w:rsidR="008167E6" w:rsidRPr="00AD6EF1" w:rsidRDefault="008167E6" w:rsidP="00CB344F">
      <w:pPr>
        <w:tabs>
          <w:tab w:val="left" w:pos="9270"/>
        </w:tabs>
        <w:spacing w:after="0" w:line="360" w:lineRule="auto"/>
        <w:ind w:firstLine="0"/>
        <w:jc w:val="both"/>
        <w:rPr>
          <w:color w:val="000000" w:themeColor="text1"/>
          <w:sz w:val="24"/>
          <w:szCs w:val="24"/>
        </w:rPr>
      </w:pPr>
      <w:r w:rsidRPr="00AD6EF1">
        <w:rPr>
          <w:b/>
          <w:color w:val="000000" w:themeColor="text1"/>
          <w:sz w:val="24"/>
          <w:szCs w:val="24"/>
        </w:rPr>
        <w:lastRenderedPageBreak/>
        <w:t>Research Questions</w:t>
      </w:r>
    </w:p>
    <w:p w:rsidR="008167E6" w:rsidRPr="00AD6EF1" w:rsidRDefault="008167E6" w:rsidP="00CB344F">
      <w:pPr>
        <w:tabs>
          <w:tab w:val="left" w:pos="9270"/>
        </w:tabs>
        <w:spacing w:after="0" w:line="360" w:lineRule="auto"/>
        <w:jc w:val="both"/>
        <w:rPr>
          <w:color w:val="000000" w:themeColor="text1"/>
          <w:sz w:val="24"/>
          <w:szCs w:val="24"/>
        </w:rPr>
      </w:pPr>
      <w:r w:rsidRPr="00AD6EF1">
        <w:rPr>
          <w:color w:val="000000" w:themeColor="text1"/>
          <w:sz w:val="24"/>
          <w:szCs w:val="24"/>
        </w:rPr>
        <w:t>The following research questions were posed to guide the study:</w:t>
      </w:r>
    </w:p>
    <w:p w:rsidR="008167E6" w:rsidRPr="00AD6EF1" w:rsidRDefault="008167E6" w:rsidP="00CB344F">
      <w:pPr>
        <w:pStyle w:val="ListParagraph"/>
        <w:numPr>
          <w:ilvl w:val="0"/>
          <w:numId w:val="9"/>
        </w:numPr>
        <w:tabs>
          <w:tab w:val="left" w:pos="9270"/>
        </w:tabs>
        <w:spacing w:line="360" w:lineRule="auto"/>
        <w:jc w:val="both"/>
        <w:rPr>
          <w:color w:val="000000" w:themeColor="text1"/>
          <w:sz w:val="24"/>
          <w:szCs w:val="24"/>
        </w:rPr>
      </w:pPr>
      <w:r w:rsidRPr="00AD6EF1">
        <w:rPr>
          <w:color w:val="000000" w:themeColor="text1"/>
          <w:sz w:val="24"/>
          <w:szCs w:val="24"/>
        </w:rPr>
        <w:t>What is the extent of knowledge sharing among librarians in Federal universities in South- East, Nigeria?</w:t>
      </w:r>
    </w:p>
    <w:p w:rsidR="008167E6" w:rsidRPr="00AD6EF1" w:rsidRDefault="008167E6" w:rsidP="00CB344F">
      <w:pPr>
        <w:pStyle w:val="ListParagraph"/>
        <w:numPr>
          <w:ilvl w:val="0"/>
          <w:numId w:val="9"/>
        </w:numPr>
        <w:tabs>
          <w:tab w:val="left" w:pos="9270"/>
        </w:tabs>
        <w:spacing w:line="360" w:lineRule="auto"/>
        <w:jc w:val="both"/>
        <w:rPr>
          <w:color w:val="000000" w:themeColor="text1"/>
          <w:sz w:val="24"/>
          <w:szCs w:val="24"/>
        </w:rPr>
      </w:pPr>
      <w:r w:rsidRPr="00AD6EF1">
        <w:rPr>
          <w:color w:val="000000" w:themeColor="text1"/>
          <w:sz w:val="24"/>
          <w:szCs w:val="24"/>
        </w:rPr>
        <w:t>What is the coefficient of relationship between the use of wikis and knowledge shared among librarians in Federal universit</w:t>
      </w:r>
      <w:r w:rsidR="00D11832" w:rsidRPr="00AD6EF1">
        <w:rPr>
          <w:color w:val="000000" w:themeColor="text1"/>
          <w:sz w:val="24"/>
          <w:szCs w:val="24"/>
        </w:rPr>
        <w:t>ies in South-East zone?</w:t>
      </w:r>
    </w:p>
    <w:p w:rsidR="008167E6" w:rsidRPr="00AD6EF1" w:rsidRDefault="008167E6" w:rsidP="00CB344F">
      <w:pPr>
        <w:pStyle w:val="ListParagraph"/>
        <w:numPr>
          <w:ilvl w:val="0"/>
          <w:numId w:val="9"/>
        </w:numPr>
        <w:tabs>
          <w:tab w:val="left" w:pos="9270"/>
        </w:tabs>
        <w:spacing w:after="0" w:line="360" w:lineRule="auto"/>
        <w:jc w:val="both"/>
        <w:rPr>
          <w:color w:val="000000" w:themeColor="text1"/>
          <w:sz w:val="24"/>
          <w:szCs w:val="24"/>
        </w:rPr>
      </w:pPr>
      <w:r w:rsidRPr="00AD6EF1">
        <w:rPr>
          <w:color w:val="000000" w:themeColor="text1"/>
          <w:sz w:val="24"/>
          <w:szCs w:val="24"/>
        </w:rPr>
        <w:t>What is the coefficient of relationship between the use of online discussion forum (Zoom) and knowledge shared among librarians in Federal universities in South-East, Nigeria?</w:t>
      </w:r>
    </w:p>
    <w:p w:rsidR="008167E6" w:rsidRPr="00AD6EF1" w:rsidRDefault="008167E6" w:rsidP="00CB344F">
      <w:pPr>
        <w:tabs>
          <w:tab w:val="left" w:pos="9270"/>
        </w:tabs>
        <w:spacing w:after="0" w:line="360" w:lineRule="auto"/>
        <w:ind w:firstLine="0"/>
        <w:jc w:val="both"/>
        <w:rPr>
          <w:b/>
          <w:color w:val="000000" w:themeColor="text1"/>
          <w:sz w:val="24"/>
          <w:szCs w:val="24"/>
        </w:rPr>
      </w:pPr>
    </w:p>
    <w:p w:rsidR="008167E6" w:rsidRPr="00AD6EF1" w:rsidRDefault="008167E6" w:rsidP="00CB344F">
      <w:pPr>
        <w:tabs>
          <w:tab w:val="left" w:pos="9270"/>
        </w:tabs>
        <w:spacing w:after="0" w:line="360" w:lineRule="auto"/>
        <w:ind w:firstLine="0"/>
        <w:jc w:val="both"/>
        <w:rPr>
          <w:b/>
          <w:color w:val="000000" w:themeColor="text1"/>
          <w:sz w:val="24"/>
          <w:szCs w:val="24"/>
        </w:rPr>
      </w:pPr>
      <w:r w:rsidRPr="00AD6EF1">
        <w:rPr>
          <w:b/>
          <w:color w:val="000000" w:themeColor="text1"/>
          <w:sz w:val="24"/>
          <w:szCs w:val="24"/>
        </w:rPr>
        <w:t>Hypotheses</w:t>
      </w:r>
    </w:p>
    <w:p w:rsidR="008167E6" w:rsidRPr="00AD6EF1" w:rsidRDefault="008167E6" w:rsidP="00CB344F">
      <w:pPr>
        <w:tabs>
          <w:tab w:val="left" w:pos="9270"/>
        </w:tabs>
        <w:spacing w:after="0" w:line="360" w:lineRule="auto"/>
        <w:jc w:val="both"/>
        <w:rPr>
          <w:color w:val="000000" w:themeColor="text1"/>
          <w:sz w:val="24"/>
          <w:szCs w:val="24"/>
        </w:rPr>
      </w:pPr>
      <w:r w:rsidRPr="00AD6EF1">
        <w:rPr>
          <w:color w:val="000000" w:themeColor="text1"/>
          <w:sz w:val="24"/>
          <w:szCs w:val="24"/>
        </w:rPr>
        <w:t>The following null hypotheses were formulated to guide the study.</w:t>
      </w:r>
    </w:p>
    <w:p w:rsidR="008167E6" w:rsidRPr="00AD6EF1" w:rsidRDefault="008167E6" w:rsidP="00CB344F">
      <w:pPr>
        <w:tabs>
          <w:tab w:val="left" w:pos="9270"/>
        </w:tabs>
        <w:spacing w:after="0" w:line="360" w:lineRule="auto"/>
        <w:ind w:left="540" w:hanging="540"/>
        <w:jc w:val="both"/>
        <w:rPr>
          <w:b/>
          <w:color w:val="000000" w:themeColor="text1"/>
          <w:sz w:val="24"/>
          <w:szCs w:val="24"/>
        </w:rPr>
      </w:pPr>
      <w:r w:rsidRPr="00AD6EF1">
        <w:rPr>
          <w:b/>
          <w:color w:val="000000" w:themeColor="text1"/>
          <w:sz w:val="24"/>
          <w:szCs w:val="24"/>
        </w:rPr>
        <w:t>H0</w:t>
      </w:r>
      <w:r w:rsidR="00F30088" w:rsidRPr="00AD6EF1">
        <w:rPr>
          <w:b/>
          <w:color w:val="000000" w:themeColor="text1"/>
          <w:sz w:val="24"/>
          <w:szCs w:val="24"/>
          <w:vertAlign w:val="subscript"/>
        </w:rPr>
        <w:t>1</w:t>
      </w:r>
      <w:r w:rsidRPr="00AD6EF1">
        <w:rPr>
          <w:b/>
          <w:color w:val="000000" w:themeColor="text1"/>
          <w:sz w:val="24"/>
          <w:szCs w:val="24"/>
        </w:rPr>
        <w:t xml:space="preserve">: </w:t>
      </w:r>
      <w:r w:rsidRPr="00AD6EF1">
        <w:rPr>
          <w:color w:val="000000" w:themeColor="text1"/>
          <w:sz w:val="24"/>
          <w:szCs w:val="24"/>
        </w:rPr>
        <w:t>The coefficient of relationship between the use of wikis and extent of knowledge shared among librarians in Federal universities in South-East, Nigeria is not significant</w:t>
      </w:r>
      <w:r w:rsidRPr="00AD6EF1">
        <w:rPr>
          <w:b/>
          <w:color w:val="000000" w:themeColor="text1"/>
          <w:sz w:val="24"/>
          <w:szCs w:val="24"/>
        </w:rPr>
        <w:t>.</w:t>
      </w:r>
    </w:p>
    <w:p w:rsidR="008167E6" w:rsidRPr="00AD6EF1" w:rsidRDefault="008167E6" w:rsidP="00CB344F">
      <w:pPr>
        <w:tabs>
          <w:tab w:val="left" w:pos="9270"/>
        </w:tabs>
        <w:spacing w:after="0" w:line="360" w:lineRule="auto"/>
        <w:ind w:left="540" w:hanging="540"/>
        <w:jc w:val="both"/>
        <w:rPr>
          <w:color w:val="000000" w:themeColor="text1"/>
          <w:sz w:val="24"/>
          <w:szCs w:val="24"/>
        </w:rPr>
      </w:pPr>
      <w:r w:rsidRPr="00AD6EF1">
        <w:rPr>
          <w:b/>
          <w:color w:val="000000" w:themeColor="text1"/>
          <w:sz w:val="24"/>
          <w:szCs w:val="24"/>
        </w:rPr>
        <w:t>H0</w:t>
      </w:r>
      <w:r w:rsidR="00F30088" w:rsidRPr="00AD6EF1">
        <w:rPr>
          <w:b/>
          <w:color w:val="000000" w:themeColor="text1"/>
          <w:sz w:val="24"/>
          <w:szCs w:val="24"/>
          <w:vertAlign w:val="subscript"/>
        </w:rPr>
        <w:t>2</w:t>
      </w:r>
      <w:r w:rsidRPr="00AD6EF1">
        <w:rPr>
          <w:b/>
          <w:color w:val="000000" w:themeColor="text1"/>
          <w:sz w:val="24"/>
          <w:szCs w:val="24"/>
        </w:rPr>
        <w:t>:</w:t>
      </w:r>
      <w:r w:rsidRPr="00AD6EF1">
        <w:rPr>
          <w:color w:val="000000" w:themeColor="text1"/>
          <w:sz w:val="24"/>
          <w:szCs w:val="24"/>
        </w:rPr>
        <w:t xml:space="preserve"> The coefficient of relationship between the use of Online Discussion Forum (Zoom) and extent of knowledge shared among librarians in Federal universities in South-East, Nigeria is not significant.</w:t>
      </w:r>
    </w:p>
    <w:p w:rsidR="008167E6" w:rsidRPr="00AD6EF1" w:rsidRDefault="0087490A" w:rsidP="00CB344F">
      <w:pPr>
        <w:tabs>
          <w:tab w:val="left" w:pos="9270"/>
        </w:tabs>
        <w:spacing w:after="0" w:line="360" w:lineRule="auto"/>
        <w:ind w:firstLine="0"/>
        <w:rPr>
          <w:b/>
          <w:color w:val="000000" w:themeColor="text1"/>
          <w:sz w:val="24"/>
          <w:szCs w:val="24"/>
        </w:rPr>
      </w:pPr>
      <w:r w:rsidRPr="00AD6EF1">
        <w:rPr>
          <w:b/>
          <w:color w:val="000000" w:themeColor="text1"/>
          <w:sz w:val="24"/>
          <w:szCs w:val="24"/>
        </w:rPr>
        <w:t>Literature Review</w:t>
      </w:r>
    </w:p>
    <w:p w:rsidR="008167E6" w:rsidRPr="00AD6EF1" w:rsidRDefault="008167E6"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t xml:space="preserve">Collaborative technologies denote a set of digital tools and platforms that facilitate individuals or groups to work together, communicate, and share information in real-time, in spite of physical location. These technologies are intended to make possible collaboration and cooperation among users, allowing them to collaborate on projects, exchange ideas, and share resources effortlessly. According to </w:t>
      </w:r>
      <w:proofErr w:type="spellStart"/>
      <w:r w:rsidRPr="00AD6EF1">
        <w:rPr>
          <w:color w:val="000000" w:themeColor="text1"/>
          <w:sz w:val="24"/>
          <w:szCs w:val="24"/>
        </w:rPr>
        <w:t>Goswami</w:t>
      </w:r>
      <w:proofErr w:type="spellEnd"/>
      <w:r w:rsidRPr="00AD6EF1">
        <w:rPr>
          <w:color w:val="000000" w:themeColor="text1"/>
          <w:sz w:val="24"/>
          <w:szCs w:val="24"/>
        </w:rPr>
        <w:t xml:space="preserve"> and </w:t>
      </w:r>
      <w:proofErr w:type="spellStart"/>
      <w:r w:rsidRPr="00AD6EF1">
        <w:rPr>
          <w:color w:val="000000" w:themeColor="text1"/>
          <w:sz w:val="24"/>
          <w:szCs w:val="24"/>
        </w:rPr>
        <w:t>Choudhury</w:t>
      </w:r>
      <w:proofErr w:type="spellEnd"/>
      <w:r w:rsidRPr="00AD6EF1">
        <w:rPr>
          <w:color w:val="000000" w:themeColor="text1"/>
          <w:sz w:val="24"/>
          <w:szCs w:val="24"/>
        </w:rPr>
        <w:t xml:space="preserve"> (2014) collaboration tools can be hardware devices or software programs that help users converse to accomplish a common purpose, collaboration tools have been defined as those technologies that facilitate remote collaboration. </w:t>
      </w:r>
    </w:p>
    <w:p w:rsidR="00384362" w:rsidRPr="00AD6EF1" w:rsidRDefault="008167E6"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t>The use of collaborative technologies in libraries has modernized the way librarians and library users interact, access information, and share knowledge. These technologies have transformed conventional library services and created new opportunities for collaboration and engagement</w:t>
      </w:r>
      <w:r w:rsidR="00384362" w:rsidRPr="00AD6EF1">
        <w:rPr>
          <w:color w:val="000000" w:themeColor="text1"/>
          <w:sz w:val="24"/>
          <w:szCs w:val="24"/>
        </w:rPr>
        <w:t xml:space="preserve">. </w:t>
      </w:r>
    </w:p>
    <w:p w:rsidR="008167E6" w:rsidRPr="00AD6EF1" w:rsidRDefault="008167E6"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t xml:space="preserve">Collaborative technologies could be described as hardware devices or software programs that aid users to converse so as to accomplish a common purpose. Collaborative technologies in the library enhance communications among librarians and as well the library patrons. In agreement to the discussion, </w:t>
      </w:r>
      <w:proofErr w:type="spellStart"/>
      <w:r w:rsidRPr="00AD6EF1">
        <w:rPr>
          <w:color w:val="000000" w:themeColor="text1"/>
          <w:sz w:val="24"/>
          <w:szCs w:val="24"/>
        </w:rPr>
        <w:t>Goswami</w:t>
      </w:r>
      <w:proofErr w:type="spellEnd"/>
      <w:r w:rsidRPr="00AD6EF1">
        <w:rPr>
          <w:color w:val="000000" w:themeColor="text1"/>
          <w:sz w:val="24"/>
          <w:szCs w:val="24"/>
        </w:rPr>
        <w:t xml:space="preserve"> and </w:t>
      </w:r>
      <w:proofErr w:type="spellStart"/>
      <w:r w:rsidRPr="00AD6EF1">
        <w:rPr>
          <w:color w:val="000000" w:themeColor="text1"/>
          <w:sz w:val="24"/>
          <w:szCs w:val="24"/>
        </w:rPr>
        <w:t>Choudhury</w:t>
      </w:r>
      <w:proofErr w:type="spellEnd"/>
      <w:r w:rsidRPr="00AD6EF1">
        <w:rPr>
          <w:color w:val="000000" w:themeColor="text1"/>
          <w:sz w:val="24"/>
          <w:szCs w:val="24"/>
        </w:rPr>
        <w:t xml:space="preserve"> (2014) defined collaborative tools as those technologies that enable remote collaboration. Collaborative technologies make it easier for documents and data to be available to librarians as at when due and how and where they need it, and it enables librarians to move documents and data from one device, lo</w:t>
      </w:r>
      <w:r w:rsidR="00CB344F">
        <w:rPr>
          <w:color w:val="000000" w:themeColor="text1"/>
          <w:sz w:val="24"/>
          <w:szCs w:val="24"/>
        </w:rPr>
        <w:t xml:space="preserve">cation, or platform to another. </w:t>
      </w:r>
      <w:r w:rsidRPr="00AD6EF1">
        <w:rPr>
          <w:color w:val="000000" w:themeColor="text1"/>
          <w:sz w:val="24"/>
          <w:szCs w:val="24"/>
        </w:rPr>
        <w:t xml:space="preserve">Collaborative </w:t>
      </w:r>
      <w:r w:rsidRPr="00AD6EF1">
        <w:rPr>
          <w:color w:val="000000" w:themeColor="text1"/>
          <w:sz w:val="24"/>
          <w:szCs w:val="24"/>
        </w:rPr>
        <w:lastRenderedPageBreak/>
        <w:t>technologies have helped librarians to share their knowledge without much difficulty since no one person is a compendium of knowledge.</w:t>
      </w:r>
    </w:p>
    <w:p w:rsidR="008167E6" w:rsidRPr="00AD6EF1" w:rsidRDefault="008167E6"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t xml:space="preserve">The inculcation of collaborative technologies in the libraries have benefited the library such as growing interaction between employees and cultivating overall performance. Librarians that have right to use some type of collaborative technologies are able to share information and communicate within the group even if they are not physically in the same </w:t>
      </w:r>
      <w:r w:rsidR="00F625AA" w:rsidRPr="00AD6EF1">
        <w:rPr>
          <w:color w:val="000000" w:themeColor="text1"/>
          <w:sz w:val="24"/>
          <w:szCs w:val="24"/>
        </w:rPr>
        <w:t>room. The</w:t>
      </w:r>
      <w:r w:rsidRPr="00AD6EF1">
        <w:rPr>
          <w:color w:val="000000" w:themeColor="text1"/>
          <w:sz w:val="24"/>
          <w:szCs w:val="24"/>
        </w:rPr>
        <w:t xml:space="preserve"> evolution of information technology and the Internet has stretched knowledge sharing studies to the information atmosphere. Swift and </w:t>
      </w:r>
      <w:proofErr w:type="spellStart"/>
      <w:r w:rsidRPr="00AD6EF1">
        <w:rPr>
          <w:color w:val="000000" w:themeColor="text1"/>
          <w:sz w:val="24"/>
          <w:szCs w:val="24"/>
        </w:rPr>
        <w:t>Virick</w:t>
      </w:r>
      <w:proofErr w:type="spellEnd"/>
      <w:r w:rsidRPr="00AD6EF1">
        <w:rPr>
          <w:color w:val="000000" w:themeColor="text1"/>
          <w:sz w:val="24"/>
          <w:szCs w:val="24"/>
        </w:rPr>
        <w:t xml:space="preserve"> (2013) affirmed that knowledge sharing involves the delivery of task-related information, or feedback regarding a procedure and can involve communication about a particular task, direct or indirect exchange of tangible items. However, some studies exemplified the importance of knowledge sharing to be the flow of thoughts or ideas moving from an individual who owns it to another individual who needs it. Knowledge sharing through the use of collaborative technologies in the library will enhance effective service delivery among librarians.</w:t>
      </w:r>
    </w:p>
    <w:p w:rsidR="00C72A7B" w:rsidRPr="00AD6EF1" w:rsidRDefault="008167E6"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t xml:space="preserve">The use in collaborative technology in knowledge sharing among librarians has proven to be very crucial in order to meet up with varied information needs in library users. The innovative technology such as </w:t>
      </w:r>
      <w:r w:rsidR="00F625AA" w:rsidRPr="00AD6EF1">
        <w:rPr>
          <w:color w:val="000000" w:themeColor="text1"/>
          <w:sz w:val="24"/>
          <w:szCs w:val="24"/>
        </w:rPr>
        <w:t>Online Discussion Forums</w:t>
      </w:r>
      <w:r w:rsidRPr="00AD6EF1">
        <w:rPr>
          <w:color w:val="000000" w:themeColor="text1"/>
          <w:sz w:val="24"/>
          <w:szCs w:val="24"/>
        </w:rPr>
        <w:t xml:space="preserve"> can serve as a tool for disseminating important information among library staff especially in the federal universities. According to </w:t>
      </w:r>
      <w:proofErr w:type="spellStart"/>
      <w:r w:rsidRPr="00AD6EF1">
        <w:rPr>
          <w:color w:val="000000" w:themeColor="text1"/>
          <w:sz w:val="24"/>
          <w:szCs w:val="24"/>
        </w:rPr>
        <w:t>Goswami</w:t>
      </w:r>
      <w:proofErr w:type="spellEnd"/>
      <w:r w:rsidRPr="00AD6EF1">
        <w:rPr>
          <w:color w:val="000000" w:themeColor="text1"/>
          <w:sz w:val="24"/>
          <w:szCs w:val="24"/>
        </w:rPr>
        <w:t xml:space="preserve"> and </w:t>
      </w:r>
      <w:proofErr w:type="spellStart"/>
      <w:r w:rsidRPr="00AD6EF1">
        <w:rPr>
          <w:color w:val="000000" w:themeColor="text1"/>
          <w:sz w:val="24"/>
          <w:szCs w:val="24"/>
        </w:rPr>
        <w:t>Choudhury</w:t>
      </w:r>
      <w:proofErr w:type="spellEnd"/>
      <w:r w:rsidRPr="00AD6EF1">
        <w:rPr>
          <w:color w:val="000000" w:themeColor="text1"/>
          <w:sz w:val="24"/>
          <w:szCs w:val="24"/>
        </w:rPr>
        <w:t xml:space="preserve"> (2014) academic libraries act as knowledge repositories and mediators for dissemination of knowledge, originators of collaborative tools, transformed the places into the remote locat</w:t>
      </w:r>
      <w:r w:rsidR="00F625AA" w:rsidRPr="00AD6EF1">
        <w:rPr>
          <w:color w:val="000000" w:themeColor="text1"/>
          <w:sz w:val="24"/>
          <w:szCs w:val="24"/>
        </w:rPr>
        <w:t>ion along with the information.</w:t>
      </w:r>
      <w:r w:rsidRPr="00AD6EF1">
        <w:rPr>
          <w:color w:val="000000" w:themeColor="text1"/>
          <w:sz w:val="24"/>
          <w:szCs w:val="24"/>
        </w:rPr>
        <w:t xml:space="preserve"> </w:t>
      </w:r>
      <w:r w:rsidR="00C72A7B" w:rsidRPr="00AD6EF1">
        <w:rPr>
          <w:color w:val="000000" w:themeColor="text1"/>
          <w:sz w:val="24"/>
          <w:szCs w:val="24"/>
        </w:rPr>
        <w:t xml:space="preserve">Similarly, </w:t>
      </w:r>
      <w:proofErr w:type="spellStart"/>
      <w:r w:rsidRPr="00AD6EF1">
        <w:rPr>
          <w:color w:val="000000" w:themeColor="text1"/>
          <w:sz w:val="24"/>
          <w:szCs w:val="24"/>
        </w:rPr>
        <w:t>Noukakis</w:t>
      </w:r>
      <w:proofErr w:type="spellEnd"/>
      <w:r w:rsidRPr="00AD6EF1">
        <w:rPr>
          <w:color w:val="000000" w:themeColor="text1"/>
          <w:sz w:val="24"/>
          <w:szCs w:val="24"/>
        </w:rPr>
        <w:t xml:space="preserve">, and </w:t>
      </w:r>
      <w:proofErr w:type="spellStart"/>
      <w:r w:rsidRPr="00AD6EF1">
        <w:rPr>
          <w:color w:val="000000" w:themeColor="text1"/>
          <w:sz w:val="24"/>
          <w:szCs w:val="24"/>
        </w:rPr>
        <w:t>Aebischer</w:t>
      </w:r>
      <w:proofErr w:type="spellEnd"/>
      <w:r w:rsidRPr="00AD6EF1">
        <w:rPr>
          <w:color w:val="000000" w:themeColor="text1"/>
          <w:sz w:val="24"/>
          <w:szCs w:val="24"/>
        </w:rPr>
        <w:t xml:space="preserve"> (2014)</w:t>
      </w:r>
      <w:r w:rsidR="00F625AA" w:rsidRPr="00AD6EF1">
        <w:rPr>
          <w:color w:val="000000" w:themeColor="text1"/>
          <w:sz w:val="24"/>
          <w:szCs w:val="24"/>
        </w:rPr>
        <w:t xml:space="preserve"> rightly pointed out </w:t>
      </w:r>
      <w:proofErr w:type="gramStart"/>
      <w:r w:rsidR="00F625AA" w:rsidRPr="00AD6EF1">
        <w:rPr>
          <w:color w:val="000000" w:themeColor="text1"/>
          <w:sz w:val="24"/>
          <w:szCs w:val="24"/>
        </w:rPr>
        <w:t xml:space="preserve">that </w:t>
      </w:r>
      <w:r w:rsidRPr="00AD6EF1">
        <w:rPr>
          <w:color w:val="000000" w:themeColor="text1"/>
          <w:sz w:val="24"/>
          <w:szCs w:val="24"/>
        </w:rPr>
        <w:t xml:space="preserve"> Massive</w:t>
      </w:r>
      <w:proofErr w:type="gramEnd"/>
      <w:r w:rsidRPr="00AD6EF1">
        <w:rPr>
          <w:color w:val="000000" w:themeColor="text1"/>
          <w:sz w:val="24"/>
          <w:szCs w:val="24"/>
        </w:rPr>
        <w:t xml:space="preserve"> Open Online Courses (MOOCs) are online learning platforms that provide training to learners at little or no costs. </w:t>
      </w:r>
    </w:p>
    <w:p w:rsidR="00C72A7B" w:rsidRPr="00AD6EF1" w:rsidRDefault="00C72A7B" w:rsidP="00CB344F">
      <w:pPr>
        <w:tabs>
          <w:tab w:val="left" w:pos="9270"/>
        </w:tabs>
        <w:spacing w:after="0" w:line="360" w:lineRule="auto"/>
        <w:ind w:firstLine="0"/>
        <w:jc w:val="both"/>
        <w:rPr>
          <w:color w:val="000000" w:themeColor="text1"/>
          <w:sz w:val="24"/>
          <w:szCs w:val="24"/>
        </w:rPr>
      </w:pPr>
      <w:r w:rsidRPr="00AD6EF1">
        <w:rPr>
          <w:sz w:val="24"/>
          <w:szCs w:val="24"/>
        </w:rPr>
        <w:t>The use of collaborative technologies has made knowledge sharing among librarians easier breaking down barriers of time and space. It has created an exciting network of information exchange, collaboration, and continuous learning. By embracing these technologies, librarians have the opportunity to tap into a wealth of collective knowledge, enhancing their professional growth and ultimately enriching the services they provide to their users.</w:t>
      </w:r>
    </w:p>
    <w:p w:rsidR="00C72A7B" w:rsidRPr="00AD6EF1" w:rsidRDefault="00C72A7B" w:rsidP="00CB344F">
      <w:pPr>
        <w:tabs>
          <w:tab w:val="left" w:pos="9270"/>
        </w:tabs>
        <w:spacing w:after="0" w:line="360" w:lineRule="auto"/>
        <w:ind w:firstLine="0"/>
        <w:jc w:val="both"/>
        <w:rPr>
          <w:color w:val="000000" w:themeColor="text1"/>
          <w:sz w:val="24"/>
          <w:szCs w:val="24"/>
        </w:rPr>
      </w:pPr>
    </w:p>
    <w:p w:rsidR="008167E6" w:rsidRPr="00AD6EF1" w:rsidRDefault="008167E6" w:rsidP="00CB344F">
      <w:pPr>
        <w:pStyle w:val="Default"/>
        <w:tabs>
          <w:tab w:val="left" w:pos="9270"/>
        </w:tabs>
        <w:spacing w:line="360" w:lineRule="auto"/>
        <w:jc w:val="both"/>
        <w:rPr>
          <w:b/>
          <w:color w:val="000000" w:themeColor="text1"/>
        </w:rPr>
      </w:pPr>
      <w:r w:rsidRPr="00AD6EF1">
        <w:rPr>
          <w:b/>
          <w:color w:val="000000" w:themeColor="text1"/>
        </w:rPr>
        <w:t>Use of Wikis and Knowledge Sharing among Librarians</w:t>
      </w:r>
    </w:p>
    <w:p w:rsidR="00AD6EF1" w:rsidRPr="00AD6EF1" w:rsidRDefault="00AD6EF1" w:rsidP="00CB344F">
      <w:pPr>
        <w:tabs>
          <w:tab w:val="left" w:pos="9270"/>
        </w:tabs>
        <w:spacing w:after="0" w:line="360" w:lineRule="auto"/>
        <w:ind w:firstLine="0"/>
        <w:jc w:val="both"/>
        <w:rPr>
          <w:sz w:val="24"/>
          <w:szCs w:val="24"/>
        </w:rPr>
      </w:pPr>
      <w:r w:rsidRPr="00AD6EF1">
        <w:rPr>
          <w:sz w:val="24"/>
          <w:szCs w:val="24"/>
        </w:rPr>
        <w:t xml:space="preserve">Wikis are collaborative technologies which are interactive in nature and used as innovative technology for knowledge sharing. According to </w:t>
      </w:r>
      <w:hyperlink r:id="rId8" w:anchor="auth-Changping-Hu" w:history="1">
        <w:r w:rsidRPr="00CB344F">
          <w:rPr>
            <w:rStyle w:val="Hyperlink"/>
            <w:color w:val="auto"/>
            <w:sz w:val="24"/>
            <w:szCs w:val="24"/>
            <w:u w:val="none"/>
          </w:rPr>
          <w:t>Hu</w:t>
        </w:r>
      </w:hyperlink>
      <w:r w:rsidR="00CB344F">
        <w:rPr>
          <w:sz w:val="24"/>
          <w:szCs w:val="24"/>
        </w:rPr>
        <w:t>, </w:t>
      </w:r>
      <w:hyperlink r:id="rId9" w:anchor="auth-Yang-Zhao" w:history="1">
        <w:r w:rsidRPr="00CB344F">
          <w:rPr>
            <w:rStyle w:val="Hyperlink"/>
            <w:color w:val="auto"/>
            <w:sz w:val="24"/>
            <w:szCs w:val="24"/>
            <w:u w:val="none"/>
          </w:rPr>
          <w:t>Zhao</w:t>
        </w:r>
      </w:hyperlink>
      <w:r w:rsidRPr="00CB344F">
        <w:rPr>
          <w:sz w:val="24"/>
          <w:szCs w:val="24"/>
        </w:rPr>
        <w:t xml:space="preserve"> and </w:t>
      </w:r>
      <w:hyperlink r:id="rId10" w:anchor="auth-Xueqin-Zhao" w:history="1">
        <w:r w:rsidRPr="00CB344F">
          <w:rPr>
            <w:rStyle w:val="Hyperlink"/>
            <w:color w:val="auto"/>
            <w:sz w:val="24"/>
            <w:szCs w:val="24"/>
            <w:u w:val="none"/>
          </w:rPr>
          <w:t>Zhao</w:t>
        </w:r>
      </w:hyperlink>
      <w:r w:rsidRPr="00AD6EF1">
        <w:rPr>
          <w:sz w:val="24"/>
          <w:szCs w:val="24"/>
        </w:rPr>
        <w:t xml:space="preserve"> (2007) Wiki is a kind of new software of knowledge sharing, generated along with the development of web 2.0. It can effectively help organizations achieve internal knowledge sharing, the necessity and validity of knowledge sharing inside a knowledge-intensive organization. The software that executes wiki is called wiki-</w:t>
      </w:r>
      <w:r w:rsidRPr="00AD6EF1">
        <w:rPr>
          <w:sz w:val="24"/>
          <w:szCs w:val="24"/>
        </w:rPr>
        <w:lastRenderedPageBreak/>
        <w:t>engine and there are many free open source wiki engines available to run wikis (</w:t>
      </w:r>
      <w:proofErr w:type="spellStart"/>
      <w:r w:rsidRPr="00AD6EF1">
        <w:rPr>
          <w:sz w:val="24"/>
          <w:szCs w:val="24"/>
        </w:rPr>
        <w:t>e.g</w:t>
      </w:r>
      <w:proofErr w:type="spellEnd"/>
      <w:r w:rsidRPr="00AD6EF1">
        <w:rPr>
          <w:sz w:val="24"/>
          <w:szCs w:val="24"/>
        </w:rPr>
        <w:t xml:space="preserve"> Media wikis, Seed wikis etc.). The wikis as an innovative technology is now being adopted as a collaborative tool for knowledge sharing and knowledge management among employee in which library organization is not exempted</w:t>
      </w:r>
      <w:r w:rsidR="00CD65C0">
        <w:rPr>
          <w:sz w:val="24"/>
          <w:szCs w:val="24"/>
        </w:rPr>
        <w:t>.</w:t>
      </w:r>
      <w:r w:rsidRPr="00AD6EF1">
        <w:rPr>
          <w:sz w:val="24"/>
          <w:szCs w:val="24"/>
        </w:rPr>
        <w:t xml:space="preserve"> </w:t>
      </w:r>
    </w:p>
    <w:p w:rsidR="00AD6EF1" w:rsidRPr="00AD6EF1" w:rsidRDefault="00AD6EF1" w:rsidP="00CB344F">
      <w:pPr>
        <w:tabs>
          <w:tab w:val="left" w:pos="9270"/>
        </w:tabs>
        <w:spacing w:after="0" w:line="360" w:lineRule="auto"/>
        <w:ind w:firstLine="0"/>
        <w:jc w:val="both"/>
        <w:rPr>
          <w:sz w:val="24"/>
          <w:szCs w:val="24"/>
        </w:rPr>
      </w:pPr>
      <w:r w:rsidRPr="00AD6EF1">
        <w:rPr>
          <w:sz w:val="24"/>
          <w:szCs w:val="24"/>
        </w:rPr>
        <w:t>The management approach of wikis can also facilitate improved communication between librarians at all levels. Consequently, knowledge sharing through wiki assists librarians to remain competitive in this era of constant change in information technologies and also facilitate knowledge sharing. Gandhi (2004) states that knowledge management systems are needed in reference services because they can assist librarians in the following aspects; systematically collect and organize explicit and tacit knowledge; increase efficiency in locating answers to frequently answered questions improve knowledge sharing; improve decisions regarding sources to consult; acquire more in-depth knowledge in library and its resources; better understanding in types of questions asked at the reference desk; improve collection developments, and impr</w:t>
      </w:r>
      <w:r w:rsidR="00CD65C0">
        <w:rPr>
          <w:sz w:val="24"/>
          <w:szCs w:val="24"/>
        </w:rPr>
        <w:t>ove users access to information</w:t>
      </w:r>
      <w:r w:rsidRPr="00AD6EF1">
        <w:rPr>
          <w:sz w:val="24"/>
          <w:szCs w:val="24"/>
        </w:rPr>
        <w:t>.</w:t>
      </w:r>
    </w:p>
    <w:p w:rsidR="00AD6EF1" w:rsidRPr="00AD6EF1" w:rsidRDefault="00AD6EF1" w:rsidP="00CB344F">
      <w:pPr>
        <w:tabs>
          <w:tab w:val="left" w:pos="9270"/>
        </w:tabs>
        <w:spacing w:after="0" w:line="360" w:lineRule="auto"/>
        <w:ind w:firstLine="0"/>
        <w:jc w:val="both"/>
        <w:rPr>
          <w:b/>
          <w:sz w:val="24"/>
          <w:szCs w:val="24"/>
        </w:rPr>
      </w:pPr>
      <w:r w:rsidRPr="00AD6EF1">
        <w:rPr>
          <w:sz w:val="24"/>
          <w:szCs w:val="24"/>
        </w:rPr>
        <w:t>The use of wikis in knowledge sharing among librarians has proven to be an effective and collaborative approach to disseminate information, document best practices, and facilitate collaboration within the library community. Wikis are web-based platforms that allow multiple users to collaboratively create, edit, and organize content in a structured manner. Here's how wikis contribute to knowledge sharing among librarians:</w:t>
      </w:r>
      <w:r w:rsidR="00CD65C0" w:rsidRPr="00CD65C0">
        <w:rPr>
          <w:sz w:val="24"/>
          <w:szCs w:val="24"/>
        </w:rPr>
        <w:t xml:space="preserve"> </w:t>
      </w:r>
      <w:r w:rsidR="00CD65C0" w:rsidRPr="00AD6EF1">
        <w:rPr>
          <w:sz w:val="24"/>
          <w:szCs w:val="24"/>
        </w:rPr>
        <w:t>The best known example of wikis is the Wikipedia</w:t>
      </w:r>
      <w:r w:rsidR="00CD65C0">
        <w:rPr>
          <w:sz w:val="24"/>
          <w:szCs w:val="24"/>
        </w:rPr>
        <w:t>.</w:t>
      </w:r>
    </w:p>
    <w:p w:rsidR="00AD6EF1" w:rsidRPr="00AD6EF1" w:rsidRDefault="00AD6EF1" w:rsidP="00CB344F">
      <w:pPr>
        <w:tabs>
          <w:tab w:val="left" w:pos="9270"/>
        </w:tabs>
        <w:spacing w:after="0" w:line="360" w:lineRule="auto"/>
        <w:ind w:firstLine="0"/>
        <w:jc w:val="both"/>
        <w:rPr>
          <w:sz w:val="24"/>
          <w:szCs w:val="24"/>
        </w:rPr>
      </w:pPr>
      <w:r w:rsidRPr="00AD6EF1">
        <w:rPr>
          <w:sz w:val="24"/>
          <w:szCs w:val="24"/>
        </w:rPr>
        <w:t xml:space="preserve">Wikis serve as a centralized knowledge base where librarians can collectively document their expertise, experiences, and insights. Information on various topics, such as library policies, procedures, and resources, can be collaboratively curate and update.  </w:t>
      </w:r>
      <w:r w:rsidRPr="00634FBA">
        <w:rPr>
          <w:sz w:val="24"/>
          <w:szCs w:val="24"/>
        </w:rPr>
        <w:t xml:space="preserve">Nimbus Platform (2023) </w:t>
      </w:r>
      <w:r w:rsidRPr="00AD6EF1">
        <w:rPr>
          <w:sz w:val="24"/>
          <w:szCs w:val="24"/>
        </w:rPr>
        <w:t>states that a corporate wiki is a type of knowledge base used within organizations to share information and</w:t>
      </w:r>
      <w:r w:rsidR="00CD65C0">
        <w:rPr>
          <w:sz w:val="24"/>
          <w:szCs w:val="24"/>
        </w:rPr>
        <w:t xml:space="preserve"> collaborate on projects online</w:t>
      </w:r>
      <w:r w:rsidRPr="00AD6EF1">
        <w:rPr>
          <w:sz w:val="24"/>
          <w:szCs w:val="24"/>
        </w:rPr>
        <w:t>.</w:t>
      </w:r>
    </w:p>
    <w:p w:rsidR="00AD6EF1" w:rsidRPr="00AD6EF1" w:rsidRDefault="00AD6EF1" w:rsidP="00CB344F">
      <w:pPr>
        <w:tabs>
          <w:tab w:val="left" w:pos="9270"/>
        </w:tabs>
        <w:spacing w:after="0" w:line="360" w:lineRule="auto"/>
        <w:ind w:firstLine="0"/>
        <w:jc w:val="both"/>
        <w:rPr>
          <w:sz w:val="24"/>
          <w:szCs w:val="24"/>
        </w:rPr>
      </w:pPr>
      <w:r w:rsidRPr="00AD6EF1">
        <w:rPr>
          <w:sz w:val="24"/>
          <w:szCs w:val="24"/>
        </w:rPr>
        <w:tab/>
      </w:r>
    </w:p>
    <w:p w:rsidR="00AD6EF1" w:rsidRPr="00AD6EF1" w:rsidRDefault="00AD6EF1" w:rsidP="00CB344F">
      <w:pPr>
        <w:tabs>
          <w:tab w:val="left" w:pos="9270"/>
        </w:tabs>
        <w:spacing w:after="0" w:line="360" w:lineRule="auto"/>
        <w:ind w:firstLine="0"/>
        <w:jc w:val="both"/>
        <w:rPr>
          <w:sz w:val="24"/>
          <w:szCs w:val="24"/>
        </w:rPr>
      </w:pPr>
      <w:r w:rsidRPr="00AD6EF1">
        <w:rPr>
          <w:sz w:val="24"/>
          <w:szCs w:val="24"/>
        </w:rPr>
        <w:t>Librarians can use wikis to compile and share best practices, guidelines, and standard operating procedures. This ensures that the latest and most effective approaches are accessible to all staff, fostering consistency and effi</w:t>
      </w:r>
      <w:r w:rsidR="000313AB">
        <w:rPr>
          <w:sz w:val="24"/>
          <w:szCs w:val="24"/>
        </w:rPr>
        <w:t>ciency in library operations</w:t>
      </w:r>
      <w:r w:rsidRPr="00AD6EF1">
        <w:rPr>
          <w:sz w:val="24"/>
          <w:szCs w:val="24"/>
        </w:rPr>
        <w:t xml:space="preserve">. Librarians according to </w:t>
      </w:r>
      <w:proofErr w:type="spellStart"/>
      <w:r w:rsidRPr="00AD6EF1">
        <w:rPr>
          <w:sz w:val="24"/>
          <w:szCs w:val="24"/>
        </w:rPr>
        <w:t>Ukachi</w:t>
      </w:r>
      <w:proofErr w:type="spellEnd"/>
      <w:r w:rsidRPr="00AD6EF1">
        <w:rPr>
          <w:sz w:val="24"/>
          <w:szCs w:val="24"/>
        </w:rPr>
        <w:t xml:space="preserve"> and </w:t>
      </w:r>
      <w:proofErr w:type="spellStart"/>
      <w:r w:rsidRPr="00AD6EF1">
        <w:rPr>
          <w:sz w:val="24"/>
          <w:szCs w:val="24"/>
        </w:rPr>
        <w:t>Onuoha</w:t>
      </w:r>
      <w:proofErr w:type="spellEnd"/>
      <w:r w:rsidRPr="00AD6EF1">
        <w:rPr>
          <w:sz w:val="24"/>
          <w:szCs w:val="24"/>
        </w:rPr>
        <w:t xml:space="preserve"> (2013) can continuously update and expand these resources, supporting ongoing learning and skill development. CPD is also the ongoing training and education that practicing librarians embark on with a view to maintain, develop or increase knowledge, acquire new technical skills necessary for creativity and innovativeness and keeping up to date with the rapid and numerous changes taking place in  the information world.</w:t>
      </w:r>
    </w:p>
    <w:p w:rsidR="000313AB" w:rsidRPr="000313AB" w:rsidRDefault="00AD6EF1" w:rsidP="00CB344F">
      <w:pPr>
        <w:tabs>
          <w:tab w:val="left" w:pos="9270"/>
        </w:tabs>
        <w:spacing w:after="0" w:line="360" w:lineRule="auto"/>
        <w:ind w:firstLine="0"/>
        <w:jc w:val="both"/>
        <w:rPr>
          <w:sz w:val="24"/>
          <w:szCs w:val="24"/>
        </w:rPr>
      </w:pPr>
      <w:r w:rsidRPr="00AD6EF1">
        <w:rPr>
          <w:sz w:val="24"/>
          <w:szCs w:val="24"/>
        </w:rPr>
        <w:lastRenderedPageBreak/>
        <w:t xml:space="preserve">The tool facilitates collaborative project management among librarians. Team members can contribute to project planning, share progress updates, and document outcomes, leading to transparent and productive collaboration. In the words of Katz and </w:t>
      </w:r>
      <w:proofErr w:type="gramStart"/>
      <w:r w:rsidRPr="00AD6EF1">
        <w:rPr>
          <w:sz w:val="24"/>
          <w:szCs w:val="24"/>
        </w:rPr>
        <w:t>Martins  as</w:t>
      </w:r>
      <w:proofErr w:type="gramEnd"/>
      <w:r w:rsidRPr="00AD6EF1">
        <w:rPr>
          <w:sz w:val="24"/>
          <w:szCs w:val="24"/>
        </w:rPr>
        <w:t xml:space="preserve"> cited by </w:t>
      </w:r>
      <w:proofErr w:type="spellStart"/>
      <w:r w:rsidRPr="00634FBA">
        <w:rPr>
          <w:sz w:val="24"/>
          <w:szCs w:val="24"/>
        </w:rPr>
        <w:t>Livina</w:t>
      </w:r>
      <w:proofErr w:type="spellEnd"/>
      <w:r w:rsidRPr="00634FBA">
        <w:rPr>
          <w:sz w:val="24"/>
          <w:szCs w:val="24"/>
        </w:rPr>
        <w:t xml:space="preserve">; </w:t>
      </w:r>
      <w:proofErr w:type="spellStart"/>
      <w:r w:rsidRPr="00634FBA">
        <w:rPr>
          <w:sz w:val="24"/>
          <w:szCs w:val="24"/>
        </w:rPr>
        <w:t>Ukwoma</w:t>
      </w:r>
      <w:proofErr w:type="spellEnd"/>
      <w:r w:rsidRPr="00634FBA">
        <w:rPr>
          <w:sz w:val="24"/>
          <w:szCs w:val="24"/>
        </w:rPr>
        <w:t xml:space="preserve"> and </w:t>
      </w:r>
      <w:proofErr w:type="spellStart"/>
      <w:r w:rsidRPr="00634FBA">
        <w:rPr>
          <w:sz w:val="24"/>
          <w:szCs w:val="24"/>
        </w:rPr>
        <w:t>Nwamaka</w:t>
      </w:r>
      <w:proofErr w:type="spellEnd"/>
      <w:r w:rsidRPr="00634FBA">
        <w:rPr>
          <w:sz w:val="24"/>
          <w:szCs w:val="24"/>
        </w:rPr>
        <w:t>, (2017) collaborative (or participatory) research can be defi</w:t>
      </w:r>
      <w:r w:rsidRPr="00AD6EF1">
        <w:rPr>
          <w:sz w:val="24"/>
          <w:szCs w:val="24"/>
        </w:rPr>
        <w:t>ned as researchers coming together to achieve the common goal of producing new scientific knowledge. The focus in collaborative research is on empowering librarians to take charge in research process, in library and information science education and this empowerment may be achieved via numerous methods that should be determined by the details and the rate of collaborative works of librarians in the field of librarianship</w:t>
      </w:r>
      <w:proofErr w:type="gramStart"/>
      <w:r w:rsidRPr="00AD6EF1">
        <w:rPr>
          <w:sz w:val="24"/>
          <w:szCs w:val="24"/>
        </w:rPr>
        <w:t>..</w:t>
      </w:r>
      <w:proofErr w:type="gramEnd"/>
      <w:r w:rsidRPr="00AD6EF1">
        <w:rPr>
          <w:sz w:val="24"/>
          <w:szCs w:val="24"/>
        </w:rPr>
        <w:t xml:space="preserve">  </w:t>
      </w:r>
      <w:proofErr w:type="spellStart"/>
      <w:r w:rsidRPr="00AD6EF1">
        <w:rPr>
          <w:sz w:val="24"/>
          <w:szCs w:val="24"/>
        </w:rPr>
        <w:t>Livina</w:t>
      </w:r>
      <w:proofErr w:type="spellEnd"/>
      <w:r w:rsidRPr="00AD6EF1">
        <w:rPr>
          <w:sz w:val="24"/>
          <w:szCs w:val="24"/>
        </w:rPr>
        <w:t xml:space="preserve">; </w:t>
      </w:r>
      <w:proofErr w:type="spellStart"/>
      <w:r w:rsidRPr="00AD6EF1">
        <w:rPr>
          <w:sz w:val="24"/>
          <w:szCs w:val="24"/>
        </w:rPr>
        <w:t>Ukwoma</w:t>
      </w:r>
      <w:proofErr w:type="spellEnd"/>
      <w:r w:rsidRPr="00AD6EF1">
        <w:rPr>
          <w:sz w:val="24"/>
          <w:szCs w:val="24"/>
        </w:rPr>
        <w:t xml:space="preserve"> and </w:t>
      </w:r>
      <w:proofErr w:type="spellStart"/>
      <w:r w:rsidRPr="00AD6EF1">
        <w:rPr>
          <w:sz w:val="24"/>
          <w:szCs w:val="24"/>
        </w:rPr>
        <w:t>Nwamaka</w:t>
      </w:r>
      <w:proofErr w:type="spellEnd"/>
      <w:r w:rsidRPr="00AD6EF1">
        <w:rPr>
          <w:sz w:val="24"/>
          <w:szCs w:val="24"/>
        </w:rPr>
        <w:t xml:space="preserve">, (2017) </w:t>
      </w:r>
      <w:r w:rsidR="000313AB">
        <w:rPr>
          <w:sz w:val="24"/>
          <w:szCs w:val="24"/>
        </w:rPr>
        <w:t>agreed</w:t>
      </w:r>
      <w:r w:rsidRPr="00AD6EF1">
        <w:rPr>
          <w:sz w:val="24"/>
          <w:szCs w:val="24"/>
        </w:rPr>
        <w:t xml:space="preserve"> that truly collaborative research in library and information science involves respecting and understanding the participants and recognizing the knowledge and capabilities of librarians who can work among themselves to obtain analyses and bring solutions in librarianship. It should be viewed not only as something that should be done for ethical reasons, but also as a way to improve the quality of research among librarians in Nigeria. </w:t>
      </w:r>
    </w:p>
    <w:p w:rsidR="00AD6EF1" w:rsidRPr="00AD6EF1" w:rsidRDefault="00AD6EF1" w:rsidP="00CB344F">
      <w:pPr>
        <w:tabs>
          <w:tab w:val="left" w:pos="9270"/>
        </w:tabs>
        <w:spacing w:after="0" w:line="360" w:lineRule="auto"/>
        <w:ind w:firstLine="0"/>
        <w:jc w:val="both"/>
        <w:rPr>
          <w:sz w:val="24"/>
          <w:szCs w:val="24"/>
        </w:rPr>
      </w:pPr>
      <w:r w:rsidRPr="00AD6EF1">
        <w:rPr>
          <w:sz w:val="24"/>
          <w:szCs w:val="24"/>
        </w:rPr>
        <w:t>By leveraging wikis as a platform for knowledge sharing, librarians can connect the collective intelligence in</w:t>
      </w:r>
      <w:r w:rsidR="000313AB">
        <w:rPr>
          <w:sz w:val="24"/>
          <w:szCs w:val="24"/>
        </w:rPr>
        <w:t xml:space="preserve"> the</w:t>
      </w:r>
      <w:r w:rsidRPr="00AD6EF1">
        <w:rPr>
          <w:sz w:val="24"/>
          <w:szCs w:val="24"/>
        </w:rPr>
        <w:t>ir community and create a</w:t>
      </w:r>
      <w:r w:rsidR="000313AB">
        <w:rPr>
          <w:sz w:val="24"/>
          <w:szCs w:val="24"/>
        </w:rPr>
        <w:t>n</w:t>
      </w:r>
      <w:r w:rsidRPr="00AD6EF1">
        <w:rPr>
          <w:sz w:val="24"/>
          <w:szCs w:val="24"/>
        </w:rPr>
        <w:t xml:space="preserve"> important resource for ongoing professional growth and development. Wikis promote collaboration, enable continuous improvement, and empower librarians to contribute and access knowledge freely, fostering a dynamic and interconnected library community.</w:t>
      </w:r>
    </w:p>
    <w:p w:rsidR="008167E6" w:rsidRPr="00AD6EF1" w:rsidRDefault="008167E6" w:rsidP="00CB344F">
      <w:pPr>
        <w:tabs>
          <w:tab w:val="left" w:pos="9270"/>
        </w:tabs>
        <w:spacing w:after="0" w:line="360" w:lineRule="auto"/>
        <w:jc w:val="both"/>
        <w:rPr>
          <w:b/>
          <w:color w:val="000000" w:themeColor="text1"/>
          <w:sz w:val="24"/>
          <w:szCs w:val="24"/>
        </w:rPr>
      </w:pPr>
    </w:p>
    <w:p w:rsidR="008167E6" w:rsidRPr="00AD6EF1" w:rsidRDefault="008167E6" w:rsidP="00CB344F">
      <w:pPr>
        <w:pStyle w:val="Default"/>
        <w:tabs>
          <w:tab w:val="left" w:pos="9270"/>
        </w:tabs>
        <w:spacing w:line="360" w:lineRule="auto"/>
        <w:jc w:val="both"/>
        <w:rPr>
          <w:b/>
          <w:color w:val="000000" w:themeColor="text1"/>
        </w:rPr>
      </w:pPr>
      <w:r w:rsidRPr="00AD6EF1">
        <w:rPr>
          <w:b/>
          <w:color w:val="000000" w:themeColor="text1"/>
        </w:rPr>
        <w:t>Online Discussion Forum (Zoom) and Knowledge Sharing among Librarians</w:t>
      </w:r>
    </w:p>
    <w:p w:rsidR="00AD6EF1" w:rsidRPr="00AD6EF1" w:rsidRDefault="008167E6" w:rsidP="00CB344F">
      <w:pPr>
        <w:tabs>
          <w:tab w:val="left" w:pos="9270"/>
        </w:tabs>
        <w:autoSpaceDE w:val="0"/>
        <w:autoSpaceDN w:val="0"/>
        <w:adjustRightInd w:val="0"/>
        <w:spacing w:after="0" w:line="360" w:lineRule="auto"/>
        <w:ind w:firstLine="0"/>
        <w:jc w:val="both"/>
        <w:rPr>
          <w:sz w:val="24"/>
          <w:szCs w:val="24"/>
        </w:rPr>
      </w:pPr>
      <w:r w:rsidRPr="00AD6EF1">
        <w:rPr>
          <w:color w:val="000000" w:themeColor="text1"/>
          <w:sz w:val="24"/>
          <w:szCs w:val="24"/>
        </w:rPr>
        <w:t>Online discussion forum is a p</w:t>
      </w:r>
      <w:r w:rsidR="00CB344F">
        <w:rPr>
          <w:color w:val="000000" w:themeColor="text1"/>
          <w:sz w:val="24"/>
          <w:szCs w:val="24"/>
        </w:rPr>
        <w:t>odium or stage where collection</w:t>
      </w:r>
      <w:r w:rsidRPr="00AD6EF1">
        <w:rPr>
          <w:color w:val="000000" w:themeColor="text1"/>
          <w:sz w:val="24"/>
          <w:szCs w:val="24"/>
        </w:rPr>
        <w:t xml:space="preserve"> of students from varied features or with different characteristics but with related concern showcase their opinions, observations and philosophies etc. on a convinced context. </w:t>
      </w:r>
      <w:proofErr w:type="spellStart"/>
      <w:r w:rsidRPr="00AD6EF1">
        <w:rPr>
          <w:color w:val="000000" w:themeColor="text1"/>
          <w:sz w:val="24"/>
          <w:szCs w:val="24"/>
        </w:rPr>
        <w:t>Majid</w:t>
      </w:r>
      <w:proofErr w:type="spellEnd"/>
      <w:r w:rsidRPr="00AD6EF1">
        <w:rPr>
          <w:color w:val="000000" w:themeColor="text1"/>
          <w:sz w:val="24"/>
          <w:szCs w:val="24"/>
        </w:rPr>
        <w:t xml:space="preserve"> and Tina (2009) affirm that online discussion forum is “a platform where group of learners from diverse characteristics but with similar interest express their thoughts, views and ideas etc., on certain context”. </w:t>
      </w:r>
    </w:p>
    <w:p w:rsidR="00AD6EF1" w:rsidRPr="00AD6EF1" w:rsidRDefault="00AD6EF1" w:rsidP="00CB344F">
      <w:pPr>
        <w:tabs>
          <w:tab w:val="left" w:pos="9270"/>
        </w:tabs>
        <w:autoSpaceDE w:val="0"/>
        <w:autoSpaceDN w:val="0"/>
        <w:adjustRightInd w:val="0"/>
        <w:spacing w:after="0" w:line="360" w:lineRule="auto"/>
        <w:ind w:firstLine="0"/>
        <w:jc w:val="both"/>
        <w:rPr>
          <w:sz w:val="24"/>
          <w:szCs w:val="24"/>
        </w:rPr>
      </w:pPr>
      <w:r w:rsidRPr="00AD6EF1">
        <w:rPr>
          <w:sz w:val="24"/>
          <w:szCs w:val="24"/>
        </w:rPr>
        <w:t>The or</w:t>
      </w:r>
      <w:r w:rsidR="004106B6">
        <w:rPr>
          <w:sz w:val="24"/>
          <w:szCs w:val="24"/>
        </w:rPr>
        <w:t>iginal distinctive features in online</w:t>
      </w:r>
      <w:r w:rsidRPr="00AD6EF1">
        <w:rPr>
          <w:sz w:val="24"/>
          <w:szCs w:val="24"/>
        </w:rPr>
        <w:t xml:space="preserve"> forums are its learners who are from different nations and the mingling of such populace requires diverse types of information on one perspective from different standpoints. The structures of introducing the photographs, audio files and videos assist the learners to share the information successfully, as illustrative pictures are more likely to impact the knowledge acquirement process. It creates equal opportunity to all the learners to participate and acquire knowledge in a structured way and thus, conceives collaborative knowledge-building </w:t>
      </w:r>
      <w:r w:rsidRPr="00634FBA">
        <w:rPr>
          <w:sz w:val="24"/>
          <w:szCs w:val="24"/>
        </w:rPr>
        <w:t xml:space="preserve">process (Laurens &amp; Huggins, 2013). </w:t>
      </w:r>
    </w:p>
    <w:p w:rsidR="00035B52" w:rsidRPr="00AD6EF1" w:rsidRDefault="007604F9" w:rsidP="00035B52">
      <w:pPr>
        <w:tabs>
          <w:tab w:val="left" w:pos="9270"/>
        </w:tabs>
        <w:autoSpaceDE w:val="0"/>
        <w:autoSpaceDN w:val="0"/>
        <w:adjustRightInd w:val="0"/>
        <w:spacing w:after="0" w:line="360" w:lineRule="auto"/>
        <w:ind w:firstLine="0"/>
        <w:jc w:val="both"/>
        <w:rPr>
          <w:sz w:val="24"/>
          <w:szCs w:val="24"/>
        </w:rPr>
      </w:pPr>
      <w:r>
        <w:rPr>
          <w:sz w:val="24"/>
          <w:szCs w:val="24"/>
        </w:rPr>
        <w:lastRenderedPageBreak/>
        <w:t>Zoom technology as one of</w:t>
      </w:r>
      <w:r w:rsidR="009768D6">
        <w:rPr>
          <w:sz w:val="24"/>
          <w:szCs w:val="24"/>
        </w:rPr>
        <w:t xml:space="preserve"> the </w:t>
      </w:r>
      <w:r w:rsidR="00AD6EF1" w:rsidRPr="009768D6">
        <w:rPr>
          <w:sz w:val="24"/>
          <w:szCs w:val="24"/>
        </w:rPr>
        <w:t>platform for online discussion forum had aided libr</w:t>
      </w:r>
      <w:r w:rsidR="002B1AFB">
        <w:rPr>
          <w:sz w:val="24"/>
          <w:szCs w:val="24"/>
        </w:rPr>
        <w:t xml:space="preserve">arians in knowledge sharing. </w:t>
      </w:r>
      <w:r w:rsidR="00035B52" w:rsidRPr="00035B52">
        <w:rPr>
          <w:sz w:val="24"/>
          <w:szCs w:val="24"/>
        </w:rPr>
        <w:t xml:space="preserve">According to </w:t>
      </w:r>
      <w:proofErr w:type="spellStart"/>
      <w:r w:rsidR="00035B52" w:rsidRPr="00035B52">
        <w:rPr>
          <w:sz w:val="24"/>
          <w:szCs w:val="24"/>
        </w:rPr>
        <w:t>Ayolugbe</w:t>
      </w:r>
      <w:proofErr w:type="spellEnd"/>
      <w:r w:rsidR="00035B52" w:rsidRPr="00035B52">
        <w:rPr>
          <w:sz w:val="24"/>
          <w:szCs w:val="24"/>
        </w:rPr>
        <w:t xml:space="preserve">, </w:t>
      </w:r>
      <w:proofErr w:type="spellStart"/>
      <w:r w:rsidR="00035B52" w:rsidRPr="00035B52">
        <w:rPr>
          <w:sz w:val="24"/>
          <w:szCs w:val="24"/>
        </w:rPr>
        <w:t>Jidere</w:t>
      </w:r>
      <w:proofErr w:type="spellEnd"/>
      <w:r w:rsidR="00035B52" w:rsidRPr="00035B52">
        <w:rPr>
          <w:sz w:val="24"/>
          <w:szCs w:val="24"/>
        </w:rPr>
        <w:t xml:space="preserve">, and </w:t>
      </w:r>
      <w:proofErr w:type="spellStart"/>
      <w:r w:rsidR="00035B52" w:rsidRPr="00035B52">
        <w:rPr>
          <w:sz w:val="24"/>
          <w:szCs w:val="24"/>
        </w:rPr>
        <w:t>Ogwo</w:t>
      </w:r>
      <w:proofErr w:type="spellEnd"/>
      <w:r w:rsidR="00035B52" w:rsidRPr="00035B52">
        <w:rPr>
          <w:sz w:val="24"/>
          <w:szCs w:val="24"/>
        </w:rPr>
        <w:t xml:space="preserve"> (2021) </w:t>
      </w:r>
      <w:r w:rsidR="00035B52" w:rsidRPr="00AD6EF1">
        <w:rPr>
          <w:sz w:val="24"/>
          <w:szCs w:val="24"/>
        </w:rPr>
        <w:t xml:space="preserve">Zoom is a cloud-based video communications app that allows people to meet virtually either by video, audio or both. Its core features are one on one meeting, group video conferences, screen sharing and recording. It is basically used for teleconferencing, telecommuting; webinars, distance education, and social interactions. </w:t>
      </w:r>
    </w:p>
    <w:p w:rsidR="00AD6EF1" w:rsidRPr="009768D6" w:rsidRDefault="00AD6EF1" w:rsidP="00CB344F">
      <w:pPr>
        <w:tabs>
          <w:tab w:val="left" w:pos="9270"/>
        </w:tabs>
        <w:autoSpaceDE w:val="0"/>
        <w:autoSpaceDN w:val="0"/>
        <w:adjustRightInd w:val="0"/>
        <w:spacing w:after="0" w:line="360" w:lineRule="auto"/>
        <w:ind w:firstLine="0"/>
        <w:jc w:val="both"/>
        <w:rPr>
          <w:sz w:val="24"/>
          <w:szCs w:val="24"/>
        </w:rPr>
      </w:pPr>
      <w:r w:rsidRPr="009768D6">
        <w:rPr>
          <w:sz w:val="24"/>
          <w:szCs w:val="24"/>
        </w:rPr>
        <w:t xml:space="preserve"> </w:t>
      </w:r>
      <w:r w:rsidR="002B1AFB">
        <w:rPr>
          <w:sz w:val="24"/>
          <w:szCs w:val="24"/>
        </w:rPr>
        <w:t>L</w:t>
      </w:r>
      <w:r w:rsidRPr="009768D6">
        <w:rPr>
          <w:sz w:val="24"/>
          <w:szCs w:val="24"/>
        </w:rPr>
        <w:t xml:space="preserve">ibrarians use this platform to organize workshop and webinars among the librarians. This assertion is in consonance with the study of </w:t>
      </w:r>
      <w:proofErr w:type="spellStart"/>
      <w:r w:rsidRPr="007604F9">
        <w:rPr>
          <w:bCs/>
          <w:sz w:val="24"/>
          <w:szCs w:val="24"/>
        </w:rPr>
        <w:t>Anene</w:t>
      </w:r>
      <w:proofErr w:type="spellEnd"/>
      <w:r w:rsidRPr="007604F9">
        <w:rPr>
          <w:bCs/>
          <w:sz w:val="24"/>
          <w:szCs w:val="24"/>
        </w:rPr>
        <w:t xml:space="preserve"> and </w:t>
      </w:r>
      <w:proofErr w:type="spellStart"/>
      <w:r w:rsidRPr="007604F9">
        <w:rPr>
          <w:bCs/>
          <w:sz w:val="24"/>
          <w:szCs w:val="24"/>
        </w:rPr>
        <w:t>Idiedo</w:t>
      </w:r>
      <w:proofErr w:type="spellEnd"/>
      <w:r w:rsidRPr="007604F9">
        <w:rPr>
          <w:bCs/>
          <w:sz w:val="24"/>
          <w:szCs w:val="24"/>
        </w:rPr>
        <w:t xml:space="preserve"> </w:t>
      </w:r>
      <w:r w:rsidRPr="009768D6">
        <w:rPr>
          <w:bCs/>
          <w:sz w:val="24"/>
          <w:szCs w:val="24"/>
        </w:rPr>
        <w:t>(2021)</w:t>
      </w:r>
      <w:r w:rsidRPr="009768D6">
        <w:rPr>
          <w:sz w:val="24"/>
          <w:szCs w:val="24"/>
        </w:rPr>
        <w:t xml:space="preserve"> titled l</w:t>
      </w:r>
      <w:r w:rsidRPr="009768D6">
        <w:rPr>
          <w:bCs/>
          <w:sz w:val="24"/>
          <w:szCs w:val="24"/>
        </w:rPr>
        <w:t>ibrarians’ participation in professional development workshops using Zoom in Nigeria. The study reviewed that zoom has i</w:t>
      </w:r>
      <w:r w:rsidRPr="009768D6">
        <w:rPr>
          <w:sz w:val="24"/>
          <w:szCs w:val="24"/>
        </w:rPr>
        <w:t>ncreasingly benefitted librarians, organizations, and professional associations in providing professional development workshops and webinars online in order to better engage information professionals who reside at a distance or want the convenience of gaining skills and information from their homes in these trying times.</w:t>
      </w:r>
    </w:p>
    <w:p w:rsidR="00AD6EF1" w:rsidRPr="00AD6EF1" w:rsidRDefault="00AD6EF1" w:rsidP="00035B52">
      <w:pPr>
        <w:tabs>
          <w:tab w:val="left" w:pos="9270"/>
        </w:tabs>
        <w:autoSpaceDE w:val="0"/>
        <w:autoSpaceDN w:val="0"/>
        <w:adjustRightInd w:val="0"/>
        <w:spacing w:after="0" w:line="360" w:lineRule="auto"/>
        <w:ind w:firstLine="0"/>
        <w:jc w:val="both"/>
      </w:pPr>
      <w:r w:rsidRPr="00AD6EF1">
        <w:rPr>
          <w:sz w:val="24"/>
          <w:szCs w:val="24"/>
        </w:rPr>
        <w:t xml:space="preserve">Webinars create opportunities for both educators and learners to experience different levels of interaction online, and these opportunities are essentially different from other communication approaches such as discussion-board postings and emails. </w:t>
      </w:r>
      <w:proofErr w:type="spellStart"/>
      <w:r w:rsidRPr="007604F9">
        <w:rPr>
          <w:iCs/>
          <w:sz w:val="24"/>
          <w:szCs w:val="24"/>
        </w:rPr>
        <w:t>Anene</w:t>
      </w:r>
      <w:proofErr w:type="spellEnd"/>
      <w:r w:rsidRPr="007604F9">
        <w:rPr>
          <w:iCs/>
          <w:sz w:val="24"/>
          <w:szCs w:val="24"/>
        </w:rPr>
        <w:t xml:space="preserve"> and </w:t>
      </w:r>
      <w:proofErr w:type="spellStart"/>
      <w:r w:rsidRPr="007604F9">
        <w:rPr>
          <w:iCs/>
          <w:sz w:val="24"/>
          <w:szCs w:val="24"/>
        </w:rPr>
        <w:t>Idiedo</w:t>
      </w:r>
      <w:proofErr w:type="spellEnd"/>
      <w:r w:rsidRPr="007604F9">
        <w:rPr>
          <w:iCs/>
          <w:sz w:val="24"/>
          <w:szCs w:val="24"/>
        </w:rPr>
        <w:t xml:space="preserve"> (2021</w:t>
      </w:r>
      <w:r w:rsidRPr="00AD6EF1">
        <w:rPr>
          <w:i/>
          <w:iCs/>
          <w:sz w:val="24"/>
          <w:szCs w:val="24"/>
        </w:rPr>
        <w:t xml:space="preserve">) </w:t>
      </w:r>
      <w:r w:rsidRPr="00AD6EF1">
        <w:rPr>
          <w:iCs/>
          <w:sz w:val="24"/>
          <w:szCs w:val="24"/>
        </w:rPr>
        <w:t>expressed that a</w:t>
      </w:r>
      <w:r w:rsidRPr="00AD6EF1">
        <w:rPr>
          <w:sz w:val="24"/>
          <w:szCs w:val="24"/>
        </w:rPr>
        <w:t xml:space="preserve">mong many Computer-Mediated </w:t>
      </w:r>
      <w:r w:rsidR="007604F9">
        <w:rPr>
          <w:sz w:val="24"/>
          <w:szCs w:val="24"/>
        </w:rPr>
        <w:t>Communication (CMC) systems, that</w:t>
      </w:r>
      <w:r w:rsidRPr="00AD6EF1">
        <w:rPr>
          <w:sz w:val="24"/>
          <w:szCs w:val="24"/>
        </w:rPr>
        <w:t xml:space="preserve"> webinar tool is one in latest developments. </w:t>
      </w:r>
    </w:p>
    <w:p w:rsidR="00AD6EF1" w:rsidRPr="00AD6EF1" w:rsidRDefault="00AD6EF1" w:rsidP="00CB344F">
      <w:pPr>
        <w:tabs>
          <w:tab w:val="left" w:pos="9270"/>
        </w:tabs>
        <w:spacing w:after="0" w:line="360" w:lineRule="auto"/>
        <w:ind w:firstLine="0"/>
        <w:jc w:val="both"/>
        <w:rPr>
          <w:rFonts w:eastAsia="Times New Roman"/>
          <w:color w:val="000000"/>
          <w:sz w:val="24"/>
          <w:szCs w:val="24"/>
        </w:rPr>
      </w:pPr>
      <w:r w:rsidRPr="00AD6EF1">
        <w:rPr>
          <w:sz w:val="24"/>
          <w:szCs w:val="24"/>
        </w:rPr>
        <w:t xml:space="preserve">Online discussion forums facilitate peer-to-peer learning, allowing librarians to share their expertise, insights, and best practices with each other. Through discussions, librarians can learn from the experiences from colleagues and apply new approaches in their own work. </w:t>
      </w:r>
      <w:proofErr w:type="spellStart"/>
      <w:r w:rsidRPr="00AD6EF1">
        <w:rPr>
          <w:bCs/>
          <w:color w:val="000000"/>
          <w:sz w:val="24"/>
          <w:szCs w:val="24"/>
        </w:rPr>
        <w:t>Edeh</w:t>
      </w:r>
      <w:proofErr w:type="spellEnd"/>
      <w:r w:rsidRPr="00AD6EF1">
        <w:rPr>
          <w:bCs/>
          <w:color w:val="000000"/>
          <w:sz w:val="24"/>
          <w:szCs w:val="24"/>
        </w:rPr>
        <w:t xml:space="preserve"> </w:t>
      </w:r>
      <w:proofErr w:type="gramStart"/>
      <w:r w:rsidRPr="00AD6EF1">
        <w:rPr>
          <w:bCs/>
          <w:color w:val="000000"/>
          <w:sz w:val="24"/>
          <w:szCs w:val="24"/>
        </w:rPr>
        <w:t>et</w:t>
      </w:r>
      <w:proofErr w:type="gramEnd"/>
      <w:r w:rsidRPr="00AD6EF1">
        <w:rPr>
          <w:bCs/>
          <w:color w:val="000000"/>
          <w:sz w:val="24"/>
          <w:szCs w:val="24"/>
        </w:rPr>
        <w:t xml:space="preserve">. </w:t>
      </w:r>
      <w:proofErr w:type="gramStart"/>
      <w:r w:rsidRPr="00AD6EF1">
        <w:rPr>
          <w:bCs/>
          <w:color w:val="000000"/>
          <w:sz w:val="24"/>
          <w:szCs w:val="24"/>
        </w:rPr>
        <w:t>al</w:t>
      </w:r>
      <w:proofErr w:type="gramEnd"/>
      <w:r w:rsidRPr="00AD6EF1">
        <w:rPr>
          <w:bCs/>
          <w:color w:val="000000"/>
          <w:sz w:val="24"/>
          <w:szCs w:val="24"/>
        </w:rPr>
        <w:t xml:space="preserve"> (2019) revealed that o</w:t>
      </w:r>
      <w:r w:rsidRPr="00AD6EF1">
        <w:rPr>
          <w:rFonts w:eastAsia="Times New Roman"/>
          <w:color w:val="000000"/>
          <w:sz w:val="24"/>
          <w:szCs w:val="24"/>
        </w:rPr>
        <w:t xml:space="preserve">nline discussion forum takes teaching and learning beyond a confined learning environment like the classroom, bringing flexibility and convenience to teaching and learning. Students drive the learning process in online forums, and more emphasis is placed on knowledge sharing than lesson notes. </w:t>
      </w:r>
    </w:p>
    <w:p w:rsidR="00CB344F" w:rsidRDefault="00AD6EF1" w:rsidP="00035B52">
      <w:pPr>
        <w:tabs>
          <w:tab w:val="left" w:pos="9270"/>
        </w:tabs>
        <w:spacing w:after="0" w:line="360" w:lineRule="auto"/>
        <w:ind w:firstLine="0"/>
        <w:jc w:val="both"/>
        <w:rPr>
          <w:sz w:val="24"/>
          <w:szCs w:val="24"/>
        </w:rPr>
      </w:pPr>
      <w:r w:rsidRPr="00AD6EF1">
        <w:rPr>
          <w:sz w:val="24"/>
          <w:szCs w:val="24"/>
        </w:rPr>
        <w:t>By and large, online discussion forums offer a priceless virtual space for librarians to engage in knowledge sharing, networking, and collaboration. The forums promote a supportive and inclusive environment that encourages the free exchange of ideas, experiences, and information, ultimately enriching the knowledge and expertise in entire librarian community.</w:t>
      </w:r>
    </w:p>
    <w:p w:rsidR="00035B52" w:rsidRPr="00035B52" w:rsidRDefault="00035B52" w:rsidP="00035B52">
      <w:pPr>
        <w:tabs>
          <w:tab w:val="left" w:pos="9270"/>
        </w:tabs>
        <w:spacing w:after="0" w:line="360" w:lineRule="auto"/>
        <w:ind w:firstLine="0"/>
        <w:jc w:val="both"/>
        <w:rPr>
          <w:sz w:val="24"/>
          <w:szCs w:val="24"/>
        </w:rPr>
      </w:pPr>
    </w:p>
    <w:p w:rsidR="008167E6" w:rsidRPr="00AD6EF1" w:rsidRDefault="008802B7" w:rsidP="00CB344F">
      <w:pPr>
        <w:tabs>
          <w:tab w:val="left" w:pos="9270"/>
        </w:tabs>
        <w:spacing w:after="0" w:line="360" w:lineRule="auto"/>
        <w:ind w:firstLine="90"/>
        <w:rPr>
          <w:b/>
          <w:color w:val="000000" w:themeColor="text1"/>
          <w:sz w:val="24"/>
          <w:szCs w:val="24"/>
        </w:rPr>
      </w:pPr>
      <w:r w:rsidRPr="00AD6EF1">
        <w:rPr>
          <w:b/>
          <w:color w:val="000000" w:themeColor="text1"/>
          <w:sz w:val="24"/>
          <w:szCs w:val="24"/>
        </w:rPr>
        <w:t xml:space="preserve">Methodology </w:t>
      </w:r>
    </w:p>
    <w:p w:rsidR="008167E6" w:rsidRPr="00AD6EF1" w:rsidRDefault="000F0B78" w:rsidP="00CB344F">
      <w:pPr>
        <w:tabs>
          <w:tab w:val="left" w:pos="9270"/>
        </w:tabs>
        <w:spacing w:after="0" w:line="360" w:lineRule="auto"/>
        <w:ind w:firstLine="0"/>
        <w:rPr>
          <w:b/>
          <w:color w:val="000000" w:themeColor="text1"/>
          <w:sz w:val="24"/>
          <w:szCs w:val="24"/>
        </w:rPr>
      </w:pPr>
      <w:r w:rsidRPr="00AD6EF1">
        <w:rPr>
          <w:color w:val="000000" w:themeColor="text1"/>
          <w:sz w:val="24"/>
          <w:szCs w:val="24"/>
        </w:rPr>
        <w:t xml:space="preserve">The researcher adopted co-relational design. A correlation study determines whether or not two variables are correlated. Multiple-correlation design was adopted for the study which involves the collection of data to accurately and objectively ascertain the strength of relationship between/among </w:t>
      </w:r>
      <w:r w:rsidRPr="00AD6EF1">
        <w:rPr>
          <w:color w:val="000000" w:themeColor="text1"/>
          <w:sz w:val="24"/>
          <w:szCs w:val="24"/>
        </w:rPr>
        <w:lastRenderedPageBreak/>
        <w:t>two or more variables in a multiple co-relation (</w:t>
      </w:r>
      <w:proofErr w:type="spellStart"/>
      <w:r w:rsidRPr="00AD6EF1">
        <w:rPr>
          <w:color w:val="000000" w:themeColor="text1"/>
          <w:sz w:val="24"/>
          <w:szCs w:val="24"/>
        </w:rPr>
        <w:t>Nworgu</w:t>
      </w:r>
      <w:proofErr w:type="spellEnd"/>
      <w:r w:rsidRPr="00AD6EF1">
        <w:rPr>
          <w:color w:val="000000" w:themeColor="text1"/>
          <w:sz w:val="24"/>
          <w:szCs w:val="24"/>
        </w:rPr>
        <w:t>, 2015). The population of the study was one hundred and thirty-four (134) librarians in the Federal universities in South-East, Nigeria. The sample size in study is made up of 134 professional librarians in the five federal universities in South East. The researcher adopted the census sampling technique, hence the whole population of 134 served as sample size</w:t>
      </w:r>
      <w:r w:rsidR="00980F4F" w:rsidRPr="00AD6EF1">
        <w:rPr>
          <w:color w:val="000000" w:themeColor="text1"/>
          <w:sz w:val="24"/>
          <w:szCs w:val="24"/>
        </w:rPr>
        <w:t>.</w:t>
      </w:r>
      <w:r w:rsidR="00980F4F" w:rsidRPr="00AD6EF1">
        <w:rPr>
          <w:rFonts w:eastAsia="Times New Roman"/>
          <w:color w:val="000000" w:themeColor="text1"/>
          <w:sz w:val="24"/>
          <w:szCs w:val="24"/>
        </w:rPr>
        <w:t xml:space="preserve"> The instrument for data collection for this study was a researcher’s-made rating scale titled: “Use of Collaborative Technologies and Knowledge Sharing among Librarians in Federal University Libraries” (CTEKS). The instrument is divided into two sections. Section A: elicited information on the background of the respondents, with items such as name of institution, designation, nature of job, and gender. Section B consists of five clusters based on the research questions. All the clusters have total of 56 items. The </w:t>
      </w:r>
      <w:proofErr w:type="gramStart"/>
      <w:r w:rsidR="00980F4F" w:rsidRPr="00AD6EF1">
        <w:rPr>
          <w:rFonts w:eastAsia="Times New Roman"/>
          <w:color w:val="000000" w:themeColor="text1"/>
          <w:sz w:val="24"/>
          <w:szCs w:val="24"/>
        </w:rPr>
        <w:t>instruments was</w:t>
      </w:r>
      <w:proofErr w:type="gramEnd"/>
      <w:r w:rsidR="00980F4F" w:rsidRPr="00AD6EF1">
        <w:rPr>
          <w:rFonts w:eastAsia="Times New Roman"/>
          <w:color w:val="000000" w:themeColor="text1"/>
          <w:sz w:val="24"/>
          <w:szCs w:val="24"/>
        </w:rPr>
        <w:t xml:space="preserve"> validated </w:t>
      </w:r>
      <w:r w:rsidR="00CB344F" w:rsidRPr="00AD6EF1">
        <w:rPr>
          <w:rFonts w:eastAsia="Times New Roman"/>
          <w:color w:val="000000" w:themeColor="text1"/>
          <w:sz w:val="24"/>
          <w:szCs w:val="24"/>
        </w:rPr>
        <w:t>by three</w:t>
      </w:r>
      <w:r w:rsidR="00980F4F" w:rsidRPr="00AD6EF1">
        <w:rPr>
          <w:color w:val="000000" w:themeColor="text1"/>
          <w:sz w:val="24"/>
          <w:szCs w:val="24"/>
        </w:rPr>
        <w:t xml:space="preserve"> professionals in Library and Information Science and two specialists in Educational Measurement and Evaluation. The research questions were </w:t>
      </w:r>
      <w:proofErr w:type="spellStart"/>
      <w:r w:rsidR="00980F4F" w:rsidRPr="00AD6EF1">
        <w:rPr>
          <w:color w:val="000000" w:themeColor="text1"/>
          <w:sz w:val="24"/>
          <w:szCs w:val="24"/>
        </w:rPr>
        <w:t>analysed</w:t>
      </w:r>
      <w:proofErr w:type="spellEnd"/>
      <w:r w:rsidR="00980F4F" w:rsidRPr="00AD6EF1">
        <w:rPr>
          <w:color w:val="000000" w:themeColor="text1"/>
          <w:sz w:val="24"/>
          <w:szCs w:val="24"/>
        </w:rPr>
        <w:t xml:space="preserve"> using </w:t>
      </w:r>
      <w:r w:rsidR="00980F4F" w:rsidRPr="00AD6EF1">
        <w:rPr>
          <w:iCs/>
          <w:color w:val="000000" w:themeColor="text1"/>
          <w:sz w:val="24"/>
          <w:szCs w:val="24"/>
        </w:rPr>
        <w:t xml:space="preserve">mean and standard deviation. The researcher adopted the Pearson Product Moment Correlation (PPMC) to analyze the research questions that were answered while the hypotheses </w:t>
      </w:r>
      <w:r w:rsidR="0098669F" w:rsidRPr="00AD6EF1">
        <w:rPr>
          <w:rFonts w:eastAsiaTheme="minorEastAsia"/>
          <w:color w:val="000000" w:themeColor="text1"/>
          <w:sz w:val="24"/>
          <w:szCs w:val="24"/>
        </w:rPr>
        <w:t>were tested using the t-test of significance at 0.05 alpha levels.</w:t>
      </w:r>
    </w:p>
    <w:p w:rsidR="008167E6" w:rsidRPr="00AD6EF1" w:rsidRDefault="008167E6" w:rsidP="00CB344F">
      <w:pPr>
        <w:tabs>
          <w:tab w:val="left" w:pos="9270"/>
        </w:tabs>
        <w:spacing w:after="0" w:line="360" w:lineRule="auto"/>
        <w:ind w:firstLine="0"/>
        <w:jc w:val="both"/>
        <w:rPr>
          <w:color w:val="000000" w:themeColor="text1"/>
          <w:sz w:val="24"/>
          <w:szCs w:val="24"/>
        </w:rPr>
      </w:pPr>
      <w:r w:rsidRPr="00AD6EF1">
        <w:rPr>
          <w:b/>
          <w:color w:val="000000" w:themeColor="text1"/>
          <w:sz w:val="24"/>
          <w:szCs w:val="24"/>
        </w:rPr>
        <w:t xml:space="preserve">Research Question One: </w:t>
      </w:r>
      <w:r w:rsidRPr="00AD6EF1">
        <w:rPr>
          <w:color w:val="000000" w:themeColor="text1"/>
          <w:sz w:val="24"/>
          <w:szCs w:val="24"/>
        </w:rPr>
        <w:t>What is the extent of knowledge sharing among librarians in Federal universities in South- East, Nigeria?</w:t>
      </w:r>
    </w:p>
    <w:p w:rsidR="005A209F" w:rsidRDefault="005A209F" w:rsidP="00CB344F">
      <w:pPr>
        <w:tabs>
          <w:tab w:val="left" w:pos="9270"/>
        </w:tabs>
        <w:spacing w:after="0" w:line="360" w:lineRule="auto"/>
        <w:ind w:firstLine="0"/>
        <w:jc w:val="both"/>
        <w:rPr>
          <w:b/>
          <w:bCs/>
          <w:color w:val="000000" w:themeColor="text1"/>
          <w:sz w:val="24"/>
          <w:szCs w:val="24"/>
        </w:rPr>
      </w:pPr>
    </w:p>
    <w:p w:rsidR="005A209F" w:rsidRDefault="005A209F" w:rsidP="00CB344F">
      <w:pPr>
        <w:tabs>
          <w:tab w:val="left" w:pos="9270"/>
        </w:tabs>
        <w:spacing w:after="0" w:line="360" w:lineRule="auto"/>
        <w:ind w:firstLine="0"/>
        <w:jc w:val="both"/>
        <w:rPr>
          <w:b/>
          <w:bCs/>
          <w:color w:val="000000" w:themeColor="text1"/>
          <w:sz w:val="24"/>
          <w:szCs w:val="24"/>
        </w:rPr>
      </w:pPr>
    </w:p>
    <w:p w:rsidR="005A209F" w:rsidRDefault="005A209F" w:rsidP="00CB344F">
      <w:pPr>
        <w:tabs>
          <w:tab w:val="left" w:pos="9270"/>
        </w:tabs>
        <w:spacing w:after="0" w:line="360" w:lineRule="auto"/>
        <w:ind w:firstLine="0"/>
        <w:jc w:val="both"/>
        <w:rPr>
          <w:b/>
          <w:bCs/>
          <w:color w:val="000000" w:themeColor="text1"/>
          <w:sz w:val="24"/>
          <w:szCs w:val="24"/>
        </w:rPr>
      </w:pPr>
    </w:p>
    <w:p w:rsidR="005A209F" w:rsidRDefault="005A209F" w:rsidP="00CB344F">
      <w:pPr>
        <w:tabs>
          <w:tab w:val="left" w:pos="9270"/>
        </w:tabs>
        <w:spacing w:after="0" w:line="360" w:lineRule="auto"/>
        <w:ind w:firstLine="0"/>
        <w:jc w:val="both"/>
        <w:rPr>
          <w:b/>
          <w:bCs/>
          <w:color w:val="000000" w:themeColor="text1"/>
          <w:sz w:val="24"/>
          <w:szCs w:val="24"/>
        </w:rPr>
      </w:pPr>
    </w:p>
    <w:p w:rsidR="005A209F" w:rsidRDefault="005A209F" w:rsidP="00CB344F">
      <w:pPr>
        <w:tabs>
          <w:tab w:val="left" w:pos="9270"/>
        </w:tabs>
        <w:spacing w:after="0" w:line="360" w:lineRule="auto"/>
        <w:ind w:firstLine="0"/>
        <w:jc w:val="both"/>
        <w:rPr>
          <w:b/>
          <w:bCs/>
          <w:color w:val="000000" w:themeColor="text1"/>
          <w:sz w:val="24"/>
          <w:szCs w:val="24"/>
        </w:rPr>
      </w:pPr>
    </w:p>
    <w:p w:rsidR="005A209F" w:rsidRDefault="005A209F" w:rsidP="00CB344F">
      <w:pPr>
        <w:tabs>
          <w:tab w:val="left" w:pos="9270"/>
        </w:tabs>
        <w:spacing w:after="0" w:line="360" w:lineRule="auto"/>
        <w:ind w:firstLine="0"/>
        <w:jc w:val="both"/>
        <w:rPr>
          <w:b/>
          <w:bCs/>
          <w:color w:val="000000" w:themeColor="text1"/>
          <w:sz w:val="24"/>
          <w:szCs w:val="24"/>
        </w:rPr>
      </w:pPr>
    </w:p>
    <w:p w:rsidR="005A209F" w:rsidRDefault="005A209F" w:rsidP="00CB344F">
      <w:pPr>
        <w:tabs>
          <w:tab w:val="left" w:pos="9270"/>
        </w:tabs>
        <w:spacing w:after="0" w:line="360" w:lineRule="auto"/>
        <w:ind w:firstLine="0"/>
        <w:jc w:val="both"/>
        <w:rPr>
          <w:b/>
          <w:bCs/>
          <w:color w:val="000000" w:themeColor="text1"/>
          <w:sz w:val="24"/>
          <w:szCs w:val="24"/>
        </w:rPr>
      </w:pPr>
    </w:p>
    <w:p w:rsidR="005A209F" w:rsidRDefault="005A209F" w:rsidP="00CB344F">
      <w:pPr>
        <w:tabs>
          <w:tab w:val="left" w:pos="9270"/>
        </w:tabs>
        <w:spacing w:after="0" w:line="360" w:lineRule="auto"/>
        <w:ind w:firstLine="0"/>
        <w:jc w:val="both"/>
        <w:rPr>
          <w:b/>
          <w:bCs/>
          <w:color w:val="000000" w:themeColor="text1"/>
          <w:sz w:val="24"/>
          <w:szCs w:val="24"/>
        </w:rPr>
      </w:pPr>
    </w:p>
    <w:p w:rsidR="005A209F" w:rsidRDefault="005A209F" w:rsidP="00CB344F">
      <w:pPr>
        <w:tabs>
          <w:tab w:val="left" w:pos="9270"/>
        </w:tabs>
        <w:spacing w:after="0" w:line="360" w:lineRule="auto"/>
        <w:ind w:firstLine="0"/>
        <w:jc w:val="both"/>
        <w:rPr>
          <w:b/>
          <w:bCs/>
          <w:color w:val="000000" w:themeColor="text1"/>
          <w:sz w:val="24"/>
          <w:szCs w:val="24"/>
        </w:rPr>
      </w:pPr>
    </w:p>
    <w:p w:rsidR="005A209F" w:rsidRDefault="005A209F" w:rsidP="00CB344F">
      <w:pPr>
        <w:tabs>
          <w:tab w:val="left" w:pos="9270"/>
        </w:tabs>
        <w:spacing w:after="0" w:line="360" w:lineRule="auto"/>
        <w:ind w:firstLine="0"/>
        <w:jc w:val="both"/>
        <w:rPr>
          <w:b/>
          <w:bCs/>
          <w:color w:val="000000" w:themeColor="text1"/>
          <w:sz w:val="24"/>
          <w:szCs w:val="24"/>
        </w:rPr>
      </w:pPr>
    </w:p>
    <w:p w:rsidR="005A209F" w:rsidRDefault="005A209F" w:rsidP="00CB344F">
      <w:pPr>
        <w:tabs>
          <w:tab w:val="left" w:pos="9270"/>
        </w:tabs>
        <w:spacing w:after="0" w:line="360" w:lineRule="auto"/>
        <w:ind w:firstLine="0"/>
        <w:jc w:val="both"/>
        <w:rPr>
          <w:b/>
          <w:bCs/>
          <w:color w:val="000000" w:themeColor="text1"/>
          <w:sz w:val="24"/>
          <w:szCs w:val="24"/>
        </w:rPr>
      </w:pPr>
    </w:p>
    <w:p w:rsidR="005A209F" w:rsidRDefault="005A209F" w:rsidP="00CB344F">
      <w:pPr>
        <w:tabs>
          <w:tab w:val="left" w:pos="9270"/>
        </w:tabs>
        <w:spacing w:after="0" w:line="360" w:lineRule="auto"/>
        <w:ind w:firstLine="0"/>
        <w:jc w:val="both"/>
        <w:rPr>
          <w:b/>
          <w:bCs/>
          <w:color w:val="000000" w:themeColor="text1"/>
          <w:sz w:val="24"/>
          <w:szCs w:val="24"/>
        </w:rPr>
      </w:pPr>
    </w:p>
    <w:p w:rsidR="008167E6" w:rsidRPr="00AD6EF1" w:rsidRDefault="008167E6" w:rsidP="00CB344F">
      <w:pPr>
        <w:tabs>
          <w:tab w:val="left" w:pos="9270"/>
        </w:tabs>
        <w:spacing w:after="0" w:line="360" w:lineRule="auto"/>
        <w:ind w:firstLine="0"/>
        <w:jc w:val="both"/>
        <w:rPr>
          <w:b/>
          <w:bCs/>
          <w:color w:val="000000" w:themeColor="text1"/>
          <w:sz w:val="24"/>
          <w:szCs w:val="24"/>
        </w:rPr>
      </w:pPr>
      <w:r w:rsidRPr="00AD6EF1">
        <w:rPr>
          <w:b/>
          <w:bCs/>
          <w:color w:val="000000" w:themeColor="text1"/>
          <w:sz w:val="24"/>
          <w:szCs w:val="24"/>
        </w:rPr>
        <w:t>Table 1: Item-by-Item Means and Standard Deviation on the Extent of Knowledge Sharing among Librarians in Federal Universities</w:t>
      </w:r>
    </w:p>
    <w:p w:rsidR="008167E6" w:rsidRPr="00AD6EF1" w:rsidRDefault="008167E6" w:rsidP="00CB344F">
      <w:pPr>
        <w:tabs>
          <w:tab w:val="left" w:pos="9270"/>
        </w:tabs>
        <w:spacing w:after="0" w:line="360" w:lineRule="auto"/>
        <w:contextualSpacing/>
        <w:jc w:val="both"/>
        <w:rPr>
          <w:b/>
          <w:bCs/>
          <w:color w:val="000000" w:themeColor="text1"/>
          <w:sz w:val="24"/>
          <w:szCs w:val="24"/>
        </w:rPr>
      </w:pPr>
      <w:r w:rsidRPr="00AD6EF1">
        <w:rPr>
          <w:color w:val="000000" w:themeColor="text1"/>
          <w:sz w:val="24"/>
          <w:szCs w:val="24"/>
        </w:rPr>
        <w:t xml:space="preserve">                                                                                                         </w:t>
      </w:r>
      <w:r w:rsidRPr="00AD6EF1">
        <w:rPr>
          <w:b/>
          <w:bCs/>
          <w:color w:val="000000" w:themeColor="text1"/>
          <w:sz w:val="24"/>
          <w:szCs w:val="24"/>
        </w:rPr>
        <w:t>N = 134</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1"/>
        <w:gridCol w:w="5086"/>
        <w:gridCol w:w="992"/>
        <w:gridCol w:w="1417"/>
        <w:gridCol w:w="851"/>
        <w:gridCol w:w="850"/>
      </w:tblGrid>
      <w:tr w:rsidR="00BF6D2A" w:rsidRPr="00AD6EF1" w:rsidTr="00FD1963">
        <w:tc>
          <w:tcPr>
            <w:tcW w:w="551" w:type="dxa"/>
            <w:tcBorders>
              <w:top w:val="single" w:sz="4" w:space="0" w:color="auto"/>
              <w:bottom w:val="single" w:sz="4" w:space="0" w:color="auto"/>
            </w:tcBorders>
          </w:tcPr>
          <w:p w:rsidR="008167E6" w:rsidRPr="00AD6EF1" w:rsidRDefault="008167E6" w:rsidP="00CB344F">
            <w:pPr>
              <w:tabs>
                <w:tab w:val="left" w:pos="9270"/>
              </w:tabs>
              <w:spacing w:line="360" w:lineRule="auto"/>
              <w:ind w:firstLine="0"/>
              <w:jc w:val="both"/>
              <w:rPr>
                <w:b/>
                <w:color w:val="000000" w:themeColor="text1"/>
                <w:sz w:val="24"/>
                <w:szCs w:val="24"/>
              </w:rPr>
            </w:pPr>
            <w:r w:rsidRPr="00AD6EF1">
              <w:rPr>
                <w:b/>
                <w:color w:val="000000" w:themeColor="text1"/>
                <w:sz w:val="24"/>
                <w:szCs w:val="24"/>
              </w:rPr>
              <w:lastRenderedPageBreak/>
              <w:t>s/n</w:t>
            </w:r>
          </w:p>
        </w:tc>
        <w:tc>
          <w:tcPr>
            <w:tcW w:w="5086" w:type="dxa"/>
            <w:tcBorders>
              <w:top w:val="single" w:sz="4" w:space="0" w:color="auto"/>
              <w:bottom w:val="single" w:sz="4" w:space="0" w:color="auto"/>
            </w:tcBorders>
          </w:tcPr>
          <w:p w:rsidR="008167E6" w:rsidRPr="00AD6EF1" w:rsidRDefault="008167E6" w:rsidP="00CB344F">
            <w:pPr>
              <w:tabs>
                <w:tab w:val="left" w:pos="9270"/>
              </w:tabs>
              <w:spacing w:line="360" w:lineRule="auto"/>
              <w:ind w:firstLine="0"/>
              <w:jc w:val="both"/>
              <w:rPr>
                <w:b/>
                <w:color w:val="000000" w:themeColor="text1"/>
                <w:sz w:val="24"/>
                <w:szCs w:val="24"/>
              </w:rPr>
            </w:pPr>
            <w:r w:rsidRPr="00AD6EF1">
              <w:rPr>
                <w:b/>
                <w:color w:val="000000" w:themeColor="text1"/>
                <w:sz w:val="24"/>
                <w:szCs w:val="24"/>
              </w:rPr>
              <w:t>Item Statements</w:t>
            </w:r>
          </w:p>
        </w:tc>
        <w:tc>
          <w:tcPr>
            <w:tcW w:w="992" w:type="dxa"/>
            <w:tcBorders>
              <w:top w:val="single" w:sz="4" w:space="0" w:color="auto"/>
              <w:bottom w:val="single" w:sz="4" w:space="0" w:color="auto"/>
            </w:tcBorders>
          </w:tcPr>
          <w:p w:rsidR="008167E6" w:rsidRPr="00AD6EF1" w:rsidRDefault="00B11B4B" w:rsidP="00CB344F">
            <w:pPr>
              <w:tabs>
                <w:tab w:val="left" w:pos="9270"/>
              </w:tabs>
              <w:spacing w:line="360" w:lineRule="auto"/>
              <w:ind w:firstLine="0"/>
              <w:jc w:val="both"/>
              <w:rPr>
                <w:b/>
                <w:color w:val="000000" w:themeColor="text1"/>
                <w:sz w:val="24"/>
                <w:szCs w:val="24"/>
              </w:rPr>
            </w:pPr>
            <m:oMathPara>
              <m:oMath>
                <m:nary>
                  <m:naryPr>
                    <m:chr m:val="∑"/>
                    <m:limLoc m:val="undOvr"/>
                    <m:subHide m:val="1"/>
                    <m:supHide m:val="1"/>
                    <m:ctrlPr>
                      <w:rPr>
                        <w:rFonts w:ascii="Cambria Math" w:eastAsia="Times New Roman" w:hAnsi="Cambria Math"/>
                        <w:b/>
                        <w:bCs/>
                        <w:i/>
                        <w:color w:val="000000" w:themeColor="text1"/>
                        <w:sz w:val="24"/>
                        <w:szCs w:val="24"/>
                      </w:rPr>
                    </m:ctrlPr>
                  </m:naryPr>
                  <m:sub/>
                  <m:sup/>
                  <m:e>
                    <m:sSub>
                      <m:sSubPr>
                        <m:ctrlPr>
                          <w:rPr>
                            <w:rFonts w:ascii="Cambria Math" w:eastAsia="Times New Roman" w:hAnsi="Cambria Math"/>
                            <w:b/>
                            <w:bCs/>
                            <w:i/>
                            <w:color w:val="000000" w:themeColor="text1"/>
                            <w:sz w:val="24"/>
                            <w:szCs w:val="24"/>
                          </w:rPr>
                        </m:ctrlPr>
                      </m:sSubPr>
                      <m:e>
                        <m:r>
                          <m:rPr>
                            <m:sty m:val="bi"/>
                          </m:rPr>
                          <w:rPr>
                            <w:rFonts w:ascii="Cambria Math" w:eastAsia="Times New Roman" w:hAnsi="Cambria Math"/>
                            <w:color w:val="000000" w:themeColor="text1"/>
                            <w:sz w:val="24"/>
                            <w:szCs w:val="24"/>
                          </w:rPr>
                          <m:t>fx</m:t>
                        </m:r>
                      </m:e>
                      <m:sub>
                        <m:r>
                          <m:rPr>
                            <m:sty m:val="bi"/>
                          </m:rPr>
                          <w:rPr>
                            <w:rFonts w:ascii="Cambria Math" w:eastAsia="Times New Roman" w:hAnsi="Cambria Math"/>
                            <w:color w:val="000000" w:themeColor="text1"/>
                            <w:sz w:val="24"/>
                            <w:szCs w:val="24"/>
                          </w:rPr>
                          <m:t>i</m:t>
                        </m:r>
                      </m:sub>
                    </m:sSub>
                  </m:e>
                </m:nary>
              </m:oMath>
            </m:oMathPara>
          </w:p>
        </w:tc>
        <w:tc>
          <w:tcPr>
            <w:tcW w:w="1417" w:type="dxa"/>
            <w:tcBorders>
              <w:top w:val="single" w:sz="4" w:space="0" w:color="auto"/>
              <w:bottom w:val="single" w:sz="4" w:space="0" w:color="auto"/>
            </w:tcBorders>
          </w:tcPr>
          <w:p w:rsidR="008167E6" w:rsidRPr="00AD6EF1" w:rsidRDefault="00B11B4B" w:rsidP="00CB344F">
            <w:pPr>
              <w:tabs>
                <w:tab w:val="left" w:pos="9270"/>
              </w:tabs>
              <w:spacing w:line="360" w:lineRule="auto"/>
              <w:ind w:firstLine="0"/>
              <w:jc w:val="both"/>
              <w:rPr>
                <w:b/>
                <w:color w:val="000000" w:themeColor="text1"/>
                <w:sz w:val="24"/>
                <w:szCs w:val="24"/>
              </w:rPr>
            </w:pPr>
            <m:oMathPara>
              <m:oMath>
                <m:acc>
                  <m:accPr>
                    <m:chr m:val="̅"/>
                    <m:ctrlPr>
                      <w:rPr>
                        <w:rFonts w:ascii="Cambria Math" w:eastAsia="Times New Roman" w:hAnsi="Cambria Math"/>
                        <w:b/>
                        <w:bCs/>
                        <w:i/>
                        <w:color w:val="000000" w:themeColor="text1"/>
                        <w:sz w:val="24"/>
                        <w:szCs w:val="24"/>
                      </w:rPr>
                    </m:ctrlPr>
                  </m:accPr>
                  <m:e>
                    <m:r>
                      <m:rPr>
                        <m:sty m:val="bi"/>
                      </m:rPr>
                      <w:rPr>
                        <w:rFonts w:ascii="Cambria Math" w:eastAsia="Times New Roman" w:hAnsi="Cambria Math"/>
                        <w:color w:val="000000" w:themeColor="text1"/>
                        <w:sz w:val="24"/>
                        <w:szCs w:val="24"/>
                      </w:rPr>
                      <m:t>X</m:t>
                    </m:r>
                  </m:e>
                </m:acc>
                <m:r>
                  <m:rPr>
                    <m:sty m:val="bi"/>
                  </m:rPr>
                  <w:rPr>
                    <w:rFonts w:ascii="Cambria Math" w:eastAsia="Times New Roman" w:hAnsi="Cambria Math"/>
                    <w:color w:val="000000" w:themeColor="text1"/>
                    <w:sz w:val="24"/>
                    <w:szCs w:val="24"/>
                  </w:rPr>
                  <m:t>=</m:t>
                </m:r>
                <m:f>
                  <m:fPr>
                    <m:ctrlPr>
                      <w:rPr>
                        <w:rFonts w:ascii="Cambria Math" w:eastAsia="Times New Roman" w:hAnsi="Cambria Math"/>
                        <w:b/>
                        <w:bCs/>
                        <w:i/>
                        <w:color w:val="000000" w:themeColor="text1"/>
                        <w:sz w:val="24"/>
                        <w:szCs w:val="24"/>
                      </w:rPr>
                    </m:ctrlPr>
                  </m:fPr>
                  <m:num>
                    <m:nary>
                      <m:naryPr>
                        <m:chr m:val="∑"/>
                        <m:limLoc m:val="undOvr"/>
                        <m:subHide m:val="1"/>
                        <m:supHide m:val="1"/>
                        <m:ctrlPr>
                          <w:rPr>
                            <w:rFonts w:ascii="Cambria Math" w:eastAsia="Times New Roman" w:hAnsi="Cambria Math"/>
                            <w:b/>
                            <w:bCs/>
                            <w:i/>
                            <w:color w:val="000000" w:themeColor="text1"/>
                            <w:sz w:val="24"/>
                            <w:szCs w:val="24"/>
                          </w:rPr>
                        </m:ctrlPr>
                      </m:naryPr>
                      <m:sub/>
                      <m:sup/>
                      <m:e>
                        <m:sSub>
                          <m:sSubPr>
                            <m:ctrlPr>
                              <w:rPr>
                                <w:rFonts w:ascii="Cambria Math" w:eastAsia="Times New Roman" w:hAnsi="Cambria Math"/>
                                <w:b/>
                                <w:bCs/>
                                <w:i/>
                                <w:color w:val="000000" w:themeColor="text1"/>
                                <w:sz w:val="24"/>
                                <w:szCs w:val="24"/>
                              </w:rPr>
                            </m:ctrlPr>
                          </m:sSubPr>
                          <m:e>
                            <m:r>
                              <m:rPr>
                                <m:sty m:val="bi"/>
                              </m:rPr>
                              <w:rPr>
                                <w:rFonts w:ascii="Cambria Math" w:eastAsia="Times New Roman" w:hAnsi="Cambria Math"/>
                                <w:color w:val="000000" w:themeColor="text1"/>
                                <w:sz w:val="24"/>
                                <w:szCs w:val="24"/>
                              </w:rPr>
                              <m:t>fx</m:t>
                            </m:r>
                          </m:e>
                          <m:sub>
                            <m:r>
                              <m:rPr>
                                <m:sty m:val="bi"/>
                              </m:rPr>
                              <w:rPr>
                                <w:rFonts w:ascii="Cambria Math" w:eastAsia="Times New Roman" w:hAnsi="Cambria Math"/>
                                <w:color w:val="000000" w:themeColor="text1"/>
                                <w:sz w:val="24"/>
                                <w:szCs w:val="24"/>
                              </w:rPr>
                              <m:t>i</m:t>
                            </m:r>
                          </m:sub>
                        </m:sSub>
                      </m:e>
                    </m:nary>
                  </m:num>
                  <m:den>
                    <m:r>
                      <m:rPr>
                        <m:sty m:val="bi"/>
                      </m:rPr>
                      <w:rPr>
                        <w:rFonts w:ascii="Cambria Math" w:eastAsia="Times New Roman" w:hAnsi="Cambria Math"/>
                        <w:color w:val="000000" w:themeColor="text1"/>
                        <w:sz w:val="24"/>
                        <w:szCs w:val="24"/>
                      </w:rPr>
                      <m:t>N</m:t>
                    </m:r>
                  </m:den>
                </m:f>
              </m:oMath>
            </m:oMathPara>
          </w:p>
        </w:tc>
        <w:tc>
          <w:tcPr>
            <w:tcW w:w="851" w:type="dxa"/>
            <w:tcBorders>
              <w:top w:val="single" w:sz="4" w:space="0" w:color="auto"/>
              <w:bottom w:val="single" w:sz="4" w:space="0" w:color="auto"/>
            </w:tcBorders>
          </w:tcPr>
          <w:p w:rsidR="008167E6" w:rsidRPr="00AD6EF1" w:rsidRDefault="008167E6" w:rsidP="00CB344F">
            <w:pPr>
              <w:tabs>
                <w:tab w:val="left" w:pos="9270"/>
              </w:tabs>
              <w:spacing w:line="360" w:lineRule="auto"/>
              <w:ind w:firstLine="0"/>
              <w:jc w:val="both"/>
              <w:rPr>
                <w:b/>
                <w:color w:val="000000" w:themeColor="text1"/>
                <w:sz w:val="24"/>
                <w:szCs w:val="24"/>
              </w:rPr>
            </w:pPr>
            <m:oMathPara>
              <m:oMath>
                <m:r>
                  <m:rPr>
                    <m:sty m:val="bi"/>
                  </m:rPr>
                  <w:rPr>
                    <w:rFonts w:ascii="Cambria Math" w:hAnsi="Cambria Math"/>
                    <w:color w:val="000000" w:themeColor="text1"/>
                    <w:sz w:val="24"/>
                    <w:szCs w:val="24"/>
                    <w:lang w:val="en-GB"/>
                  </w:rPr>
                  <m:t>Std</m:t>
                </m:r>
              </m:oMath>
            </m:oMathPara>
          </w:p>
        </w:tc>
        <w:tc>
          <w:tcPr>
            <w:tcW w:w="850" w:type="dxa"/>
            <w:tcBorders>
              <w:top w:val="single" w:sz="4" w:space="0" w:color="auto"/>
              <w:bottom w:val="single" w:sz="4" w:space="0" w:color="auto"/>
            </w:tcBorders>
          </w:tcPr>
          <w:p w:rsidR="008167E6" w:rsidRPr="00AD6EF1" w:rsidRDefault="008167E6" w:rsidP="00CB344F">
            <w:pPr>
              <w:tabs>
                <w:tab w:val="left" w:pos="9270"/>
              </w:tabs>
              <w:spacing w:line="360" w:lineRule="auto"/>
              <w:ind w:firstLine="0"/>
              <w:jc w:val="both"/>
              <w:rPr>
                <w:b/>
                <w:color w:val="000000" w:themeColor="text1"/>
                <w:sz w:val="24"/>
                <w:szCs w:val="24"/>
              </w:rPr>
            </w:pPr>
            <m:oMathPara>
              <m:oMath>
                <m:r>
                  <m:rPr>
                    <m:sty m:val="bi"/>
                  </m:rPr>
                  <w:rPr>
                    <w:rFonts w:ascii="Cambria Math" w:hAnsi="Cambria Math"/>
                    <w:color w:val="000000" w:themeColor="text1"/>
                    <w:sz w:val="24"/>
                    <w:szCs w:val="24"/>
                    <w:lang w:val="en-GB"/>
                  </w:rPr>
                  <m:t>Rem.</m:t>
                </m:r>
              </m:oMath>
            </m:oMathPara>
          </w:p>
        </w:tc>
      </w:tr>
      <w:tr w:rsidR="00BF6D2A" w:rsidRPr="00AD6EF1" w:rsidTr="00FD1963">
        <w:tc>
          <w:tcPr>
            <w:tcW w:w="551" w:type="dxa"/>
            <w:tcBorders>
              <w:top w:val="single" w:sz="4" w:space="0" w:color="auto"/>
              <w:bottom w:val="single" w:sz="4" w:space="0" w:color="auto"/>
            </w:tcBorders>
          </w:tcPr>
          <w:p w:rsidR="008167E6" w:rsidRPr="00AD6EF1" w:rsidRDefault="008167E6" w:rsidP="00CB344F">
            <w:pPr>
              <w:tabs>
                <w:tab w:val="left" w:pos="9270"/>
              </w:tabs>
              <w:spacing w:line="360" w:lineRule="auto"/>
              <w:ind w:firstLine="0"/>
              <w:jc w:val="both"/>
              <w:rPr>
                <w:b/>
                <w:color w:val="000000" w:themeColor="text1"/>
                <w:sz w:val="24"/>
                <w:szCs w:val="24"/>
              </w:rPr>
            </w:pPr>
          </w:p>
        </w:tc>
        <w:tc>
          <w:tcPr>
            <w:tcW w:w="5086" w:type="dxa"/>
            <w:tcBorders>
              <w:top w:val="single" w:sz="4" w:space="0" w:color="auto"/>
              <w:bottom w:val="single" w:sz="4" w:space="0" w:color="auto"/>
            </w:tcBorders>
          </w:tcPr>
          <w:p w:rsidR="008167E6" w:rsidRPr="00AD6EF1" w:rsidRDefault="008167E6" w:rsidP="00CB344F">
            <w:pPr>
              <w:tabs>
                <w:tab w:val="left" w:pos="9270"/>
              </w:tabs>
              <w:spacing w:line="360" w:lineRule="auto"/>
              <w:ind w:firstLine="0"/>
              <w:jc w:val="both"/>
              <w:rPr>
                <w:b/>
                <w:color w:val="000000" w:themeColor="text1"/>
                <w:sz w:val="24"/>
                <w:szCs w:val="24"/>
              </w:rPr>
            </w:pPr>
            <w:r w:rsidRPr="00AD6EF1">
              <w:rPr>
                <w:b/>
                <w:color w:val="000000" w:themeColor="text1"/>
                <w:sz w:val="24"/>
                <w:szCs w:val="24"/>
              </w:rPr>
              <w:t>Types knowledge shared include:</w:t>
            </w:r>
          </w:p>
        </w:tc>
        <w:tc>
          <w:tcPr>
            <w:tcW w:w="992" w:type="dxa"/>
            <w:tcBorders>
              <w:top w:val="single" w:sz="4" w:space="0" w:color="auto"/>
              <w:bottom w:val="single" w:sz="4" w:space="0" w:color="auto"/>
            </w:tcBorders>
          </w:tcPr>
          <w:p w:rsidR="008167E6" w:rsidRPr="00AD6EF1" w:rsidRDefault="008167E6" w:rsidP="00CB344F">
            <w:pPr>
              <w:tabs>
                <w:tab w:val="left" w:pos="9270"/>
              </w:tabs>
              <w:spacing w:line="360" w:lineRule="auto"/>
              <w:ind w:firstLine="0"/>
              <w:jc w:val="both"/>
              <w:rPr>
                <w:b/>
                <w:color w:val="000000" w:themeColor="text1"/>
                <w:sz w:val="24"/>
                <w:szCs w:val="24"/>
              </w:rPr>
            </w:pPr>
          </w:p>
        </w:tc>
        <w:tc>
          <w:tcPr>
            <w:tcW w:w="1417" w:type="dxa"/>
            <w:tcBorders>
              <w:top w:val="single" w:sz="4" w:space="0" w:color="auto"/>
              <w:bottom w:val="single" w:sz="4" w:space="0" w:color="auto"/>
            </w:tcBorders>
          </w:tcPr>
          <w:p w:rsidR="008167E6" w:rsidRPr="00AD6EF1" w:rsidRDefault="008167E6" w:rsidP="00CB344F">
            <w:pPr>
              <w:tabs>
                <w:tab w:val="left" w:pos="9270"/>
              </w:tabs>
              <w:spacing w:line="360" w:lineRule="auto"/>
              <w:ind w:firstLine="0"/>
              <w:jc w:val="both"/>
              <w:rPr>
                <w:b/>
                <w:color w:val="000000" w:themeColor="text1"/>
                <w:sz w:val="24"/>
                <w:szCs w:val="24"/>
              </w:rPr>
            </w:pPr>
          </w:p>
        </w:tc>
        <w:tc>
          <w:tcPr>
            <w:tcW w:w="851" w:type="dxa"/>
            <w:tcBorders>
              <w:top w:val="single" w:sz="4" w:space="0" w:color="auto"/>
              <w:bottom w:val="single" w:sz="4" w:space="0" w:color="auto"/>
            </w:tcBorders>
          </w:tcPr>
          <w:p w:rsidR="008167E6" w:rsidRPr="00AD6EF1" w:rsidRDefault="008167E6" w:rsidP="00CB344F">
            <w:pPr>
              <w:tabs>
                <w:tab w:val="left" w:pos="9270"/>
              </w:tabs>
              <w:spacing w:line="360" w:lineRule="auto"/>
              <w:ind w:firstLine="0"/>
              <w:jc w:val="both"/>
              <w:rPr>
                <w:b/>
                <w:color w:val="000000" w:themeColor="text1"/>
                <w:sz w:val="24"/>
                <w:szCs w:val="24"/>
              </w:rPr>
            </w:pPr>
          </w:p>
        </w:tc>
        <w:tc>
          <w:tcPr>
            <w:tcW w:w="850" w:type="dxa"/>
            <w:tcBorders>
              <w:top w:val="single" w:sz="4" w:space="0" w:color="auto"/>
              <w:bottom w:val="single" w:sz="4" w:space="0" w:color="auto"/>
            </w:tcBorders>
          </w:tcPr>
          <w:p w:rsidR="008167E6" w:rsidRPr="00AD6EF1" w:rsidRDefault="008167E6" w:rsidP="00CB344F">
            <w:pPr>
              <w:tabs>
                <w:tab w:val="left" w:pos="9270"/>
              </w:tabs>
              <w:spacing w:line="360" w:lineRule="auto"/>
              <w:ind w:firstLine="0"/>
              <w:jc w:val="both"/>
              <w:rPr>
                <w:b/>
                <w:color w:val="000000" w:themeColor="text1"/>
                <w:sz w:val="24"/>
                <w:szCs w:val="24"/>
              </w:rPr>
            </w:pPr>
          </w:p>
        </w:tc>
      </w:tr>
      <w:tr w:rsidR="00BF6D2A" w:rsidRPr="00AD6EF1" w:rsidTr="00FD1963">
        <w:tc>
          <w:tcPr>
            <w:tcW w:w="551" w:type="dxa"/>
            <w:tcBorders>
              <w:top w:val="single" w:sz="4" w:space="0" w:color="auto"/>
            </w:tcBorders>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1.</w:t>
            </w:r>
          </w:p>
        </w:tc>
        <w:tc>
          <w:tcPr>
            <w:tcW w:w="5086" w:type="dxa"/>
            <w:tcBorders>
              <w:top w:val="single" w:sz="4" w:space="0" w:color="auto"/>
            </w:tcBorders>
          </w:tcPr>
          <w:p w:rsidR="008167E6" w:rsidRPr="00AD6EF1" w:rsidRDefault="008167E6" w:rsidP="00CB344F">
            <w:pPr>
              <w:tabs>
                <w:tab w:val="left" w:pos="9270"/>
              </w:tabs>
              <w:spacing w:line="360" w:lineRule="auto"/>
              <w:ind w:firstLine="0"/>
              <w:jc w:val="both"/>
              <w:rPr>
                <w:rFonts w:eastAsia="Times New Roman"/>
                <w:color w:val="000000" w:themeColor="text1"/>
                <w:sz w:val="24"/>
                <w:szCs w:val="24"/>
                <w:lang w:eastAsia="en-GB"/>
              </w:rPr>
            </w:pPr>
            <w:r w:rsidRPr="00AD6EF1">
              <w:rPr>
                <w:color w:val="000000" w:themeColor="text1"/>
                <w:sz w:val="24"/>
                <w:szCs w:val="24"/>
              </w:rPr>
              <w:t>Knowledge about library activities with my colleagues</w:t>
            </w:r>
          </w:p>
        </w:tc>
        <w:tc>
          <w:tcPr>
            <w:tcW w:w="992" w:type="dxa"/>
            <w:tcBorders>
              <w:top w:val="single" w:sz="4" w:space="0" w:color="auto"/>
            </w:tcBorders>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474</w:t>
            </w:r>
          </w:p>
        </w:tc>
        <w:tc>
          <w:tcPr>
            <w:tcW w:w="1417" w:type="dxa"/>
            <w:tcBorders>
              <w:top w:val="single" w:sz="4" w:space="0" w:color="auto"/>
            </w:tcBorders>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3.54</w:t>
            </w:r>
          </w:p>
        </w:tc>
        <w:tc>
          <w:tcPr>
            <w:tcW w:w="851" w:type="dxa"/>
            <w:tcBorders>
              <w:top w:val="single" w:sz="4" w:space="0" w:color="auto"/>
            </w:tcBorders>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0.51</w:t>
            </w:r>
          </w:p>
        </w:tc>
        <w:tc>
          <w:tcPr>
            <w:tcW w:w="850" w:type="dxa"/>
            <w:tcBorders>
              <w:top w:val="single" w:sz="4" w:space="0" w:color="auto"/>
            </w:tcBorders>
          </w:tcPr>
          <w:p w:rsidR="008167E6" w:rsidRPr="00AD6EF1" w:rsidRDefault="008167E6" w:rsidP="00CB344F">
            <w:pPr>
              <w:tabs>
                <w:tab w:val="left" w:pos="9270"/>
              </w:tabs>
              <w:spacing w:line="360" w:lineRule="auto"/>
              <w:ind w:firstLine="0"/>
              <w:jc w:val="center"/>
              <w:rPr>
                <w:color w:val="000000" w:themeColor="text1"/>
                <w:sz w:val="24"/>
                <w:szCs w:val="24"/>
              </w:rPr>
            </w:pPr>
          </w:p>
          <w:p w:rsidR="008167E6" w:rsidRPr="00AD6EF1" w:rsidRDefault="008167E6" w:rsidP="00CB344F">
            <w:pPr>
              <w:tabs>
                <w:tab w:val="left" w:pos="9270"/>
              </w:tabs>
              <w:spacing w:line="360" w:lineRule="auto"/>
              <w:ind w:firstLine="0"/>
              <w:jc w:val="center"/>
              <w:rPr>
                <w:color w:val="000000" w:themeColor="text1"/>
                <w:sz w:val="24"/>
                <w:szCs w:val="24"/>
              </w:rPr>
            </w:pPr>
            <w:r w:rsidRPr="00AD6EF1">
              <w:rPr>
                <w:color w:val="000000" w:themeColor="text1"/>
                <w:sz w:val="24"/>
                <w:szCs w:val="24"/>
              </w:rPr>
              <w:t>VHE</w:t>
            </w:r>
          </w:p>
        </w:tc>
      </w:tr>
      <w:tr w:rsidR="00BF6D2A" w:rsidRPr="00AD6EF1" w:rsidTr="00FD1963">
        <w:tc>
          <w:tcPr>
            <w:tcW w:w="551"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2.</w:t>
            </w:r>
          </w:p>
        </w:tc>
        <w:tc>
          <w:tcPr>
            <w:tcW w:w="5086"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Knowledge on issues such as reader’s services with my colleagues</w:t>
            </w:r>
          </w:p>
        </w:tc>
        <w:tc>
          <w:tcPr>
            <w:tcW w:w="992"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424</w:t>
            </w:r>
          </w:p>
        </w:tc>
        <w:tc>
          <w:tcPr>
            <w:tcW w:w="1417"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3.16</w:t>
            </w:r>
          </w:p>
        </w:tc>
        <w:tc>
          <w:tcPr>
            <w:tcW w:w="851"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0.73</w:t>
            </w:r>
          </w:p>
        </w:tc>
        <w:tc>
          <w:tcPr>
            <w:tcW w:w="850" w:type="dxa"/>
          </w:tcPr>
          <w:p w:rsidR="008167E6" w:rsidRPr="00AD6EF1" w:rsidRDefault="008167E6" w:rsidP="00CB344F">
            <w:pPr>
              <w:tabs>
                <w:tab w:val="left" w:pos="9270"/>
              </w:tabs>
              <w:spacing w:line="360" w:lineRule="auto"/>
              <w:ind w:firstLine="0"/>
              <w:jc w:val="center"/>
              <w:rPr>
                <w:color w:val="000000" w:themeColor="text1"/>
                <w:sz w:val="24"/>
                <w:szCs w:val="24"/>
              </w:rPr>
            </w:pPr>
          </w:p>
          <w:p w:rsidR="008167E6" w:rsidRPr="00AD6EF1" w:rsidRDefault="008167E6" w:rsidP="00CB344F">
            <w:pPr>
              <w:tabs>
                <w:tab w:val="left" w:pos="9270"/>
              </w:tabs>
              <w:spacing w:line="360" w:lineRule="auto"/>
              <w:ind w:firstLine="0"/>
              <w:jc w:val="center"/>
              <w:rPr>
                <w:color w:val="000000" w:themeColor="text1"/>
                <w:sz w:val="24"/>
                <w:szCs w:val="24"/>
              </w:rPr>
            </w:pPr>
            <w:r w:rsidRPr="00AD6EF1">
              <w:rPr>
                <w:color w:val="000000" w:themeColor="text1"/>
                <w:sz w:val="24"/>
                <w:szCs w:val="24"/>
              </w:rPr>
              <w:t>HE</w:t>
            </w:r>
          </w:p>
        </w:tc>
      </w:tr>
      <w:tr w:rsidR="00BF6D2A" w:rsidRPr="00AD6EF1" w:rsidTr="00FD1963">
        <w:tc>
          <w:tcPr>
            <w:tcW w:w="551"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3.</w:t>
            </w:r>
          </w:p>
        </w:tc>
        <w:tc>
          <w:tcPr>
            <w:tcW w:w="5086"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New practice gained with my professional colleagues</w:t>
            </w:r>
          </w:p>
        </w:tc>
        <w:tc>
          <w:tcPr>
            <w:tcW w:w="992"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397</w:t>
            </w:r>
          </w:p>
        </w:tc>
        <w:tc>
          <w:tcPr>
            <w:tcW w:w="1417"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2.96</w:t>
            </w:r>
          </w:p>
        </w:tc>
        <w:tc>
          <w:tcPr>
            <w:tcW w:w="851"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0.75</w:t>
            </w:r>
          </w:p>
        </w:tc>
        <w:tc>
          <w:tcPr>
            <w:tcW w:w="850" w:type="dxa"/>
          </w:tcPr>
          <w:p w:rsidR="008167E6" w:rsidRPr="00AD6EF1" w:rsidRDefault="008167E6" w:rsidP="00CB344F">
            <w:pPr>
              <w:tabs>
                <w:tab w:val="left" w:pos="9270"/>
              </w:tabs>
              <w:spacing w:line="360" w:lineRule="auto"/>
              <w:ind w:firstLine="0"/>
              <w:jc w:val="center"/>
              <w:rPr>
                <w:color w:val="000000" w:themeColor="text1"/>
                <w:sz w:val="24"/>
                <w:szCs w:val="24"/>
              </w:rPr>
            </w:pPr>
          </w:p>
          <w:p w:rsidR="008167E6" w:rsidRPr="00AD6EF1" w:rsidRDefault="008167E6" w:rsidP="00CB344F">
            <w:pPr>
              <w:tabs>
                <w:tab w:val="left" w:pos="9270"/>
              </w:tabs>
              <w:spacing w:line="360" w:lineRule="auto"/>
              <w:ind w:firstLine="0"/>
              <w:jc w:val="center"/>
              <w:rPr>
                <w:color w:val="000000" w:themeColor="text1"/>
                <w:sz w:val="24"/>
                <w:szCs w:val="24"/>
              </w:rPr>
            </w:pPr>
            <w:r w:rsidRPr="00AD6EF1">
              <w:rPr>
                <w:color w:val="000000" w:themeColor="text1"/>
                <w:sz w:val="24"/>
                <w:szCs w:val="24"/>
              </w:rPr>
              <w:t>HE</w:t>
            </w:r>
          </w:p>
        </w:tc>
      </w:tr>
      <w:tr w:rsidR="00BF6D2A" w:rsidRPr="00AD6EF1" w:rsidTr="00FD1963">
        <w:tc>
          <w:tcPr>
            <w:tcW w:w="551"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4.</w:t>
            </w:r>
          </w:p>
        </w:tc>
        <w:tc>
          <w:tcPr>
            <w:tcW w:w="5086"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Knowledge on latest technology used in libraries with my colleagues</w:t>
            </w:r>
          </w:p>
        </w:tc>
        <w:tc>
          <w:tcPr>
            <w:tcW w:w="992"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386</w:t>
            </w:r>
          </w:p>
        </w:tc>
        <w:tc>
          <w:tcPr>
            <w:tcW w:w="1417"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2.88</w:t>
            </w:r>
          </w:p>
        </w:tc>
        <w:tc>
          <w:tcPr>
            <w:tcW w:w="851"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0.8</w:t>
            </w:r>
          </w:p>
        </w:tc>
        <w:tc>
          <w:tcPr>
            <w:tcW w:w="850" w:type="dxa"/>
          </w:tcPr>
          <w:p w:rsidR="008167E6" w:rsidRPr="00AD6EF1" w:rsidRDefault="008167E6" w:rsidP="00CB344F">
            <w:pPr>
              <w:tabs>
                <w:tab w:val="left" w:pos="9270"/>
              </w:tabs>
              <w:spacing w:line="360" w:lineRule="auto"/>
              <w:ind w:firstLine="0"/>
              <w:jc w:val="center"/>
              <w:rPr>
                <w:color w:val="000000" w:themeColor="text1"/>
                <w:sz w:val="24"/>
                <w:szCs w:val="24"/>
              </w:rPr>
            </w:pPr>
          </w:p>
          <w:p w:rsidR="008167E6" w:rsidRPr="00AD6EF1" w:rsidRDefault="008167E6" w:rsidP="00CB344F">
            <w:pPr>
              <w:tabs>
                <w:tab w:val="left" w:pos="9270"/>
              </w:tabs>
              <w:spacing w:line="360" w:lineRule="auto"/>
              <w:ind w:firstLine="0"/>
              <w:jc w:val="center"/>
              <w:rPr>
                <w:color w:val="000000" w:themeColor="text1"/>
                <w:sz w:val="24"/>
                <w:szCs w:val="24"/>
              </w:rPr>
            </w:pPr>
            <w:r w:rsidRPr="00AD6EF1">
              <w:rPr>
                <w:color w:val="000000" w:themeColor="text1"/>
                <w:sz w:val="24"/>
                <w:szCs w:val="24"/>
              </w:rPr>
              <w:t>HE</w:t>
            </w:r>
          </w:p>
        </w:tc>
      </w:tr>
      <w:tr w:rsidR="00BF6D2A" w:rsidRPr="00AD6EF1" w:rsidTr="00FD1963">
        <w:tc>
          <w:tcPr>
            <w:tcW w:w="551"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5.</w:t>
            </w:r>
          </w:p>
        </w:tc>
        <w:tc>
          <w:tcPr>
            <w:tcW w:w="5086"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Information about reader’s services and users statistics with my colleagues</w:t>
            </w:r>
          </w:p>
        </w:tc>
        <w:tc>
          <w:tcPr>
            <w:tcW w:w="992"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400</w:t>
            </w:r>
          </w:p>
        </w:tc>
        <w:tc>
          <w:tcPr>
            <w:tcW w:w="1417"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2.99</w:t>
            </w:r>
          </w:p>
        </w:tc>
        <w:tc>
          <w:tcPr>
            <w:tcW w:w="851"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0.79</w:t>
            </w:r>
          </w:p>
        </w:tc>
        <w:tc>
          <w:tcPr>
            <w:tcW w:w="850" w:type="dxa"/>
          </w:tcPr>
          <w:p w:rsidR="008167E6" w:rsidRPr="00AD6EF1" w:rsidRDefault="008167E6" w:rsidP="00CB344F">
            <w:pPr>
              <w:tabs>
                <w:tab w:val="left" w:pos="9270"/>
              </w:tabs>
              <w:spacing w:line="360" w:lineRule="auto"/>
              <w:ind w:firstLine="0"/>
              <w:jc w:val="center"/>
              <w:rPr>
                <w:color w:val="000000" w:themeColor="text1"/>
                <w:sz w:val="24"/>
                <w:szCs w:val="24"/>
              </w:rPr>
            </w:pPr>
          </w:p>
          <w:p w:rsidR="008167E6" w:rsidRPr="00AD6EF1" w:rsidRDefault="008167E6" w:rsidP="00CB344F">
            <w:pPr>
              <w:tabs>
                <w:tab w:val="left" w:pos="9270"/>
              </w:tabs>
              <w:spacing w:line="360" w:lineRule="auto"/>
              <w:ind w:firstLine="0"/>
              <w:jc w:val="center"/>
              <w:rPr>
                <w:color w:val="000000" w:themeColor="text1"/>
                <w:sz w:val="24"/>
                <w:szCs w:val="24"/>
              </w:rPr>
            </w:pPr>
            <w:r w:rsidRPr="00AD6EF1">
              <w:rPr>
                <w:color w:val="000000" w:themeColor="text1"/>
                <w:sz w:val="24"/>
                <w:szCs w:val="24"/>
              </w:rPr>
              <w:t>HE</w:t>
            </w:r>
          </w:p>
        </w:tc>
      </w:tr>
      <w:tr w:rsidR="00BF6D2A" w:rsidRPr="00AD6EF1" w:rsidTr="00FD1963">
        <w:tc>
          <w:tcPr>
            <w:tcW w:w="551"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6.</w:t>
            </w:r>
          </w:p>
        </w:tc>
        <w:tc>
          <w:tcPr>
            <w:tcW w:w="5086"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Knowledge about issues with organization of library materials with my colleagues</w:t>
            </w:r>
          </w:p>
        </w:tc>
        <w:tc>
          <w:tcPr>
            <w:tcW w:w="992"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406</w:t>
            </w:r>
          </w:p>
        </w:tc>
        <w:tc>
          <w:tcPr>
            <w:tcW w:w="1417"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3.03</w:t>
            </w:r>
          </w:p>
        </w:tc>
        <w:tc>
          <w:tcPr>
            <w:tcW w:w="851"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0.79</w:t>
            </w:r>
          </w:p>
        </w:tc>
        <w:tc>
          <w:tcPr>
            <w:tcW w:w="850" w:type="dxa"/>
          </w:tcPr>
          <w:p w:rsidR="008167E6" w:rsidRPr="00AD6EF1" w:rsidRDefault="008167E6" w:rsidP="00CB344F">
            <w:pPr>
              <w:tabs>
                <w:tab w:val="left" w:pos="9270"/>
              </w:tabs>
              <w:spacing w:line="360" w:lineRule="auto"/>
              <w:ind w:firstLine="0"/>
              <w:jc w:val="center"/>
              <w:rPr>
                <w:color w:val="000000" w:themeColor="text1"/>
                <w:sz w:val="24"/>
                <w:szCs w:val="24"/>
              </w:rPr>
            </w:pPr>
          </w:p>
          <w:p w:rsidR="008167E6" w:rsidRPr="00AD6EF1" w:rsidRDefault="008167E6" w:rsidP="00CB344F">
            <w:pPr>
              <w:tabs>
                <w:tab w:val="left" w:pos="9270"/>
              </w:tabs>
              <w:spacing w:line="360" w:lineRule="auto"/>
              <w:ind w:firstLine="0"/>
              <w:jc w:val="center"/>
              <w:rPr>
                <w:color w:val="000000" w:themeColor="text1"/>
                <w:sz w:val="24"/>
                <w:szCs w:val="24"/>
              </w:rPr>
            </w:pPr>
            <w:r w:rsidRPr="00AD6EF1">
              <w:rPr>
                <w:color w:val="000000" w:themeColor="text1"/>
                <w:sz w:val="24"/>
                <w:szCs w:val="24"/>
              </w:rPr>
              <w:t>HE</w:t>
            </w:r>
          </w:p>
        </w:tc>
      </w:tr>
      <w:tr w:rsidR="00BF6D2A" w:rsidRPr="00AD6EF1" w:rsidTr="00FD1963">
        <w:tc>
          <w:tcPr>
            <w:tcW w:w="551"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7.</w:t>
            </w:r>
          </w:p>
        </w:tc>
        <w:tc>
          <w:tcPr>
            <w:tcW w:w="5086"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Seminar/workshop training experience and knowledge with my colleagues</w:t>
            </w:r>
          </w:p>
        </w:tc>
        <w:tc>
          <w:tcPr>
            <w:tcW w:w="992"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418</w:t>
            </w:r>
          </w:p>
        </w:tc>
        <w:tc>
          <w:tcPr>
            <w:tcW w:w="1417"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3.12</w:t>
            </w:r>
          </w:p>
        </w:tc>
        <w:tc>
          <w:tcPr>
            <w:tcW w:w="851"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0.73</w:t>
            </w:r>
          </w:p>
        </w:tc>
        <w:tc>
          <w:tcPr>
            <w:tcW w:w="850" w:type="dxa"/>
          </w:tcPr>
          <w:p w:rsidR="008167E6" w:rsidRPr="00AD6EF1" w:rsidRDefault="008167E6" w:rsidP="00CB344F">
            <w:pPr>
              <w:tabs>
                <w:tab w:val="left" w:pos="9270"/>
              </w:tabs>
              <w:spacing w:line="360" w:lineRule="auto"/>
              <w:ind w:firstLine="0"/>
              <w:jc w:val="center"/>
              <w:rPr>
                <w:color w:val="000000" w:themeColor="text1"/>
                <w:sz w:val="24"/>
                <w:szCs w:val="24"/>
              </w:rPr>
            </w:pPr>
          </w:p>
          <w:p w:rsidR="008167E6" w:rsidRPr="00AD6EF1" w:rsidRDefault="008167E6" w:rsidP="00CB344F">
            <w:pPr>
              <w:tabs>
                <w:tab w:val="left" w:pos="9270"/>
              </w:tabs>
              <w:spacing w:line="360" w:lineRule="auto"/>
              <w:ind w:firstLine="0"/>
              <w:jc w:val="center"/>
              <w:rPr>
                <w:color w:val="000000" w:themeColor="text1"/>
                <w:sz w:val="24"/>
                <w:szCs w:val="24"/>
              </w:rPr>
            </w:pPr>
            <w:r w:rsidRPr="00AD6EF1">
              <w:rPr>
                <w:color w:val="000000" w:themeColor="text1"/>
                <w:sz w:val="24"/>
                <w:szCs w:val="24"/>
              </w:rPr>
              <w:t>HE</w:t>
            </w:r>
          </w:p>
        </w:tc>
      </w:tr>
      <w:tr w:rsidR="00BF6D2A" w:rsidRPr="00AD6EF1" w:rsidTr="00FD1963">
        <w:tc>
          <w:tcPr>
            <w:tcW w:w="551"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8.</w:t>
            </w:r>
          </w:p>
        </w:tc>
        <w:tc>
          <w:tcPr>
            <w:tcW w:w="5086"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Information on the use of online databases and reference services among my colleagues</w:t>
            </w:r>
          </w:p>
        </w:tc>
        <w:tc>
          <w:tcPr>
            <w:tcW w:w="992"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412</w:t>
            </w:r>
          </w:p>
        </w:tc>
        <w:tc>
          <w:tcPr>
            <w:tcW w:w="1417"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3.07</w:t>
            </w:r>
          </w:p>
        </w:tc>
        <w:tc>
          <w:tcPr>
            <w:tcW w:w="851"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0.73</w:t>
            </w:r>
          </w:p>
        </w:tc>
        <w:tc>
          <w:tcPr>
            <w:tcW w:w="850" w:type="dxa"/>
          </w:tcPr>
          <w:p w:rsidR="008167E6" w:rsidRPr="00AD6EF1" w:rsidRDefault="008167E6" w:rsidP="00CB344F">
            <w:pPr>
              <w:tabs>
                <w:tab w:val="left" w:pos="9270"/>
              </w:tabs>
              <w:spacing w:line="360" w:lineRule="auto"/>
              <w:ind w:firstLine="0"/>
              <w:jc w:val="center"/>
              <w:rPr>
                <w:color w:val="000000" w:themeColor="text1"/>
                <w:sz w:val="24"/>
                <w:szCs w:val="24"/>
              </w:rPr>
            </w:pPr>
          </w:p>
          <w:p w:rsidR="008167E6" w:rsidRPr="00AD6EF1" w:rsidRDefault="008167E6" w:rsidP="00CB344F">
            <w:pPr>
              <w:tabs>
                <w:tab w:val="left" w:pos="9270"/>
              </w:tabs>
              <w:spacing w:line="360" w:lineRule="auto"/>
              <w:ind w:firstLine="0"/>
              <w:jc w:val="center"/>
              <w:rPr>
                <w:color w:val="000000" w:themeColor="text1"/>
                <w:sz w:val="24"/>
                <w:szCs w:val="24"/>
              </w:rPr>
            </w:pPr>
            <w:r w:rsidRPr="00AD6EF1">
              <w:rPr>
                <w:color w:val="000000" w:themeColor="text1"/>
                <w:sz w:val="24"/>
                <w:szCs w:val="24"/>
              </w:rPr>
              <w:t>HE</w:t>
            </w:r>
          </w:p>
        </w:tc>
      </w:tr>
      <w:tr w:rsidR="00BF6D2A" w:rsidRPr="00AD6EF1" w:rsidTr="00FD1963">
        <w:tc>
          <w:tcPr>
            <w:tcW w:w="551"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9.</w:t>
            </w:r>
          </w:p>
        </w:tc>
        <w:tc>
          <w:tcPr>
            <w:tcW w:w="5086"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Knowledge on bibliographic data and Current Awareness services with colleagues</w:t>
            </w:r>
          </w:p>
        </w:tc>
        <w:tc>
          <w:tcPr>
            <w:tcW w:w="992"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384</w:t>
            </w:r>
          </w:p>
        </w:tc>
        <w:tc>
          <w:tcPr>
            <w:tcW w:w="1417"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2.87</w:t>
            </w:r>
          </w:p>
        </w:tc>
        <w:tc>
          <w:tcPr>
            <w:tcW w:w="851"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0.79</w:t>
            </w:r>
          </w:p>
        </w:tc>
        <w:tc>
          <w:tcPr>
            <w:tcW w:w="850" w:type="dxa"/>
          </w:tcPr>
          <w:p w:rsidR="008167E6" w:rsidRPr="00AD6EF1" w:rsidRDefault="008167E6" w:rsidP="00CB344F">
            <w:pPr>
              <w:tabs>
                <w:tab w:val="left" w:pos="9270"/>
              </w:tabs>
              <w:spacing w:line="360" w:lineRule="auto"/>
              <w:ind w:firstLine="0"/>
              <w:jc w:val="center"/>
              <w:rPr>
                <w:color w:val="000000" w:themeColor="text1"/>
                <w:sz w:val="24"/>
                <w:szCs w:val="24"/>
              </w:rPr>
            </w:pPr>
          </w:p>
          <w:p w:rsidR="008167E6" w:rsidRPr="00AD6EF1" w:rsidRDefault="008167E6" w:rsidP="00CB344F">
            <w:pPr>
              <w:tabs>
                <w:tab w:val="left" w:pos="9270"/>
              </w:tabs>
              <w:spacing w:line="360" w:lineRule="auto"/>
              <w:ind w:firstLine="0"/>
              <w:jc w:val="center"/>
              <w:rPr>
                <w:color w:val="000000" w:themeColor="text1"/>
                <w:sz w:val="24"/>
                <w:szCs w:val="24"/>
              </w:rPr>
            </w:pPr>
            <w:r w:rsidRPr="00AD6EF1">
              <w:rPr>
                <w:color w:val="000000" w:themeColor="text1"/>
                <w:sz w:val="24"/>
                <w:szCs w:val="24"/>
              </w:rPr>
              <w:t>HE</w:t>
            </w:r>
          </w:p>
        </w:tc>
      </w:tr>
      <w:tr w:rsidR="00BF6D2A" w:rsidRPr="00AD6EF1" w:rsidTr="00FD1963">
        <w:tc>
          <w:tcPr>
            <w:tcW w:w="551"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10.</w:t>
            </w:r>
          </w:p>
        </w:tc>
        <w:tc>
          <w:tcPr>
            <w:tcW w:w="5086"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Information on how to write a thesis or a journal article among my colleagues</w:t>
            </w:r>
          </w:p>
        </w:tc>
        <w:tc>
          <w:tcPr>
            <w:tcW w:w="992"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396</w:t>
            </w:r>
          </w:p>
        </w:tc>
        <w:tc>
          <w:tcPr>
            <w:tcW w:w="1417"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2.96</w:t>
            </w:r>
          </w:p>
        </w:tc>
        <w:tc>
          <w:tcPr>
            <w:tcW w:w="851"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0.77</w:t>
            </w:r>
          </w:p>
        </w:tc>
        <w:tc>
          <w:tcPr>
            <w:tcW w:w="850" w:type="dxa"/>
          </w:tcPr>
          <w:p w:rsidR="008167E6" w:rsidRPr="00AD6EF1" w:rsidRDefault="008167E6" w:rsidP="00CB344F">
            <w:pPr>
              <w:tabs>
                <w:tab w:val="left" w:pos="9270"/>
              </w:tabs>
              <w:spacing w:line="360" w:lineRule="auto"/>
              <w:ind w:firstLine="0"/>
              <w:jc w:val="center"/>
              <w:rPr>
                <w:color w:val="000000" w:themeColor="text1"/>
                <w:sz w:val="24"/>
                <w:szCs w:val="24"/>
              </w:rPr>
            </w:pPr>
          </w:p>
          <w:p w:rsidR="008167E6" w:rsidRPr="00AD6EF1" w:rsidRDefault="008167E6" w:rsidP="00CB344F">
            <w:pPr>
              <w:tabs>
                <w:tab w:val="left" w:pos="9270"/>
              </w:tabs>
              <w:spacing w:line="360" w:lineRule="auto"/>
              <w:ind w:firstLine="0"/>
              <w:jc w:val="center"/>
              <w:rPr>
                <w:color w:val="000000" w:themeColor="text1"/>
                <w:sz w:val="24"/>
                <w:szCs w:val="24"/>
              </w:rPr>
            </w:pPr>
            <w:r w:rsidRPr="00AD6EF1">
              <w:rPr>
                <w:color w:val="000000" w:themeColor="text1"/>
                <w:sz w:val="24"/>
                <w:szCs w:val="24"/>
              </w:rPr>
              <w:t>HE</w:t>
            </w:r>
          </w:p>
        </w:tc>
      </w:tr>
      <w:tr w:rsidR="00BF6D2A" w:rsidRPr="00AD6EF1" w:rsidTr="00FD1963">
        <w:tc>
          <w:tcPr>
            <w:tcW w:w="551"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11.</w:t>
            </w:r>
          </w:p>
        </w:tc>
        <w:tc>
          <w:tcPr>
            <w:tcW w:w="5086"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Knowledge on cataloguing among colleagues</w:t>
            </w:r>
          </w:p>
        </w:tc>
        <w:tc>
          <w:tcPr>
            <w:tcW w:w="992"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391</w:t>
            </w:r>
          </w:p>
        </w:tc>
        <w:tc>
          <w:tcPr>
            <w:tcW w:w="1417"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2.92</w:t>
            </w:r>
          </w:p>
        </w:tc>
        <w:tc>
          <w:tcPr>
            <w:tcW w:w="851"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0.85</w:t>
            </w:r>
          </w:p>
        </w:tc>
        <w:tc>
          <w:tcPr>
            <w:tcW w:w="850" w:type="dxa"/>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color w:val="000000" w:themeColor="text1"/>
                <w:sz w:val="24"/>
                <w:szCs w:val="24"/>
              </w:rPr>
              <w:t>HE</w:t>
            </w:r>
          </w:p>
        </w:tc>
      </w:tr>
      <w:tr w:rsidR="00BF6D2A" w:rsidRPr="00AD6EF1" w:rsidTr="00FD1963">
        <w:tc>
          <w:tcPr>
            <w:tcW w:w="551"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12.</w:t>
            </w:r>
          </w:p>
        </w:tc>
        <w:tc>
          <w:tcPr>
            <w:tcW w:w="5086"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Information regarding indexing and abstracting with my colleagues</w:t>
            </w:r>
          </w:p>
        </w:tc>
        <w:tc>
          <w:tcPr>
            <w:tcW w:w="992"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407</w:t>
            </w:r>
          </w:p>
        </w:tc>
        <w:tc>
          <w:tcPr>
            <w:tcW w:w="1417"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3.04</w:t>
            </w:r>
          </w:p>
        </w:tc>
        <w:tc>
          <w:tcPr>
            <w:tcW w:w="851"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0.79</w:t>
            </w:r>
          </w:p>
        </w:tc>
        <w:tc>
          <w:tcPr>
            <w:tcW w:w="850" w:type="dxa"/>
          </w:tcPr>
          <w:p w:rsidR="008167E6" w:rsidRPr="00AD6EF1" w:rsidRDefault="008167E6" w:rsidP="00CB344F">
            <w:pPr>
              <w:tabs>
                <w:tab w:val="left" w:pos="9270"/>
              </w:tabs>
              <w:spacing w:line="360" w:lineRule="auto"/>
              <w:ind w:firstLine="0"/>
              <w:jc w:val="center"/>
              <w:rPr>
                <w:color w:val="000000" w:themeColor="text1"/>
                <w:sz w:val="24"/>
                <w:szCs w:val="24"/>
              </w:rPr>
            </w:pPr>
          </w:p>
          <w:p w:rsidR="008167E6" w:rsidRPr="00AD6EF1" w:rsidRDefault="008167E6" w:rsidP="00CB344F">
            <w:pPr>
              <w:tabs>
                <w:tab w:val="left" w:pos="9270"/>
              </w:tabs>
              <w:spacing w:line="360" w:lineRule="auto"/>
              <w:ind w:firstLine="0"/>
              <w:jc w:val="center"/>
              <w:rPr>
                <w:color w:val="000000" w:themeColor="text1"/>
                <w:sz w:val="24"/>
                <w:szCs w:val="24"/>
              </w:rPr>
            </w:pPr>
            <w:r w:rsidRPr="00AD6EF1">
              <w:rPr>
                <w:color w:val="000000" w:themeColor="text1"/>
                <w:sz w:val="24"/>
                <w:szCs w:val="24"/>
              </w:rPr>
              <w:t>HE</w:t>
            </w:r>
          </w:p>
        </w:tc>
      </w:tr>
      <w:tr w:rsidR="00BF6D2A" w:rsidRPr="00AD6EF1" w:rsidTr="00FD1963">
        <w:tc>
          <w:tcPr>
            <w:tcW w:w="551"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13.</w:t>
            </w:r>
          </w:p>
        </w:tc>
        <w:tc>
          <w:tcPr>
            <w:tcW w:w="5086" w:type="dxa"/>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Knowledge on library marketing with my colleagues</w:t>
            </w:r>
          </w:p>
        </w:tc>
        <w:tc>
          <w:tcPr>
            <w:tcW w:w="992"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373</w:t>
            </w:r>
          </w:p>
        </w:tc>
        <w:tc>
          <w:tcPr>
            <w:tcW w:w="1417"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2.78</w:t>
            </w:r>
          </w:p>
        </w:tc>
        <w:tc>
          <w:tcPr>
            <w:tcW w:w="851" w:type="dxa"/>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0.87</w:t>
            </w:r>
          </w:p>
        </w:tc>
        <w:tc>
          <w:tcPr>
            <w:tcW w:w="850" w:type="dxa"/>
          </w:tcPr>
          <w:p w:rsidR="008167E6" w:rsidRPr="00AD6EF1" w:rsidRDefault="008167E6" w:rsidP="00CB344F">
            <w:pPr>
              <w:tabs>
                <w:tab w:val="left" w:pos="9270"/>
              </w:tabs>
              <w:spacing w:line="360" w:lineRule="auto"/>
              <w:ind w:firstLine="0"/>
              <w:jc w:val="center"/>
              <w:rPr>
                <w:color w:val="000000" w:themeColor="text1"/>
                <w:sz w:val="24"/>
                <w:szCs w:val="24"/>
              </w:rPr>
            </w:pPr>
          </w:p>
          <w:p w:rsidR="008167E6" w:rsidRPr="00AD6EF1" w:rsidRDefault="008167E6" w:rsidP="00CB344F">
            <w:pPr>
              <w:tabs>
                <w:tab w:val="left" w:pos="9270"/>
              </w:tabs>
              <w:spacing w:line="360" w:lineRule="auto"/>
              <w:ind w:firstLine="0"/>
              <w:jc w:val="center"/>
              <w:rPr>
                <w:color w:val="000000" w:themeColor="text1"/>
                <w:sz w:val="24"/>
                <w:szCs w:val="24"/>
              </w:rPr>
            </w:pPr>
            <w:r w:rsidRPr="00AD6EF1">
              <w:rPr>
                <w:color w:val="000000" w:themeColor="text1"/>
                <w:sz w:val="24"/>
                <w:szCs w:val="24"/>
              </w:rPr>
              <w:t>HE</w:t>
            </w:r>
          </w:p>
        </w:tc>
      </w:tr>
      <w:tr w:rsidR="00BF6D2A" w:rsidRPr="00AD6EF1" w:rsidTr="00FD1963">
        <w:tc>
          <w:tcPr>
            <w:tcW w:w="551" w:type="dxa"/>
            <w:tcBorders>
              <w:bottom w:val="single" w:sz="4" w:space="0" w:color="auto"/>
            </w:tcBorders>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14.</w:t>
            </w:r>
          </w:p>
        </w:tc>
        <w:tc>
          <w:tcPr>
            <w:tcW w:w="5086" w:type="dxa"/>
            <w:tcBorders>
              <w:bottom w:val="single" w:sz="4" w:space="0" w:color="auto"/>
            </w:tcBorders>
          </w:tcPr>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Knowledge concerning library policies among colleagues</w:t>
            </w:r>
          </w:p>
        </w:tc>
        <w:tc>
          <w:tcPr>
            <w:tcW w:w="992" w:type="dxa"/>
            <w:tcBorders>
              <w:bottom w:val="single" w:sz="4" w:space="0" w:color="auto"/>
            </w:tcBorders>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357</w:t>
            </w:r>
          </w:p>
        </w:tc>
        <w:tc>
          <w:tcPr>
            <w:tcW w:w="1417" w:type="dxa"/>
            <w:tcBorders>
              <w:bottom w:val="single" w:sz="4" w:space="0" w:color="auto"/>
            </w:tcBorders>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2.66</w:t>
            </w:r>
          </w:p>
        </w:tc>
        <w:tc>
          <w:tcPr>
            <w:tcW w:w="851" w:type="dxa"/>
            <w:tcBorders>
              <w:bottom w:val="single" w:sz="4" w:space="0" w:color="auto"/>
            </w:tcBorders>
            <w:vAlign w:val="bottom"/>
          </w:tcPr>
          <w:p w:rsidR="008167E6" w:rsidRPr="00AD6EF1" w:rsidRDefault="008167E6" w:rsidP="00CB344F">
            <w:pPr>
              <w:tabs>
                <w:tab w:val="left" w:pos="9270"/>
              </w:tabs>
              <w:spacing w:line="360" w:lineRule="auto"/>
              <w:ind w:firstLine="0"/>
              <w:jc w:val="center"/>
              <w:rPr>
                <w:color w:val="000000" w:themeColor="text1"/>
                <w:sz w:val="24"/>
                <w:szCs w:val="24"/>
              </w:rPr>
            </w:pPr>
            <w:r w:rsidRPr="00AD6EF1">
              <w:rPr>
                <w:rFonts w:eastAsia="Times New Roman"/>
                <w:color w:val="000000" w:themeColor="text1"/>
                <w:sz w:val="24"/>
                <w:szCs w:val="24"/>
              </w:rPr>
              <w:t>0.89</w:t>
            </w:r>
          </w:p>
        </w:tc>
        <w:tc>
          <w:tcPr>
            <w:tcW w:w="850" w:type="dxa"/>
            <w:tcBorders>
              <w:bottom w:val="single" w:sz="4" w:space="0" w:color="auto"/>
            </w:tcBorders>
          </w:tcPr>
          <w:p w:rsidR="008167E6" w:rsidRPr="00AD6EF1" w:rsidRDefault="008167E6" w:rsidP="00CB344F">
            <w:pPr>
              <w:tabs>
                <w:tab w:val="left" w:pos="9270"/>
              </w:tabs>
              <w:spacing w:line="360" w:lineRule="auto"/>
              <w:ind w:firstLine="0"/>
              <w:jc w:val="center"/>
              <w:rPr>
                <w:color w:val="000000" w:themeColor="text1"/>
                <w:sz w:val="24"/>
                <w:szCs w:val="24"/>
              </w:rPr>
            </w:pPr>
          </w:p>
          <w:p w:rsidR="008167E6" w:rsidRPr="00AD6EF1" w:rsidRDefault="008167E6" w:rsidP="00CB344F">
            <w:pPr>
              <w:tabs>
                <w:tab w:val="left" w:pos="9270"/>
              </w:tabs>
              <w:spacing w:line="360" w:lineRule="auto"/>
              <w:ind w:firstLine="0"/>
              <w:jc w:val="center"/>
              <w:rPr>
                <w:color w:val="000000" w:themeColor="text1"/>
                <w:sz w:val="24"/>
                <w:szCs w:val="24"/>
              </w:rPr>
            </w:pPr>
            <w:r w:rsidRPr="00AD6EF1">
              <w:rPr>
                <w:color w:val="000000" w:themeColor="text1"/>
                <w:sz w:val="24"/>
                <w:szCs w:val="24"/>
              </w:rPr>
              <w:t>HE</w:t>
            </w:r>
          </w:p>
        </w:tc>
      </w:tr>
      <w:tr w:rsidR="008167E6" w:rsidRPr="00AD6EF1" w:rsidTr="00FD1963">
        <w:tc>
          <w:tcPr>
            <w:tcW w:w="551" w:type="dxa"/>
            <w:tcBorders>
              <w:top w:val="single" w:sz="4" w:space="0" w:color="auto"/>
              <w:bottom w:val="single" w:sz="4" w:space="0" w:color="auto"/>
            </w:tcBorders>
          </w:tcPr>
          <w:p w:rsidR="008167E6" w:rsidRPr="00AD6EF1" w:rsidRDefault="008167E6" w:rsidP="00CB344F">
            <w:pPr>
              <w:tabs>
                <w:tab w:val="left" w:pos="9270"/>
              </w:tabs>
              <w:spacing w:line="360" w:lineRule="auto"/>
              <w:ind w:firstLine="0"/>
              <w:jc w:val="both"/>
              <w:rPr>
                <w:color w:val="000000" w:themeColor="text1"/>
                <w:sz w:val="24"/>
                <w:szCs w:val="24"/>
              </w:rPr>
            </w:pPr>
          </w:p>
        </w:tc>
        <w:tc>
          <w:tcPr>
            <w:tcW w:w="5086" w:type="dxa"/>
            <w:tcBorders>
              <w:top w:val="single" w:sz="4" w:space="0" w:color="auto"/>
              <w:bottom w:val="single" w:sz="4" w:space="0" w:color="auto"/>
            </w:tcBorders>
          </w:tcPr>
          <w:p w:rsidR="008167E6" w:rsidRPr="00AD6EF1" w:rsidRDefault="008167E6" w:rsidP="00CB344F">
            <w:pPr>
              <w:tabs>
                <w:tab w:val="left" w:pos="9270"/>
              </w:tabs>
              <w:spacing w:line="360" w:lineRule="auto"/>
              <w:ind w:firstLine="0"/>
              <w:jc w:val="both"/>
              <w:rPr>
                <w:color w:val="000000" w:themeColor="text1"/>
                <w:sz w:val="24"/>
                <w:szCs w:val="24"/>
              </w:rPr>
            </w:pPr>
          </w:p>
        </w:tc>
        <w:tc>
          <w:tcPr>
            <w:tcW w:w="992" w:type="dxa"/>
            <w:tcBorders>
              <w:top w:val="single" w:sz="4" w:space="0" w:color="auto"/>
              <w:bottom w:val="single" w:sz="4" w:space="0" w:color="auto"/>
            </w:tcBorders>
            <w:vAlign w:val="bottom"/>
          </w:tcPr>
          <w:p w:rsidR="008167E6" w:rsidRPr="00AD6EF1" w:rsidRDefault="008167E6" w:rsidP="00CB344F">
            <w:pPr>
              <w:tabs>
                <w:tab w:val="left" w:pos="9270"/>
              </w:tabs>
              <w:spacing w:line="360" w:lineRule="auto"/>
              <w:ind w:firstLine="0"/>
              <w:jc w:val="both"/>
              <w:rPr>
                <w:rFonts w:eastAsia="Times New Roman"/>
                <w:color w:val="000000" w:themeColor="text1"/>
                <w:sz w:val="24"/>
                <w:szCs w:val="24"/>
              </w:rPr>
            </w:pPr>
          </w:p>
        </w:tc>
        <w:tc>
          <w:tcPr>
            <w:tcW w:w="1417" w:type="dxa"/>
            <w:tcBorders>
              <w:top w:val="single" w:sz="4" w:space="0" w:color="auto"/>
              <w:bottom w:val="single" w:sz="4" w:space="0" w:color="auto"/>
            </w:tcBorders>
            <w:vAlign w:val="bottom"/>
          </w:tcPr>
          <w:p w:rsidR="008167E6" w:rsidRPr="00AD6EF1" w:rsidRDefault="008167E6" w:rsidP="00CB344F">
            <w:pPr>
              <w:tabs>
                <w:tab w:val="left" w:pos="9270"/>
              </w:tabs>
              <w:spacing w:line="360" w:lineRule="auto"/>
              <w:ind w:firstLine="0"/>
              <w:jc w:val="both"/>
              <w:rPr>
                <w:rFonts w:eastAsia="Times New Roman"/>
                <w:b/>
                <w:bCs/>
                <w:color w:val="000000" w:themeColor="text1"/>
                <w:sz w:val="24"/>
                <w:szCs w:val="24"/>
              </w:rPr>
            </w:pPr>
            <w:r w:rsidRPr="00AD6EF1">
              <w:rPr>
                <w:rFonts w:eastAsia="Times New Roman"/>
                <w:b/>
                <w:bCs/>
                <w:color w:val="000000" w:themeColor="text1"/>
                <w:sz w:val="24"/>
                <w:szCs w:val="24"/>
              </w:rPr>
              <w:t>41.98</w:t>
            </w:r>
          </w:p>
        </w:tc>
        <w:tc>
          <w:tcPr>
            <w:tcW w:w="851" w:type="dxa"/>
            <w:tcBorders>
              <w:top w:val="single" w:sz="4" w:space="0" w:color="auto"/>
              <w:bottom w:val="single" w:sz="4" w:space="0" w:color="auto"/>
            </w:tcBorders>
            <w:vAlign w:val="bottom"/>
          </w:tcPr>
          <w:p w:rsidR="008167E6" w:rsidRPr="00AD6EF1" w:rsidRDefault="008167E6" w:rsidP="00CB344F">
            <w:pPr>
              <w:tabs>
                <w:tab w:val="left" w:pos="9270"/>
              </w:tabs>
              <w:spacing w:line="360" w:lineRule="auto"/>
              <w:ind w:firstLine="0"/>
              <w:jc w:val="both"/>
              <w:rPr>
                <w:b/>
                <w:bCs/>
                <w:color w:val="000000" w:themeColor="text1"/>
                <w:sz w:val="24"/>
                <w:szCs w:val="24"/>
              </w:rPr>
            </w:pPr>
            <w:r w:rsidRPr="00AD6EF1">
              <w:rPr>
                <w:rFonts w:eastAsia="Times New Roman"/>
                <w:b/>
                <w:bCs/>
                <w:color w:val="000000" w:themeColor="text1"/>
                <w:sz w:val="24"/>
                <w:szCs w:val="24"/>
              </w:rPr>
              <w:t>10.79</w:t>
            </w:r>
          </w:p>
        </w:tc>
        <w:tc>
          <w:tcPr>
            <w:tcW w:w="850" w:type="dxa"/>
            <w:tcBorders>
              <w:top w:val="single" w:sz="4" w:space="0" w:color="auto"/>
              <w:bottom w:val="single" w:sz="4" w:space="0" w:color="auto"/>
            </w:tcBorders>
          </w:tcPr>
          <w:p w:rsidR="008167E6" w:rsidRPr="00AD6EF1" w:rsidRDefault="008167E6" w:rsidP="00CB344F">
            <w:pPr>
              <w:tabs>
                <w:tab w:val="left" w:pos="9270"/>
              </w:tabs>
              <w:spacing w:line="360" w:lineRule="auto"/>
              <w:ind w:firstLine="0"/>
              <w:jc w:val="both"/>
              <w:rPr>
                <w:color w:val="000000" w:themeColor="text1"/>
                <w:sz w:val="24"/>
                <w:szCs w:val="24"/>
              </w:rPr>
            </w:pPr>
          </w:p>
        </w:tc>
      </w:tr>
    </w:tbl>
    <w:p w:rsidR="008167E6" w:rsidRPr="00AD6EF1" w:rsidRDefault="008167E6" w:rsidP="00CB344F">
      <w:pPr>
        <w:tabs>
          <w:tab w:val="left" w:pos="7650"/>
          <w:tab w:val="left" w:pos="9270"/>
        </w:tabs>
        <w:spacing w:after="0" w:line="360" w:lineRule="auto"/>
        <w:ind w:firstLine="0"/>
        <w:jc w:val="both"/>
        <w:rPr>
          <w:color w:val="000000" w:themeColor="text1"/>
          <w:sz w:val="24"/>
          <w:szCs w:val="24"/>
        </w:rPr>
      </w:pPr>
    </w:p>
    <w:p w:rsidR="008167E6" w:rsidRPr="00AD6EF1" w:rsidRDefault="008167E6" w:rsidP="00CB344F">
      <w:pPr>
        <w:tabs>
          <w:tab w:val="left" w:pos="9270"/>
        </w:tabs>
        <w:spacing w:after="0" w:line="360" w:lineRule="auto"/>
        <w:ind w:firstLine="0"/>
        <w:jc w:val="both"/>
        <w:rPr>
          <w:b/>
          <w:bCs/>
          <w:color w:val="000000" w:themeColor="text1"/>
          <w:sz w:val="24"/>
          <w:szCs w:val="24"/>
        </w:rPr>
      </w:pPr>
    </w:p>
    <w:p w:rsidR="008167E6" w:rsidRPr="00AD6EF1" w:rsidRDefault="008167E6"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lastRenderedPageBreak/>
        <w:t xml:space="preserve">The data in Table 1 sheds light on the knowledge sharing among librarians in universities, as rated by the library staff. Utilizing a four-point </w:t>
      </w:r>
      <w:proofErr w:type="spellStart"/>
      <w:r w:rsidRPr="00AD6EF1">
        <w:rPr>
          <w:color w:val="000000" w:themeColor="text1"/>
          <w:sz w:val="24"/>
          <w:szCs w:val="24"/>
        </w:rPr>
        <w:t>Likert</w:t>
      </w:r>
      <w:proofErr w:type="spellEnd"/>
      <w:r w:rsidRPr="00AD6EF1">
        <w:rPr>
          <w:color w:val="000000" w:themeColor="text1"/>
          <w:sz w:val="24"/>
          <w:szCs w:val="24"/>
        </w:rPr>
        <w:t xml:space="preserve"> scale from Very High Extent (VHE) to High Extent (HE), the mean ratings and standard deviations offer insights into the staff's ratings of their knowledge sharing. Observed item rated as Very High Extent (VHE) is item 1 which says knowledge is shared about library activities with colleagues (mean = 3.54). On the other hand items statements such as knowledge on issues such as reader’s services with my colleagues (mean = 3.16), new practice gained with my professional colleagues (mean = 2.96), knowledge on latest technology used in libraries with my colleagues (mean = 2.88), information about reader’s services and users statistics with my colleagues (mean = 2.99), knowledge about issues with organization of library materials with my colleagues (mean = 3.03), seminar/workshop training experience and knowledge with my colleagues (mean = 3.12), information on the use of online databases and reference services among my colleagues (mean = 3.07), knowledge on bibliographic data and Current Awareness services with colleagues (mean = 2.87) are shared to High Extent (HE) with item mean scores approximately 3.00.</w:t>
      </w:r>
    </w:p>
    <w:p w:rsidR="008167E6" w:rsidRPr="00AD6EF1" w:rsidRDefault="008167E6"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t>Similarly, item statements; information on how to write a thesis or a journal article among my colleagues (mean = 2.96), knowledge on cataloguing among colleagues (mean = 2.92), information regarding indexing and abstracting with my colleagues (mean = 3.04), knowledge on library marketing with my colleagues (mean = 2.78), and knowledge concerning library policies among colleagues (mean = 2.66) are also shared to High Extent (HE) with item mean scores approximately 3.00. Overall, the cumulative mean rating for all services is 41.98, with a standard deviation of 10.79, reflecting a generally positive assessment of the knowledge sharing among library staff in the university libraries under study.</w:t>
      </w:r>
    </w:p>
    <w:p w:rsidR="008167E6" w:rsidRPr="00AD6EF1" w:rsidRDefault="008167E6" w:rsidP="00CB344F">
      <w:pPr>
        <w:tabs>
          <w:tab w:val="left" w:pos="9270"/>
        </w:tabs>
        <w:spacing w:after="0" w:line="360" w:lineRule="auto"/>
        <w:ind w:firstLine="0"/>
        <w:jc w:val="both"/>
        <w:rPr>
          <w:b/>
          <w:bCs/>
          <w:color w:val="000000" w:themeColor="text1"/>
          <w:sz w:val="24"/>
          <w:szCs w:val="24"/>
        </w:rPr>
      </w:pPr>
    </w:p>
    <w:p w:rsidR="008167E6" w:rsidRPr="00AD6EF1" w:rsidRDefault="008167E6" w:rsidP="00CB344F">
      <w:pPr>
        <w:tabs>
          <w:tab w:val="left" w:pos="9270"/>
        </w:tabs>
        <w:spacing w:after="0" w:line="360" w:lineRule="auto"/>
        <w:ind w:firstLine="0"/>
        <w:jc w:val="both"/>
        <w:rPr>
          <w:b/>
          <w:bCs/>
          <w:color w:val="000000" w:themeColor="text1"/>
          <w:sz w:val="24"/>
          <w:szCs w:val="24"/>
        </w:rPr>
      </w:pPr>
      <w:r w:rsidRPr="00AD6EF1">
        <w:rPr>
          <w:b/>
          <w:bCs/>
          <w:color w:val="000000" w:themeColor="text1"/>
          <w:sz w:val="24"/>
          <w:szCs w:val="24"/>
        </w:rPr>
        <w:t xml:space="preserve">Research Question </w:t>
      </w:r>
      <w:r w:rsidR="00F30088" w:rsidRPr="00AD6EF1">
        <w:rPr>
          <w:b/>
          <w:bCs/>
          <w:color w:val="000000" w:themeColor="text1"/>
          <w:sz w:val="24"/>
          <w:szCs w:val="24"/>
        </w:rPr>
        <w:t>two</w:t>
      </w:r>
      <w:r w:rsidRPr="00AD6EF1">
        <w:rPr>
          <w:b/>
          <w:bCs/>
          <w:color w:val="000000" w:themeColor="text1"/>
          <w:sz w:val="24"/>
          <w:szCs w:val="24"/>
        </w:rPr>
        <w:t xml:space="preserve">: </w:t>
      </w:r>
      <w:r w:rsidRPr="00AD6EF1">
        <w:rPr>
          <w:color w:val="000000" w:themeColor="text1"/>
          <w:sz w:val="24"/>
          <w:szCs w:val="24"/>
        </w:rPr>
        <w:t>What is the coefficient of relationship between wikis and knowledge sharing among librarians in federal university libraries in south-east zone?</w:t>
      </w:r>
    </w:p>
    <w:p w:rsidR="008167E6" w:rsidRPr="00AD6EF1" w:rsidRDefault="008167E6" w:rsidP="00CB344F">
      <w:pPr>
        <w:tabs>
          <w:tab w:val="left" w:pos="9270"/>
        </w:tabs>
        <w:spacing w:after="0" w:line="360" w:lineRule="auto"/>
        <w:ind w:firstLine="0"/>
        <w:jc w:val="both"/>
        <w:rPr>
          <w:b/>
          <w:bCs/>
          <w:color w:val="000000" w:themeColor="text1"/>
          <w:sz w:val="24"/>
          <w:szCs w:val="24"/>
        </w:rPr>
      </w:pPr>
    </w:p>
    <w:p w:rsidR="008167E6" w:rsidRPr="00AD6EF1" w:rsidRDefault="008167E6" w:rsidP="00CB344F">
      <w:pPr>
        <w:tabs>
          <w:tab w:val="left" w:pos="9270"/>
        </w:tabs>
        <w:spacing w:after="0" w:line="360" w:lineRule="auto"/>
        <w:ind w:firstLine="0"/>
        <w:jc w:val="both"/>
        <w:rPr>
          <w:b/>
          <w:bCs/>
          <w:color w:val="000000" w:themeColor="text1"/>
          <w:sz w:val="24"/>
          <w:szCs w:val="24"/>
        </w:rPr>
      </w:pPr>
      <w:r w:rsidRPr="00AD6EF1">
        <w:rPr>
          <w:b/>
          <w:bCs/>
          <w:color w:val="000000" w:themeColor="text1"/>
          <w:sz w:val="24"/>
          <w:szCs w:val="24"/>
        </w:rPr>
        <w:t xml:space="preserve">Table </w:t>
      </w:r>
      <w:r w:rsidR="00F30088" w:rsidRPr="00AD6EF1">
        <w:rPr>
          <w:b/>
          <w:bCs/>
          <w:color w:val="000000" w:themeColor="text1"/>
          <w:sz w:val="24"/>
          <w:szCs w:val="24"/>
        </w:rPr>
        <w:t>2</w:t>
      </w:r>
    </w:p>
    <w:p w:rsidR="008167E6" w:rsidRPr="00AD6EF1" w:rsidRDefault="008167E6" w:rsidP="00CB344F">
      <w:pPr>
        <w:tabs>
          <w:tab w:val="left" w:pos="9270"/>
        </w:tabs>
        <w:spacing w:after="0" w:line="360" w:lineRule="auto"/>
        <w:jc w:val="both"/>
        <w:rPr>
          <w:b/>
          <w:bCs/>
          <w:color w:val="000000" w:themeColor="text1"/>
          <w:sz w:val="24"/>
          <w:szCs w:val="24"/>
        </w:rPr>
      </w:pPr>
      <w:r w:rsidRPr="00AD6EF1">
        <w:rPr>
          <w:b/>
          <w:bCs/>
          <w:color w:val="000000" w:themeColor="text1"/>
          <w:sz w:val="24"/>
          <w:szCs w:val="24"/>
        </w:rPr>
        <w:t>The Coefficient of Correlation between Wikis and Knowledge Sharing among Librarians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F6D2A" w:rsidRPr="00AD6EF1" w:rsidTr="00FD1963">
        <w:tc>
          <w:tcPr>
            <w:tcW w:w="9016" w:type="dxa"/>
            <w:tcBorders>
              <w:top w:val="single" w:sz="4" w:space="0" w:color="auto"/>
              <w:bottom w:val="single" w:sz="4" w:space="0" w:color="auto"/>
            </w:tcBorders>
          </w:tcPr>
          <w:p w:rsidR="008167E6" w:rsidRPr="00AD6EF1" w:rsidRDefault="008167E6" w:rsidP="00CB344F">
            <w:pPr>
              <w:tabs>
                <w:tab w:val="left" w:pos="9270"/>
              </w:tabs>
              <w:spacing w:line="360" w:lineRule="auto"/>
              <w:contextualSpacing/>
              <w:jc w:val="both"/>
              <w:rPr>
                <w:b/>
                <w:bCs/>
                <w:color w:val="000000" w:themeColor="text1"/>
                <w:sz w:val="24"/>
                <w:szCs w:val="24"/>
              </w:rPr>
            </w:pPr>
            <w:r w:rsidRPr="00AD6EF1">
              <w:rPr>
                <w:b/>
                <w:bCs/>
                <w:color w:val="000000" w:themeColor="text1"/>
                <w:sz w:val="24"/>
                <w:szCs w:val="24"/>
              </w:rPr>
              <w:t xml:space="preserve">Variable                   </w:t>
            </w:r>
            <m:oMath>
              <m:r>
                <m:rPr>
                  <m:sty m:val="bi"/>
                </m:rPr>
                <w:rPr>
                  <w:rFonts w:ascii="Cambria Math" w:hAnsi="Cambria Math"/>
                  <w:color w:val="000000" w:themeColor="text1"/>
                  <w:sz w:val="24"/>
                  <w:szCs w:val="24"/>
                </w:rPr>
                <m:t xml:space="preserve">n                      r                       </m:t>
              </m:r>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r</m:t>
                  </m:r>
                </m:e>
                <m:sup>
                  <m:r>
                    <m:rPr>
                      <m:sty m:val="bi"/>
                    </m:rPr>
                    <w:rPr>
                      <w:rFonts w:ascii="Cambria Math" w:hAnsi="Cambria Math"/>
                      <w:color w:val="000000" w:themeColor="text1"/>
                      <w:sz w:val="24"/>
                      <w:szCs w:val="24"/>
                    </w:rPr>
                    <m:t>2</m:t>
                  </m:r>
                </m:sup>
              </m:sSup>
            </m:oMath>
            <w:r w:rsidRPr="00AD6EF1">
              <w:rPr>
                <w:rFonts w:eastAsiaTheme="minorEastAsia"/>
                <w:b/>
                <w:bCs/>
                <w:color w:val="000000" w:themeColor="text1"/>
                <w:sz w:val="24"/>
                <w:szCs w:val="24"/>
              </w:rPr>
              <w:t xml:space="preserve">                                 Remark</w:t>
            </w:r>
          </w:p>
        </w:tc>
      </w:tr>
      <w:tr w:rsidR="008167E6" w:rsidRPr="00AD6EF1" w:rsidTr="00FD1963">
        <w:tc>
          <w:tcPr>
            <w:tcW w:w="9016" w:type="dxa"/>
            <w:tcBorders>
              <w:top w:val="single" w:sz="4" w:space="0" w:color="auto"/>
            </w:tcBorders>
          </w:tcPr>
          <w:p w:rsidR="008167E6" w:rsidRPr="00AD6EF1" w:rsidRDefault="008167E6" w:rsidP="00CB344F">
            <w:pPr>
              <w:tabs>
                <w:tab w:val="left" w:pos="9270"/>
              </w:tabs>
              <w:spacing w:line="360" w:lineRule="auto"/>
              <w:contextualSpacing/>
              <w:jc w:val="both"/>
              <w:rPr>
                <w:color w:val="000000" w:themeColor="text1"/>
                <w:sz w:val="24"/>
                <w:szCs w:val="24"/>
              </w:rPr>
            </w:pPr>
            <w:r w:rsidRPr="00AD6EF1">
              <w:rPr>
                <w:b/>
                <w:bCs/>
                <w:color w:val="000000" w:themeColor="text1"/>
                <w:sz w:val="24"/>
                <w:szCs w:val="24"/>
              </w:rPr>
              <w:t>Wikis</w:t>
            </w:r>
          </w:p>
          <w:p w:rsidR="008167E6" w:rsidRPr="00AD6EF1" w:rsidRDefault="008167E6" w:rsidP="00CB344F">
            <w:pPr>
              <w:tabs>
                <w:tab w:val="left" w:pos="9270"/>
              </w:tabs>
              <w:spacing w:line="360" w:lineRule="auto"/>
              <w:contextualSpacing/>
              <w:jc w:val="both"/>
              <w:rPr>
                <w:color w:val="000000" w:themeColor="text1"/>
                <w:sz w:val="24"/>
                <w:szCs w:val="24"/>
              </w:rPr>
            </w:pPr>
            <w:r w:rsidRPr="00AD6EF1">
              <w:rPr>
                <w:color w:val="000000" w:themeColor="text1"/>
                <w:sz w:val="24"/>
                <w:szCs w:val="24"/>
              </w:rPr>
              <w:t xml:space="preserve">                                   134         0.863              0.745                           Positive                           </w:t>
            </w:r>
          </w:p>
          <w:p w:rsidR="008167E6" w:rsidRPr="00AD6EF1" w:rsidRDefault="008167E6" w:rsidP="00CB344F">
            <w:pPr>
              <w:tabs>
                <w:tab w:val="left" w:pos="9270"/>
              </w:tabs>
              <w:spacing w:line="360" w:lineRule="auto"/>
              <w:contextualSpacing/>
              <w:jc w:val="both"/>
              <w:rPr>
                <w:b/>
                <w:bCs/>
                <w:color w:val="000000" w:themeColor="text1"/>
                <w:sz w:val="24"/>
                <w:szCs w:val="24"/>
              </w:rPr>
            </w:pPr>
            <w:r w:rsidRPr="00AD6EF1">
              <w:rPr>
                <w:b/>
                <w:bCs/>
                <w:color w:val="000000" w:themeColor="text1"/>
                <w:sz w:val="24"/>
                <w:szCs w:val="24"/>
              </w:rPr>
              <w:t>Knowledge Sharing                                                                              VHR</w:t>
            </w:r>
          </w:p>
        </w:tc>
      </w:tr>
    </w:tbl>
    <w:p w:rsidR="008167E6" w:rsidRPr="00AD6EF1" w:rsidRDefault="008167E6" w:rsidP="00CB344F">
      <w:pPr>
        <w:tabs>
          <w:tab w:val="left" w:pos="9270"/>
        </w:tabs>
        <w:spacing w:after="0" w:line="360" w:lineRule="auto"/>
        <w:jc w:val="both"/>
        <w:rPr>
          <w:color w:val="000000" w:themeColor="text1"/>
          <w:sz w:val="24"/>
          <w:szCs w:val="24"/>
        </w:rPr>
      </w:pPr>
    </w:p>
    <w:p w:rsidR="008167E6" w:rsidRPr="00AD6EF1" w:rsidRDefault="008167E6"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lastRenderedPageBreak/>
        <w:t>As presented in Table 6, the coefficient of correlation between wikis and knowledge sharing among librarians is 0.863, while the coefficient of determination is 0.745. The coefficient of correlation is positive and is within the range 0.81 – 1.00 for very high relationship. Hence, there is a positive and very high relationship between wikis and knowledge sharing among librarians.</w:t>
      </w:r>
    </w:p>
    <w:p w:rsidR="008167E6" w:rsidRPr="00AD6EF1" w:rsidRDefault="008167E6" w:rsidP="00CB344F">
      <w:pPr>
        <w:tabs>
          <w:tab w:val="left" w:pos="9270"/>
        </w:tabs>
        <w:spacing w:after="0" w:line="360" w:lineRule="auto"/>
        <w:ind w:firstLine="0"/>
        <w:jc w:val="both"/>
        <w:rPr>
          <w:b/>
          <w:color w:val="000000" w:themeColor="text1"/>
          <w:sz w:val="24"/>
          <w:szCs w:val="24"/>
        </w:rPr>
      </w:pPr>
      <w:r w:rsidRPr="00AD6EF1">
        <w:rPr>
          <w:b/>
          <w:bCs/>
          <w:color w:val="000000" w:themeColor="text1"/>
          <w:sz w:val="24"/>
          <w:szCs w:val="24"/>
        </w:rPr>
        <w:t xml:space="preserve">Hypothesis </w:t>
      </w:r>
      <w:r w:rsidR="00F30088" w:rsidRPr="00AD6EF1">
        <w:rPr>
          <w:b/>
          <w:bCs/>
          <w:color w:val="000000" w:themeColor="text1"/>
          <w:sz w:val="24"/>
          <w:szCs w:val="24"/>
        </w:rPr>
        <w:t>one</w:t>
      </w:r>
      <w:r w:rsidRPr="00AD6EF1">
        <w:rPr>
          <w:b/>
          <w:bCs/>
          <w:color w:val="000000" w:themeColor="text1"/>
          <w:sz w:val="24"/>
          <w:szCs w:val="24"/>
        </w:rPr>
        <w:t xml:space="preserve">: </w:t>
      </w:r>
      <w:r w:rsidRPr="00AD6EF1">
        <w:rPr>
          <w:color w:val="000000" w:themeColor="text1"/>
          <w:sz w:val="24"/>
          <w:szCs w:val="24"/>
        </w:rPr>
        <w:t>The relationship between wikis and knowledge sharing among librarians in federal university libraries in South-East, Nigeria is not significant.</w:t>
      </w:r>
    </w:p>
    <w:p w:rsidR="008167E6" w:rsidRPr="00AD6EF1" w:rsidRDefault="008167E6" w:rsidP="00CB344F">
      <w:pPr>
        <w:tabs>
          <w:tab w:val="left" w:pos="9270"/>
        </w:tabs>
        <w:spacing w:after="0" w:line="360" w:lineRule="auto"/>
        <w:ind w:firstLine="0"/>
        <w:jc w:val="both"/>
        <w:rPr>
          <w:b/>
          <w:bCs/>
          <w:color w:val="000000" w:themeColor="text1"/>
          <w:sz w:val="24"/>
          <w:szCs w:val="24"/>
        </w:rPr>
      </w:pPr>
      <w:r w:rsidRPr="00AD6EF1">
        <w:rPr>
          <w:b/>
          <w:bCs/>
          <w:color w:val="000000" w:themeColor="text1"/>
          <w:sz w:val="24"/>
          <w:szCs w:val="24"/>
        </w:rPr>
        <w:t xml:space="preserve">Table </w:t>
      </w:r>
      <w:r w:rsidR="00F30088" w:rsidRPr="00AD6EF1">
        <w:rPr>
          <w:b/>
          <w:bCs/>
          <w:color w:val="000000" w:themeColor="text1"/>
          <w:sz w:val="24"/>
          <w:szCs w:val="24"/>
        </w:rPr>
        <w:t>3</w:t>
      </w:r>
    </w:p>
    <w:p w:rsidR="008167E6" w:rsidRPr="00AD6EF1" w:rsidRDefault="008167E6" w:rsidP="00CB344F">
      <w:pPr>
        <w:tabs>
          <w:tab w:val="left" w:pos="9270"/>
        </w:tabs>
        <w:spacing w:after="0" w:line="360" w:lineRule="auto"/>
        <w:jc w:val="both"/>
        <w:rPr>
          <w:b/>
          <w:bCs/>
          <w:color w:val="000000" w:themeColor="text1"/>
          <w:sz w:val="24"/>
          <w:szCs w:val="24"/>
        </w:rPr>
      </w:pPr>
      <w:r w:rsidRPr="00AD6EF1">
        <w:rPr>
          <w:b/>
          <w:bCs/>
          <w:color w:val="000000" w:themeColor="text1"/>
          <w:sz w:val="24"/>
          <w:szCs w:val="24"/>
        </w:rPr>
        <w:t>Summary t-values Table for Testing Hypothesis Three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F6D2A" w:rsidRPr="00AD6EF1" w:rsidTr="00FD1963">
        <w:tc>
          <w:tcPr>
            <w:tcW w:w="9016" w:type="dxa"/>
            <w:tcBorders>
              <w:top w:val="single" w:sz="4" w:space="0" w:color="auto"/>
              <w:bottom w:val="single" w:sz="4" w:space="0" w:color="auto"/>
            </w:tcBorders>
          </w:tcPr>
          <w:p w:rsidR="008167E6" w:rsidRPr="00AD6EF1" w:rsidRDefault="00B11B4B" w:rsidP="00CB344F">
            <w:pPr>
              <w:tabs>
                <w:tab w:val="left" w:pos="9270"/>
              </w:tabs>
              <w:spacing w:before="240" w:line="360" w:lineRule="auto"/>
              <w:ind w:firstLine="0"/>
              <w:contextualSpacing/>
              <w:jc w:val="both"/>
              <w:rPr>
                <w:b/>
                <w:bCs/>
                <w:color w:val="000000" w:themeColor="text1"/>
                <w:sz w:val="24"/>
                <w:szCs w:val="24"/>
              </w:rPr>
            </w:pPr>
            <m:oMathPara>
              <m:oMath>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r                    t</m:t>
                    </m:r>
                  </m:e>
                  <m:sub>
                    <m:r>
                      <m:rPr>
                        <m:sty m:val="bi"/>
                      </m:rPr>
                      <w:rPr>
                        <w:rFonts w:ascii="Cambria Math" w:hAnsi="Cambria Math"/>
                        <w:color w:val="000000" w:themeColor="text1"/>
                        <w:sz w:val="24"/>
                        <w:szCs w:val="24"/>
                      </w:rPr>
                      <m:t xml:space="preserve">Cal              </m:t>
                    </m:r>
                  </m:sub>
                </m:sSub>
                <m:r>
                  <m:rPr>
                    <m:sty m:val="bi"/>
                  </m:rPr>
                  <w:rPr>
                    <w:rFonts w:ascii="Cambria Math" w:hAnsi="Cambria Math"/>
                    <w:color w:val="000000" w:themeColor="text1"/>
                    <w:sz w:val="24"/>
                    <w:szCs w:val="24"/>
                  </w:rPr>
                  <m:t xml:space="preserve">      df               </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r>
                      <m:rPr>
                        <m:sty m:val="bi"/>
                      </m:rPr>
                      <w:rPr>
                        <w:rFonts w:ascii="Cambria Math" w:hAnsi="Cambria Math"/>
                        <w:color w:val="000000" w:themeColor="text1"/>
                        <w:sz w:val="24"/>
                        <w:szCs w:val="24"/>
                      </w:rPr>
                      <m:t xml:space="preserve">Crit                             </m:t>
                    </m:r>
                  </m:sub>
                </m:sSub>
                <m:r>
                  <m:rPr>
                    <m:sty m:val="bi"/>
                  </m:rPr>
                  <w:rPr>
                    <w:rFonts w:ascii="Cambria Math" w:hAnsi="Cambria Math"/>
                    <w:color w:val="000000" w:themeColor="text1"/>
                    <w:sz w:val="24"/>
                    <w:szCs w:val="24"/>
                  </w:rPr>
                  <m:t>p                       Decision</m:t>
                </m:r>
              </m:oMath>
            </m:oMathPara>
          </w:p>
        </w:tc>
      </w:tr>
      <w:tr w:rsidR="008167E6" w:rsidRPr="00AD6EF1" w:rsidTr="00FD1963">
        <w:tc>
          <w:tcPr>
            <w:tcW w:w="9016" w:type="dxa"/>
            <w:tcBorders>
              <w:top w:val="single" w:sz="4" w:space="0" w:color="auto"/>
            </w:tcBorders>
          </w:tcPr>
          <w:p w:rsidR="008167E6" w:rsidRPr="00AD6EF1" w:rsidRDefault="008167E6" w:rsidP="00CB344F">
            <w:pPr>
              <w:tabs>
                <w:tab w:val="left" w:pos="9270"/>
              </w:tabs>
              <w:spacing w:before="240" w:line="360" w:lineRule="auto"/>
              <w:ind w:firstLine="0"/>
              <w:contextualSpacing/>
              <w:jc w:val="both"/>
              <w:rPr>
                <w:color w:val="000000" w:themeColor="text1"/>
                <w:sz w:val="24"/>
                <w:szCs w:val="24"/>
                <w:vertAlign w:val="subscript"/>
              </w:rPr>
            </w:pPr>
            <w:r w:rsidRPr="00AD6EF1">
              <w:rPr>
                <w:color w:val="000000" w:themeColor="text1"/>
                <w:sz w:val="24"/>
                <w:szCs w:val="24"/>
              </w:rPr>
              <w:t>0.8163        19.626              132                     1.646                0.000            Reject H</w:t>
            </w:r>
            <w:r w:rsidRPr="00AD6EF1">
              <w:rPr>
                <w:color w:val="000000" w:themeColor="text1"/>
                <w:sz w:val="24"/>
                <w:szCs w:val="24"/>
                <w:vertAlign w:val="subscript"/>
              </w:rPr>
              <w:t>03</w:t>
            </w:r>
          </w:p>
        </w:tc>
      </w:tr>
    </w:tbl>
    <w:p w:rsidR="008167E6" w:rsidRPr="00AD6EF1" w:rsidRDefault="008167E6" w:rsidP="00CB344F">
      <w:pPr>
        <w:tabs>
          <w:tab w:val="left" w:pos="9270"/>
        </w:tabs>
        <w:spacing w:after="0" w:line="360" w:lineRule="auto"/>
        <w:jc w:val="both"/>
        <w:rPr>
          <w:color w:val="000000" w:themeColor="text1"/>
          <w:sz w:val="24"/>
          <w:szCs w:val="24"/>
        </w:rPr>
      </w:pPr>
    </w:p>
    <w:p w:rsidR="008167E6" w:rsidRPr="00AD6EF1" w:rsidRDefault="008167E6"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t xml:space="preserve">In Table </w:t>
      </w:r>
      <w:r w:rsidR="00C93D1E">
        <w:rPr>
          <w:color w:val="000000" w:themeColor="text1"/>
          <w:sz w:val="24"/>
          <w:szCs w:val="24"/>
        </w:rPr>
        <w:t>3</w:t>
      </w:r>
      <w:r w:rsidRPr="00AD6EF1">
        <w:rPr>
          <w:color w:val="000000" w:themeColor="text1"/>
          <w:sz w:val="24"/>
          <w:szCs w:val="24"/>
        </w:rPr>
        <w:t xml:space="preserve"> the calculated t-value 19.626 is significant at an observed probability value (p-value) 0.000 which is less than the hypothesized probability value 0.05. Thus, the researcher rejects the null hypothesis three which states that “The relationship between wikis and knowledge sharing among librarians in federal university libraries in South-East, Nigeria is not significant”. Therefore, the relationship between wikis and knowledge sharing among librarians in federal university libraries in South-East, Nigeria is significant.</w:t>
      </w:r>
    </w:p>
    <w:p w:rsidR="008167E6" w:rsidRPr="00AD6EF1" w:rsidRDefault="008167E6" w:rsidP="00CB344F">
      <w:pPr>
        <w:tabs>
          <w:tab w:val="left" w:pos="9270"/>
        </w:tabs>
        <w:spacing w:after="0" w:line="360" w:lineRule="auto"/>
        <w:ind w:firstLine="0"/>
        <w:jc w:val="both"/>
        <w:rPr>
          <w:b/>
          <w:bCs/>
          <w:color w:val="000000" w:themeColor="text1"/>
          <w:sz w:val="24"/>
          <w:szCs w:val="24"/>
        </w:rPr>
      </w:pPr>
      <w:r w:rsidRPr="00AD6EF1">
        <w:rPr>
          <w:b/>
          <w:bCs/>
          <w:color w:val="000000" w:themeColor="text1"/>
          <w:sz w:val="24"/>
          <w:szCs w:val="24"/>
        </w:rPr>
        <w:t xml:space="preserve">Research Question </w:t>
      </w:r>
      <w:r w:rsidR="00F30088" w:rsidRPr="00AD6EF1">
        <w:rPr>
          <w:b/>
          <w:bCs/>
          <w:color w:val="000000" w:themeColor="text1"/>
          <w:sz w:val="24"/>
          <w:szCs w:val="24"/>
        </w:rPr>
        <w:t>three</w:t>
      </w:r>
      <w:r w:rsidRPr="00AD6EF1">
        <w:rPr>
          <w:b/>
          <w:bCs/>
          <w:color w:val="000000" w:themeColor="text1"/>
          <w:sz w:val="24"/>
          <w:szCs w:val="24"/>
        </w:rPr>
        <w:t xml:space="preserve">: </w:t>
      </w:r>
      <w:r w:rsidRPr="00AD6EF1">
        <w:rPr>
          <w:color w:val="000000" w:themeColor="text1"/>
          <w:sz w:val="24"/>
          <w:szCs w:val="24"/>
        </w:rPr>
        <w:t>What is the coefficient of relationship between online discussion forum (Zoom) and knowledge sharing among librarians in federal university libraries in South-East, Nigeria?</w:t>
      </w:r>
    </w:p>
    <w:p w:rsidR="008167E6" w:rsidRPr="00AD6EF1" w:rsidRDefault="008167E6" w:rsidP="00CB344F">
      <w:pPr>
        <w:tabs>
          <w:tab w:val="left" w:pos="9270"/>
        </w:tabs>
        <w:spacing w:after="0" w:line="360" w:lineRule="auto"/>
        <w:ind w:firstLine="0"/>
        <w:jc w:val="both"/>
        <w:rPr>
          <w:b/>
          <w:bCs/>
          <w:color w:val="000000" w:themeColor="text1"/>
          <w:sz w:val="24"/>
          <w:szCs w:val="24"/>
        </w:rPr>
      </w:pPr>
      <w:r w:rsidRPr="00AD6EF1">
        <w:rPr>
          <w:b/>
          <w:bCs/>
          <w:color w:val="000000" w:themeColor="text1"/>
          <w:sz w:val="24"/>
          <w:szCs w:val="24"/>
        </w:rPr>
        <w:t xml:space="preserve">Table </w:t>
      </w:r>
      <w:r w:rsidR="00F30088" w:rsidRPr="00AD6EF1">
        <w:rPr>
          <w:b/>
          <w:bCs/>
          <w:color w:val="000000" w:themeColor="text1"/>
          <w:sz w:val="24"/>
          <w:szCs w:val="24"/>
        </w:rPr>
        <w:t>4</w:t>
      </w:r>
    </w:p>
    <w:p w:rsidR="008167E6" w:rsidRPr="00AD6EF1" w:rsidRDefault="008167E6" w:rsidP="00CB344F">
      <w:pPr>
        <w:tabs>
          <w:tab w:val="left" w:pos="9270"/>
        </w:tabs>
        <w:spacing w:after="0" w:line="360" w:lineRule="auto"/>
        <w:ind w:firstLine="0"/>
        <w:jc w:val="both"/>
        <w:rPr>
          <w:b/>
          <w:bCs/>
          <w:color w:val="000000" w:themeColor="text1"/>
          <w:sz w:val="24"/>
          <w:szCs w:val="24"/>
        </w:rPr>
      </w:pPr>
      <w:r w:rsidRPr="00AD6EF1">
        <w:rPr>
          <w:b/>
          <w:bCs/>
          <w:color w:val="000000" w:themeColor="text1"/>
          <w:sz w:val="24"/>
          <w:szCs w:val="24"/>
        </w:rPr>
        <w:t>The Coefficient of Correlation between Online Discussion Forum and Extent of Knowledge Sharing among Librarians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F6D2A" w:rsidRPr="00AD6EF1" w:rsidTr="00FD1963">
        <w:tc>
          <w:tcPr>
            <w:tcW w:w="9016" w:type="dxa"/>
            <w:tcBorders>
              <w:top w:val="single" w:sz="4" w:space="0" w:color="auto"/>
              <w:bottom w:val="single" w:sz="4" w:space="0" w:color="auto"/>
            </w:tcBorders>
          </w:tcPr>
          <w:p w:rsidR="008167E6" w:rsidRPr="00AD6EF1" w:rsidRDefault="008167E6" w:rsidP="00CB344F">
            <w:pPr>
              <w:tabs>
                <w:tab w:val="left" w:pos="9270"/>
              </w:tabs>
              <w:spacing w:before="240" w:line="360" w:lineRule="auto"/>
              <w:contextualSpacing/>
              <w:jc w:val="both"/>
              <w:rPr>
                <w:color w:val="000000" w:themeColor="text1"/>
                <w:sz w:val="24"/>
                <w:szCs w:val="24"/>
              </w:rPr>
            </w:pPr>
            <w:r w:rsidRPr="00AD6EF1">
              <w:rPr>
                <w:b/>
                <w:bCs/>
                <w:color w:val="000000" w:themeColor="text1"/>
                <w:sz w:val="24"/>
                <w:szCs w:val="24"/>
              </w:rPr>
              <w:t xml:space="preserve">Variable                                       </w:t>
            </w:r>
            <m:oMath>
              <m:r>
                <m:rPr>
                  <m:sty m:val="bi"/>
                </m:rPr>
                <w:rPr>
                  <w:rFonts w:ascii="Cambria Math" w:hAnsi="Cambria Math"/>
                  <w:color w:val="000000" w:themeColor="text1"/>
                  <w:sz w:val="24"/>
                  <w:szCs w:val="24"/>
                </w:rPr>
                <m:t xml:space="preserve">n          r                </m:t>
              </m:r>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r</m:t>
                  </m:r>
                </m:e>
                <m:sup>
                  <m:r>
                    <m:rPr>
                      <m:sty m:val="bi"/>
                    </m:rPr>
                    <w:rPr>
                      <w:rFonts w:ascii="Cambria Math" w:hAnsi="Cambria Math"/>
                      <w:color w:val="000000" w:themeColor="text1"/>
                      <w:sz w:val="24"/>
                      <w:szCs w:val="24"/>
                    </w:rPr>
                    <m:t>2</m:t>
                  </m:r>
                </m:sup>
              </m:sSup>
            </m:oMath>
            <w:r w:rsidRPr="00AD6EF1">
              <w:rPr>
                <w:rFonts w:eastAsiaTheme="minorEastAsia"/>
                <w:b/>
                <w:bCs/>
                <w:color w:val="000000" w:themeColor="text1"/>
                <w:sz w:val="24"/>
                <w:szCs w:val="24"/>
              </w:rPr>
              <w:t xml:space="preserve">                   Remark</w:t>
            </w:r>
          </w:p>
        </w:tc>
      </w:tr>
      <w:tr w:rsidR="008167E6" w:rsidRPr="00AD6EF1" w:rsidTr="00FD1963">
        <w:tc>
          <w:tcPr>
            <w:tcW w:w="9016" w:type="dxa"/>
            <w:tcBorders>
              <w:top w:val="single" w:sz="4" w:space="0" w:color="auto"/>
            </w:tcBorders>
          </w:tcPr>
          <w:p w:rsidR="008167E6" w:rsidRPr="00AD6EF1" w:rsidRDefault="008167E6" w:rsidP="00CB344F">
            <w:pPr>
              <w:tabs>
                <w:tab w:val="left" w:pos="9270"/>
              </w:tabs>
              <w:spacing w:before="240" w:line="360" w:lineRule="auto"/>
              <w:contextualSpacing/>
              <w:jc w:val="both"/>
              <w:rPr>
                <w:color w:val="000000" w:themeColor="text1"/>
                <w:sz w:val="24"/>
                <w:szCs w:val="24"/>
              </w:rPr>
            </w:pPr>
            <w:r w:rsidRPr="00AD6EF1">
              <w:rPr>
                <w:b/>
                <w:bCs/>
                <w:color w:val="000000" w:themeColor="text1"/>
                <w:sz w:val="24"/>
                <w:szCs w:val="24"/>
              </w:rPr>
              <w:t>Online Discussion Forum</w:t>
            </w:r>
          </w:p>
          <w:p w:rsidR="008167E6" w:rsidRPr="00AD6EF1" w:rsidRDefault="008167E6" w:rsidP="00CB344F">
            <w:pPr>
              <w:tabs>
                <w:tab w:val="left" w:pos="9270"/>
              </w:tabs>
              <w:spacing w:before="240" w:line="360" w:lineRule="auto"/>
              <w:contextualSpacing/>
              <w:jc w:val="both"/>
              <w:rPr>
                <w:color w:val="000000" w:themeColor="text1"/>
                <w:sz w:val="24"/>
                <w:szCs w:val="24"/>
              </w:rPr>
            </w:pPr>
            <w:r w:rsidRPr="00AD6EF1">
              <w:rPr>
                <w:color w:val="000000" w:themeColor="text1"/>
                <w:sz w:val="24"/>
                <w:szCs w:val="24"/>
              </w:rPr>
              <w:t xml:space="preserve">                                                    134    0.735     0.540                     Positive                                 </w:t>
            </w:r>
          </w:p>
          <w:p w:rsidR="008167E6" w:rsidRPr="00AD6EF1" w:rsidRDefault="008167E6" w:rsidP="00CB344F">
            <w:pPr>
              <w:tabs>
                <w:tab w:val="left" w:pos="9270"/>
              </w:tabs>
              <w:spacing w:before="240" w:line="360" w:lineRule="auto"/>
              <w:contextualSpacing/>
              <w:jc w:val="both"/>
              <w:rPr>
                <w:b/>
                <w:bCs/>
                <w:color w:val="000000" w:themeColor="text1"/>
                <w:sz w:val="24"/>
                <w:szCs w:val="24"/>
              </w:rPr>
            </w:pPr>
            <w:r w:rsidRPr="00AD6EF1">
              <w:rPr>
                <w:b/>
                <w:bCs/>
                <w:color w:val="000000" w:themeColor="text1"/>
                <w:sz w:val="24"/>
                <w:szCs w:val="24"/>
              </w:rPr>
              <w:t>Knowledge Sharing                                                                           HR</w:t>
            </w:r>
          </w:p>
        </w:tc>
      </w:tr>
    </w:tbl>
    <w:p w:rsidR="008167E6" w:rsidRPr="00AD6EF1" w:rsidRDefault="008167E6" w:rsidP="00CB344F">
      <w:pPr>
        <w:tabs>
          <w:tab w:val="left" w:pos="9270"/>
        </w:tabs>
        <w:spacing w:after="0" w:line="360" w:lineRule="auto"/>
        <w:ind w:firstLine="709"/>
        <w:jc w:val="both"/>
        <w:rPr>
          <w:color w:val="000000" w:themeColor="text1"/>
          <w:sz w:val="24"/>
          <w:szCs w:val="24"/>
        </w:rPr>
      </w:pPr>
    </w:p>
    <w:p w:rsidR="008167E6" w:rsidRPr="00AD6EF1" w:rsidRDefault="008167E6"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t xml:space="preserve">As shown in Table </w:t>
      </w:r>
      <w:r w:rsidR="00F30088" w:rsidRPr="00AD6EF1">
        <w:rPr>
          <w:color w:val="000000" w:themeColor="text1"/>
          <w:sz w:val="24"/>
          <w:szCs w:val="24"/>
        </w:rPr>
        <w:t>4</w:t>
      </w:r>
      <w:r w:rsidRPr="00AD6EF1">
        <w:rPr>
          <w:color w:val="000000" w:themeColor="text1"/>
          <w:sz w:val="24"/>
          <w:szCs w:val="24"/>
        </w:rPr>
        <w:t>, the coefficient of correlation between online discussion forum and knowledge sharing among librarians is 0.735. The coefficient of determination is 0.540. The coefficient of correlation is positive and within the range 0.61 – 0.80 for high relationship. The coefficient of determination on the other hand indicates that 54.00% in variations in the extent of knowledge sharing is explained by online discussion forum.</w:t>
      </w:r>
    </w:p>
    <w:p w:rsidR="008167E6" w:rsidRPr="00AD6EF1" w:rsidRDefault="008167E6" w:rsidP="00CB344F">
      <w:pPr>
        <w:tabs>
          <w:tab w:val="left" w:pos="9270"/>
        </w:tabs>
        <w:spacing w:before="240" w:after="0" w:line="360" w:lineRule="auto"/>
        <w:ind w:firstLine="0"/>
        <w:jc w:val="both"/>
        <w:rPr>
          <w:color w:val="000000" w:themeColor="text1"/>
          <w:sz w:val="24"/>
          <w:szCs w:val="24"/>
        </w:rPr>
      </w:pPr>
      <w:r w:rsidRPr="00AD6EF1">
        <w:rPr>
          <w:b/>
          <w:bCs/>
          <w:color w:val="000000" w:themeColor="text1"/>
          <w:sz w:val="24"/>
          <w:szCs w:val="24"/>
        </w:rPr>
        <w:lastRenderedPageBreak/>
        <w:t xml:space="preserve">Hypothesis </w:t>
      </w:r>
      <w:r w:rsidR="00F30088" w:rsidRPr="00AD6EF1">
        <w:rPr>
          <w:b/>
          <w:bCs/>
          <w:color w:val="000000" w:themeColor="text1"/>
          <w:sz w:val="24"/>
          <w:szCs w:val="24"/>
        </w:rPr>
        <w:t>three</w:t>
      </w:r>
      <w:r w:rsidRPr="00AD6EF1">
        <w:rPr>
          <w:b/>
          <w:bCs/>
          <w:color w:val="000000" w:themeColor="text1"/>
          <w:sz w:val="24"/>
          <w:szCs w:val="24"/>
        </w:rPr>
        <w:t xml:space="preserve">: </w:t>
      </w:r>
      <w:r w:rsidRPr="00AD6EF1">
        <w:rPr>
          <w:color w:val="000000" w:themeColor="text1"/>
          <w:sz w:val="24"/>
          <w:szCs w:val="24"/>
        </w:rPr>
        <w:t>The relationship between online discussion forum (Zoom) and the extent of knowledge sharing among librarians in federal university libraries in South-East, Nigeria is not significant.</w:t>
      </w:r>
    </w:p>
    <w:p w:rsidR="008167E6" w:rsidRPr="00AD6EF1" w:rsidRDefault="008167E6" w:rsidP="00CB344F">
      <w:pPr>
        <w:tabs>
          <w:tab w:val="left" w:pos="9270"/>
        </w:tabs>
        <w:spacing w:after="0" w:line="360" w:lineRule="auto"/>
        <w:ind w:firstLine="0"/>
        <w:jc w:val="both"/>
        <w:rPr>
          <w:b/>
          <w:bCs/>
          <w:color w:val="000000" w:themeColor="text1"/>
          <w:sz w:val="24"/>
          <w:szCs w:val="24"/>
        </w:rPr>
      </w:pPr>
    </w:p>
    <w:p w:rsidR="008167E6" w:rsidRPr="00AD6EF1" w:rsidRDefault="008167E6" w:rsidP="00CB344F">
      <w:pPr>
        <w:tabs>
          <w:tab w:val="left" w:pos="9270"/>
        </w:tabs>
        <w:spacing w:after="0" w:line="360" w:lineRule="auto"/>
        <w:ind w:firstLine="0"/>
        <w:jc w:val="both"/>
        <w:rPr>
          <w:b/>
          <w:bCs/>
          <w:color w:val="000000" w:themeColor="text1"/>
          <w:sz w:val="24"/>
          <w:szCs w:val="24"/>
        </w:rPr>
      </w:pPr>
    </w:p>
    <w:p w:rsidR="008167E6" w:rsidRPr="00AD6EF1" w:rsidRDefault="008167E6" w:rsidP="00CB344F">
      <w:pPr>
        <w:tabs>
          <w:tab w:val="left" w:pos="9270"/>
        </w:tabs>
        <w:spacing w:after="0" w:line="360" w:lineRule="auto"/>
        <w:ind w:firstLine="0"/>
        <w:jc w:val="both"/>
        <w:rPr>
          <w:b/>
          <w:bCs/>
          <w:color w:val="000000" w:themeColor="text1"/>
          <w:sz w:val="24"/>
          <w:szCs w:val="24"/>
        </w:rPr>
      </w:pPr>
      <w:r w:rsidRPr="00AD6EF1">
        <w:rPr>
          <w:b/>
          <w:bCs/>
          <w:color w:val="000000" w:themeColor="text1"/>
          <w:sz w:val="24"/>
          <w:szCs w:val="24"/>
        </w:rPr>
        <w:t xml:space="preserve">Table </w:t>
      </w:r>
      <w:r w:rsidR="00F30088" w:rsidRPr="00AD6EF1">
        <w:rPr>
          <w:b/>
          <w:bCs/>
          <w:color w:val="000000" w:themeColor="text1"/>
          <w:sz w:val="24"/>
          <w:szCs w:val="24"/>
        </w:rPr>
        <w:t>5</w:t>
      </w:r>
    </w:p>
    <w:p w:rsidR="008167E6" w:rsidRPr="00AD6EF1" w:rsidRDefault="008167E6" w:rsidP="00CB344F">
      <w:pPr>
        <w:tabs>
          <w:tab w:val="left" w:pos="9270"/>
        </w:tabs>
        <w:spacing w:after="0" w:line="360" w:lineRule="auto"/>
        <w:jc w:val="both"/>
        <w:rPr>
          <w:b/>
          <w:bCs/>
          <w:color w:val="000000" w:themeColor="text1"/>
          <w:sz w:val="24"/>
          <w:szCs w:val="24"/>
        </w:rPr>
      </w:pPr>
      <w:r w:rsidRPr="00AD6EF1">
        <w:rPr>
          <w:b/>
          <w:bCs/>
          <w:color w:val="000000" w:themeColor="text1"/>
          <w:sz w:val="24"/>
          <w:szCs w:val="24"/>
        </w:rPr>
        <w:t>Summary t-values Table for Testing Hypothesis Four</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F6D2A" w:rsidRPr="00AD6EF1" w:rsidTr="00FD1963">
        <w:tc>
          <w:tcPr>
            <w:tcW w:w="9016" w:type="dxa"/>
            <w:tcBorders>
              <w:top w:val="single" w:sz="4" w:space="0" w:color="auto"/>
              <w:bottom w:val="single" w:sz="4" w:space="0" w:color="auto"/>
            </w:tcBorders>
          </w:tcPr>
          <w:p w:rsidR="008167E6" w:rsidRPr="00AD6EF1" w:rsidRDefault="00B11B4B" w:rsidP="00CB344F">
            <w:pPr>
              <w:tabs>
                <w:tab w:val="left" w:pos="9270"/>
              </w:tabs>
              <w:spacing w:before="240" w:line="360" w:lineRule="auto"/>
              <w:contextualSpacing/>
              <w:jc w:val="both"/>
              <w:rPr>
                <w:b/>
                <w:bCs/>
                <w:color w:val="000000" w:themeColor="text1"/>
                <w:sz w:val="24"/>
                <w:szCs w:val="24"/>
              </w:rPr>
            </w:pPr>
            <m:oMathPara>
              <m:oMath>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t</m:t>
                    </m:r>
                  </m:e>
                  <m:sub>
                    <m:r>
                      <m:rPr>
                        <m:sty m:val="bi"/>
                      </m:rPr>
                      <w:rPr>
                        <w:rFonts w:ascii="Cambria Math" w:hAnsi="Cambria Math"/>
                        <w:color w:val="000000" w:themeColor="text1"/>
                        <w:sz w:val="24"/>
                        <w:szCs w:val="24"/>
                      </w:rPr>
                      <m:t xml:space="preserve">Cal        </m:t>
                    </m:r>
                  </m:sub>
                </m:sSub>
                <m:r>
                  <m:rPr>
                    <m:sty m:val="bi"/>
                  </m:rPr>
                  <w:rPr>
                    <w:rFonts w:ascii="Cambria Math" w:hAnsi="Cambria Math"/>
                    <w:color w:val="000000" w:themeColor="text1"/>
                    <w:sz w:val="24"/>
                    <w:szCs w:val="24"/>
                  </w:rPr>
                  <m:t xml:space="preserve">      df           </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t</m:t>
                    </m:r>
                  </m:e>
                  <m:sub>
                    <m:r>
                      <m:rPr>
                        <m:sty m:val="bi"/>
                      </m:rPr>
                      <w:rPr>
                        <w:rFonts w:ascii="Cambria Math" w:hAnsi="Cambria Math"/>
                        <w:color w:val="000000" w:themeColor="text1"/>
                        <w:sz w:val="24"/>
                        <w:szCs w:val="24"/>
                      </w:rPr>
                      <m:t>Crit</m:t>
                    </m:r>
                  </m:sub>
                </m:sSub>
                <m:r>
                  <m:rPr>
                    <m:sty m:val="bi"/>
                  </m:rPr>
                  <w:rPr>
                    <w:rFonts w:ascii="Cambria Math" w:hAnsi="Cambria Math"/>
                    <w:color w:val="000000" w:themeColor="text1"/>
                    <w:sz w:val="24"/>
                    <w:szCs w:val="24"/>
                  </w:rPr>
                  <m:t xml:space="preserve">                           p                            Decision</m:t>
                </m:r>
              </m:oMath>
            </m:oMathPara>
          </w:p>
        </w:tc>
      </w:tr>
      <w:tr w:rsidR="008167E6" w:rsidRPr="00AD6EF1" w:rsidTr="00FD1963">
        <w:tc>
          <w:tcPr>
            <w:tcW w:w="9016" w:type="dxa"/>
            <w:tcBorders>
              <w:top w:val="single" w:sz="4" w:space="0" w:color="auto"/>
            </w:tcBorders>
          </w:tcPr>
          <w:p w:rsidR="008167E6" w:rsidRPr="00AD6EF1" w:rsidRDefault="008167E6" w:rsidP="00CB344F">
            <w:pPr>
              <w:tabs>
                <w:tab w:val="left" w:pos="9270"/>
              </w:tabs>
              <w:spacing w:before="240" w:line="360" w:lineRule="auto"/>
              <w:contextualSpacing/>
              <w:jc w:val="both"/>
              <w:rPr>
                <w:color w:val="000000" w:themeColor="text1"/>
                <w:sz w:val="24"/>
                <w:szCs w:val="24"/>
                <w:vertAlign w:val="subscript"/>
              </w:rPr>
            </w:pPr>
            <w:r w:rsidRPr="00AD6EF1">
              <w:rPr>
                <w:color w:val="000000" w:themeColor="text1"/>
                <w:sz w:val="24"/>
                <w:szCs w:val="24"/>
              </w:rPr>
              <w:t>12.454              132        1.646                0.000                  Reject H</w:t>
            </w:r>
            <w:r w:rsidRPr="00AD6EF1">
              <w:rPr>
                <w:color w:val="000000" w:themeColor="text1"/>
                <w:sz w:val="24"/>
                <w:szCs w:val="24"/>
                <w:vertAlign w:val="subscript"/>
              </w:rPr>
              <w:t>04</w:t>
            </w:r>
          </w:p>
        </w:tc>
      </w:tr>
    </w:tbl>
    <w:p w:rsidR="008167E6" w:rsidRPr="00AD6EF1" w:rsidRDefault="008167E6" w:rsidP="00CB344F">
      <w:pPr>
        <w:tabs>
          <w:tab w:val="left" w:pos="9270"/>
        </w:tabs>
        <w:spacing w:after="0" w:line="360" w:lineRule="auto"/>
        <w:jc w:val="both"/>
        <w:rPr>
          <w:b/>
          <w:bCs/>
          <w:color w:val="000000" w:themeColor="text1"/>
          <w:sz w:val="24"/>
          <w:szCs w:val="24"/>
        </w:rPr>
      </w:pPr>
    </w:p>
    <w:p w:rsidR="008167E6" w:rsidRPr="00AD6EF1" w:rsidRDefault="008167E6"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t xml:space="preserve">In Table </w:t>
      </w:r>
      <w:r w:rsidR="00F30088" w:rsidRPr="00AD6EF1">
        <w:rPr>
          <w:color w:val="000000" w:themeColor="text1"/>
          <w:sz w:val="24"/>
          <w:szCs w:val="24"/>
        </w:rPr>
        <w:t>5</w:t>
      </w:r>
      <w:r w:rsidRPr="00AD6EF1">
        <w:rPr>
          <w:color w:val="000000" w:themeColor="text1"/>
          <w:sz w:val="24"/>
          <w:szCs w:val="24"/>
        </w:rPr>
        <w:t xml:space="preserve"> the calculated t-value 12.454 is significant at an observed probability value (p-value) 0.000 which is less than the hypothesized probability value 0.05. Thus, the researcher fails to accept the null hypothesis four which states that “The coefficient of relationship between online discussion forum (Zoom) and the extent of knowledge sharing among librarians in federal university libraries in South-East, Nigeria is not significant”. Therefore, the relationship between online discussion forum (Zoom) and knowledge sharing among librarians in federal university libraries in Sout</w:t>
      </w:r>
      <w:r w:rsidR="0098669F" w:rsidRPr="00AD6EF1">
        <w:rPr>
          <w:color w:val="000000" w:themeColor="text1"/>
          <w:sz w:val="24"/>
          <w:szCs w:val="24"/>
        </w:rPr>
        <w:t>h-East, Nigeria is significant.</w:t>
      </w:r>
    </w:p>
    <w:p w:rsidR="005A209F" w:rsidRDefault="005A209F" w:rsidP="00CB344F">
      <w:pPr>
        <w:tabs>
          <w:tab w:val="left" w:pos="9270"/>
        </w:tabs>
        <w:spacing w:after="0" w:line="360" w:lineRule="auto"/>
        <w:ind w:right="-360" w:firstLine="0"/>
        <w:jc w:val="both"/>
        <w:rPr>
          <w:b/>
          <w:color w:val="000000" w:themeColor="text1"/>
          <w:sz w:val="24"/>
          <w:szCs w:val="24"/>
        </w:rPr>
      </w:pPr>
    </w:p>
    <w:p w:rsidR="008167E6" w:rsidRPr="00AD6EF1" w:rsidRDefault="008167E6" w:rsidP="00CB344F">
      <w:pPr>
        <w:tabs>
          <w:tab w:val="left" w:pos="9270"/>
        </w:tabs>
        <w:spacing w:after="0" w:line="360" w:lineRule="auto"/>
        <w:ind w:right="-360" w:firstLine="0"/>
        <w:jc w:val="both"/>
        <w:rPr>
          <w:b/>
          <w:color w:val="000000" w:themeColor="text1"/>
          <w:sz w:val="24"/>
          <w:szCs w:val="24"/>
        </w:rPr>
      </w:pPr>
      <w:r w:rsidRPr="00AD6EF1">
        <w:rPr>
          <w:b/>
          <w:color w:val="000000" w:themeColor="text1"/>
          <w:sz w:val="24"/>
          <w:szCs w:val="24"/>
        </w:rPr>
        <w:t>Discussion of Findings</w:t>
      </w:r>
    </w:p>
    <w:p w:rsidR="005A209F" w:rsidRDefault="005A209F" w:rsidP="00CB344F">
      <w:pPr>
        <w:tabs>
          <w:tab w:val="left" w:pos="9270"/>
        </w:tabs>
        <w:spacing w:after="0" w:line="360" w:lineRule="auto"/>
        <w:ind w:firstLine="0"/>
        <w:jc w:val="both"/>
        <w:rPr>
          <w:b/>
          <w:color w:val="000000" w:themeColor="text1"/>
          <w:sz w:val="24"/>
          <w:szCs w:val="24"/>
        </w:rPr>
      </w:pPr>
    </w:p>
    <w:p w:rsidR="008167E6" w:rsidRPr="00AD6EF1" w:rsidRDefault="008167E6" w:rsidP="00CB344F">
      <w:pPr>
        <w:tabs>
          <w:tab w:val="left" w:pos="9270"/>
        </w:tabs>
        <w:spacing w:after="0" w:line="360" w:lineRule="auto"/>
        <w:ind w:firstLine="0"/>
        <w:jc w:val="both"/>
        <w:rPr>
          <w:color w:val="000000" w:themeColor="text1"/>
          <w:sz w:val="24"/>
          <w:szCs w:val="24"/>
        </w:rPr>
      </w:pPr>
      <w:r w:rsidRPr="00AD6EF1">
        <w:rPr>
          <w:b/>
          <w:color w:val="000000" w:themeColor="text1"/>
          <w:sz w:val="24"/>
          <w:szCs w:val="24"/>
        </w:rPr>
        <w:t>Extent of Knowledge Shared among Librarians</w:t>
      </w:r>
    </w:p>
    <w:p w:rsidR="008167E6" w:rsidRPr="00AD6EF1" w:rsidRDefault="008167E6" w:rsidP="00CB344F">
      <w:pPr>
        <w:tabs>
          <w:tab w:val="left" w:pos="9270"/>
        </w:tabs>
        <w:spacing w:after="0" w:line="360" w:lineRule="auto"/>
        <w:ind w:firstLine="0"/>
        <w:jc w:val="both"/>
        <w:rPr>
          <w:color w:val="000000" w:themeColor="text1"/>
          <w:sz w:val="24"/>
          <w:szCs w:val="24"/>
        </w:rPr>
      </w:pPr>
      <w:r w:rsidRPr="00AD6EF1">
        <w:rPr>
          <w:color w:val="000000" w:themeColor="text1"/>
          <w:sz w:val="24"/>
          <w:szCs w:val="24"/>
        </w:rPr>
        <w:t xml:space="preserve">The finding of the study on the rating of the extent of knowledge shared among librarians shows that all the items indicates that knowledge sharing are rated high extent by the librarians. This finding shows that the library staff to high extent share knowledge among themselves. The standard deviation which is high indicates that the rating scores of librarians on their extent of knowledge sharing are heterogeneous or spread further away from the mean and tends towards high extent. This shows that the majority of the librarians indicated that they share knowledge to a high extent among themselves. The finding in the study shows that the types of knowledge shared are knowledge about library activities, knowledge on issues such as reader’s services and important library matters, new practice gained with my professional colleagues, knowledge on latest technology used in libraries with my colleagues, information about reader’s services and users statistics with my colleagues, knowledge about issues with organization of library materials with my colleagues, seminar/workshop training experience and knowledge, information on the use of </w:t>
      </w:r>
      <w:r w:rsidRPr="00AD6EF1">
        <w:rPr>
          <w:color w:val="000000" w:themeColor="text1"/>
          <w:sz w:val="24"/>
          <w:szCs w:val="24"/>
        </w:rPr>
        <w:lastRenderedPageBreak/>
        <w:t xml:space="preserve">online databases and reference services among my colleagues. Also, shared are knowledge on bibliographic data and Current Awareness services with colleagues, information on how to write a thesis or a journal article among colleagues, knowledge on </w:t>
      </w:r>
    </w:p>
    <w:p w:rsidR="008167E6" w:rsidRPr="00AD6EF1" w:rsidRDefault="008167E6" w:rsidP="00CB344F">
      <w:pPr>
        <w:tabs>
          <w:tab w:val="left" w:pos="9270"/>
        </w:tabs>
        <w:spacing w:after="0" w:line="360" w:lineRule="auto"/>
        <w:ind w:firstLine="0"/>
        <w:jc w:val="both"/>
        <w:rPr>
          <w:b/>
          <w:color w:val="000000" w:themeColor="text1"/>
          <w:sz w:val="24"/>
          <w:szCs w:val="24"/>
        </w:rPr>
      </w:pPr>
      <w:proofErr w:type="gramStart"/>
      <w:r w:rsidRPr="00AD6EF1">
        <w:rPr>
          <w:color w:val="000000" w:themeColor="text1"/>
          <w:sz w:val="24"/>
          <w:szCs w:val="24"/>
        </w:rPr>
        <w:t>cataloguing</w:t>
      </w:r>
      <w:proofErr w:type="gramEnd"/>
      <w:r w:rsidRPr="00AD6EF1">
        <w:rPr>
          <w:color w:val="000000" w:themeColor="text1"/>
          <w:sz w:val="24"/>
          <w:szCs w:val="24"/>
        </w:rPr>
        <w:t xml:space="preserve"> among colleagues, information regarding indexing and abstracting with my colleagues, knowledge on library marketing with my colleagues, knowledge concerning library policies among colleagues. This finding is in line with the findings of </w:t>
      </w:r>
      <w:proofErr w:type="spellStart"/>
      <w:r w:rsidRPr="00AD6EF1">
        <w:rPr>
          <w:color w:val="000000" w:themeColor="text1"/>
          <w:sz w:val="24"/>
          <w:szCs w:val="24"/>
        </w:rPr>
        <w:t>Udo-Anyanwu</w:t>
      </w:r>
      <w:proofErr w:type="spellEnd"/>
      <w:r w:rsidRPr="00AD6EF1">
        <w:rPr>
          <w:color w:val="000000" w:themeColor="text1"/>
          <w:sz w:val="24"/>
          <w:szCs w:val="24"/>
        </w:rPr>
        <w:t xml:space="preserve"> and Emmanuel (2020) who found that majority of librarians agreed that knowledge is shared to high extent among librarians.</w:t>
      </w:r>
    </w:p>
    <w:p w:rsidR="005A209F" w:rsidRDefault="005A209F" w:rsidP="00CB344F">
      <w:pPr>
        <w:tabs>
          <w:tab w:val="left" w:pos="9270"/>
        </w:tabs>
        <w:spacing w:after="0" w:line="360" w:lineRule="auto"/>
        <w:ind w:right="-22" w:firstLine="0"/>
        <w:jc w:val="both"/>
        <w:rPr>
          <w:b/>
          <w:bCs/>
          <w:color w:val="000000" w:themeColor="text1"/>
          <w:sz w:val="24"/>
          <w:szCs w:val="24"/>
        </w:rPr>
      </w:pPr>
    </w:p>
    <w:p w:rsidR="008167E6" w:rsidRPr="00AD6EF1" w:rsidRDefault="008167E6" w:rsidP="00CB344F">
      <w:pPr>
        <w:tabs>
          <w:tab w:val="left" w:pos="9270"/>
        </w:tabs>
        <w:spacing w:after="0" w:line="360" w:lineRule="auto"/>
        <w:ind w:right="-22" w:firstLine="0"/>
        <w:jc w:val="both"/>
        <w:rPr>
          <w:color w:val="000000" w:themeColor="text1"/>
          <w:sz w:val="24"/>
          <w:szCs w:val="24"/>
        </w:rPr>
      </w:pPr>
      <w:r w:rsidRPr="00AD6EF1">
        <w:rPr>
          <w:b/>
          <w:bCs/>
          <w:color w:val="000000" w:themeColor="text1"/>
          <w:sz w:val="24"/>
          <w:szCs w:val="24"/>
        </w:rPr>
        <w:t>The Coefficient of Correlation between Wikis and Knowledge Sharing among Librarians</w:t>
      </w:r>
    </w:p>
    <w:p w:rsidR="008167E6" w:rsidRPr="00AD6EF1" w:rsidRDefault="00C93D1E" w:rsidP="00CB344F">
      <w:pPr>
        <w:tabs>
          <w:tab w:val="left" w:pos="9270"/>
        </w:tabs>
        <w:spacing w:after="0" w:line="360" w:lineRule="auto"/>
        <w:ind w:right="-22" w:firstLine="0"/>
        <w:jc w:val="both"/>
        <w:rPr>
          <w:color w:val="000000" w:themeColor="text1"/>
          <w:sz w:val="24"/>
          <w:szCs w:val="24"/>
        </w:rPr>
      </w:pPr>
      <w:r>
        <w:rPr>
          <w:color w:val="000000" w:themeColor="text1"/>
          <w:sz w:val="24"/>
          <w:szCs w:val="24"/>
        </w:rPr>
        <w:t>The</w:t>
      </w:r>
      <w:r w:rsidR="008167E6" w:rsidRPr="00AD6EF1">
        <w:rPr>
          <w:color w:val="000000" w:themeColor="text1"/>
          <w:sz w:val="24"/>
          <w:szCs w:val="24"/>
        </w:rPr>
        <w:t xml:space="preserve"> finding in study shows that there is a positive relationship between wikis and knowledge sharing among librarians. This finding means that as the use of wikis among librarians’ increases, the extent of knowledge sharing among the librarians also increases. The coefficient of relationship falls within the range for very high relationship, indicating that the relationship between wikis and extent of knowledge sharing among librarians is very high. The statistical test carried out shows that the relationship between wikis and knowledge sharing among librarians in federal university libraries in South-East, Nigeria is significant. In other words, there is a significant and very high positive relationship between wikis and extent knowledge sharing among librarians. Wikis are collaborative technologies which are interactive in nature and used as innovative technology for knowledge sharing. This finding is not in line with the work of </w:t>
      </w:r>
      <w:proofErr w:type="spellStart"/>
      <w:r w:rsidR="008167E6" w:rsidRPr="00AD6EF1">
        <w:rPr>
          <w:color w:val="000000" w:themeColor="text1"/>
          <w:sz w:val="24"/>
          <w:szCs w:val="24"/>
        </w:rPr>
        <w:t>Sencioles</w:t>
      </w:r>
      <w:proofErr w:type="spellEnd"/>
      <w:r w:rsidR="008167E6" w:rsidRPr="00AD6EF1">
        <w:rPr>
          <w:color w:val="000000" w:themeColor="text1"/>
          <w:sz w:val="24"/>
          <w:szCs w:val="24"/>
        </w:rPr>
        <w:t xml:space="preserve">, </w:t>
      </w:r>
      <w:proofErr w:type="spellStart"/>
      <w:r w:rsidR="008167E6" w:rsidRPr="00AD6EF1">
        <w:rPr>
          <w:color w:val="000000" w:themeColor="text1"/>
          <w:sz w:val="24"/>
          <w:szCs w:val="24"/>
        </w:rPr>
        <w:t>Santoyo</w:t>
      </w:r>
      <w:proofErr w:type="spellEnd"/>
      <w:r w:rsidR="008167E6" w:rsidRPr="00AD6EF1">
        <w:rPr>
          <w:color w:val="000000" w:themeColor="text1"/>
          <w:sz w:val="24"/>
          <w:szCs w:val="24"/>
        </w:rPr>
        <w:t xml:space="preserve"> and does </w:t>
      </w:r>
      <w:proofErr w:type="spellStart"/>
      <w:r w:rsidR="008167E6" w:rsidRPr="00AD6EF1">
        <w:rPr>
          <w:color w:val="000000" w:themeColor="text1"/>
          <w:sz w:val="24"/>
          <w:szCs w:val="24"/>
        </w:rPr>
        <w:t>Rocio</w:t>
      </w:r>
      <w:proofErr w:type="spellEnd"/>
      <w:r w:rsidR="008167E6" w:rsidRPr="00AD6EF1">
        <w:rPr>
          <w:color w:val="000000" w:themeColor="text1"/>
          <w:sz w:val="24"/>
          <w:szCs w:val="24"/>
        </w:rPr>
        <w:t xml:space="preserve"> </w:t>
      </w:r>
      <w:proofErr w:type="spellStart"/>
      <w:r w:rsidR="008167E6" w:rsidRPr="00AD6EF1">
        <w:rPr>
          <w:color w:val="000000" w:themeColor="text1"/>
          <w:sz w:val="24"/>
          <w:szCs w:val="24"/>
        </w:rPr>
        <w:t>Strauhs</w:t>
      </w:r>
      <w:proofErr w:type="spellEnd"/>
      <w:r w:rsidR="008167E6" w:rsidRPr="00AD6EF1">
        <w:rPr>
          <w:color w:val="000000" w:themeColor="text1"/>
          <w:sz w:val="24"/>
          <w:szCs w:val="24"/>
        </w:rPr>
        <w:t xml:space="preserve"> (2016) who found that the relationship between wikis and extent knowledge sharing among l</w:t>
      </w:r>
      <w:r>
        <w:rPr>
          <w:color w:val="000000" w:themeColor="text1"/>
          <w:sz w:val="24"/>
          <w:szCs w:val="24"/>
        </w:rPr>
        <w:t xml:space="preserve">ibrarians is insignificant. </w:t>
      </w:r>
      <w:r w:rsidRPr="00AD6EF1">
        <w:rPr>
          <w:color w:val="000000" w:themeColor="text1"/>
          <w:sz w:val="24"/>
          <w:szCs w:val="24"/>
        </w:rPr>
        <w:t>This finding</w:t>
      </w:r>
      <w:r>
        <w:rPr>
          <w:color w:val="000000" w:themeColor="text1"/>
          <w:sz w:val="24"/>
          <w:szCs w:val="24"/>
        </w:rPr>
        <w:t xml:space="preserve"> contradict the finding of </w:t>
      </w:r>
      <w:r w:rsidR="008167E6" w:rsidRPr="00AD6EF1">
        <w:rPr>
          <w:color w:val="000000" w:themeColor="text1"/>
          <w:sz w:val="24"/>
          <w:szCs w:val="24"/>
        </w:rPr>
        <w:t xml:space="preserve"> </w:t>
      </w:r>
      <w:proofErr w:type="spellStart"/>
      <w:r w:rsidR="008167E6" w:rsidRPr="00AD6EF1">
        <w:rPr>
          <w:color w:val="000000" w:themeColor="text1"/>
          <w:sz w:val="24"/>
          <w:szCs w:val="24"/>
        </w:rPr>
        <w:t>Kiniti</w:t>
      </w:r>
      <w:proofErr w:type="spellEnd"/>
      <w:r w:rsidR="008167E6" w:rsidRPr="00AD6EF1">
        <w:rPr>
          <w:color w:val="000000" w:themeColor="text1"/>
          <w:sz w:val="24"/>
          <w:szCs w:val="24"/>
        </w:rPr>
        <w:t xml:space="preserve"> and Standing’s (2013) research </w:t>
      </w:r>
      <w:r>
        <w:rPr>
          <w:color w:val="000000" w:themeColor="text1"/>
          <w:sz w:val="24"/>
          <w:szCs w:val="24"/>
        </w:rPr>
        <w:t xml:space="preserve"> who found out</w:t>
      </w:r>
      <w:r w:rsidR="008167E6" w:rsidRPr="00AD6EF1">
        <w:rPr>
          <w:color w:val="000000" w:themeColor="text1"/>
          <w:sz w:val="24"/>
          <w:szCs w:val="24"/>
        </w:rPr>
        <w:t xml:space="preserve"> that there are cases where wikis have failed to achieve this potential.</w:t>
      </w:r>
    </w:p>
    <w:p w:rsidR="008167E6" w:rsidRPr="00AD6EF1" w:rsidRDefault="008167E6" w:rsidP="00CB344F">
      <w:pPr>
        <w:tabs>
          <w:tab w:val="left" w:pos="9270"/>
        </w:tabs>
        <w:spacing w:after="0" w:line="360" w:lineRule="auto"/>
        <w:ind w:right="-22" w:firstLine="0"/>
        <w:jc w:val="both"/>
        <w:rPr>
          <w:b/>
          <w:bCs/>
          <w:color w:val="000000" w:themeColor="text1"/>
          <w:sz w:val="24"/>
          <w:szCs w:val="24"/>
        </w:rPr>
      </w:pPr>
    </w:p>
    <w:p w:rsidR="008167E6" w:rsidRPr="00AD6EF1" w:rsidRDefault="008167E6" w:rsidP="00CB344F">
      <w:pPr>
        <w:tabs>
          <w:tab w:val="left" w:pos="9270"/>
        </w:tabs>
        <w:spacing w:after="0" w:line="360" w:lineRule="auto"/>
        <w:ind w:right="-22" w:firstLine="0"/>
        <w:jc w:val="both"/>
        <w:rPr>
          <w:color w:val="000000" w:themeColor="text1"/>
          <w:sz w:val="24"/>
          <w:szCs w:val="24"/>
        </w:rPr>
      </w:pPr>
      <w:r w:rsidRPr="00AD6EF1">
        <w:rPr>
          <w:b/>
          <w:bCs/>
          <w:color w:val="000000" w:themeColor="text1"/>
          <w:sz w:val="24"/>
          <w:szCs w:val="24"/>
        </w:rPr>
        <w:t>The Coefficient of Correlation between Online Discussion Forum and Knowledge Sharing among Librarians</w:t>
      </w:r>
    </w:p>
    <w:p w:rsidR="008167E6" w:rsidRPr="00AD6EF1" w:rsidRDefault="008167E6" w:rsidP="00CB344F">
      <w:pPr>
        <w:tabs>
          <w:tab w:val="left" w:pos="9270"/>
        </w:tabs>
        <w:spacing w:after="0" w:line="360" w:lineRule="auto"/>
        <w:ind w:right="-22" w:firstLine="0"/>
        <w:jc w:val="both"/>
        <w:rPr>
          <w:color w:val="000000" w:themeColor="text1"/>
          <w:sz w:val="24"/>
          <w:szCs w:val="24"/>
        </w:rPr>
      </w:pPr>
      <w:r w:rsidRPr="00AD6EF1">
        <w:rPr>
          <w:color w:val="000000" w:themeColor="text1"/>
          <w:sz w:val="24"/>
          <w:szCs w:val="24"/>
        </w:rPr>
        <w:t xml:space="preserve">This subheading presented the relationship between online discussion forum and knowledge sharing among librarians. The finding from the result of analysis in </w:t>
      </w:r>
      <w:r w:rsidR="00C93D1E">
        <w:rPr>
          <w:color w:val="000000" w:themeColor="text1"/>
          <w:sz w:val="24"/>
          <w:szCs w:val="24"/>
        </w:rPr>
        <w:t>table</w:t>
      </w:r>
      <w:r w:rsidR="00A4697E">
        <w:rPr>
          <w:color w:val="000000" w:themeColor="text1"/>
          <w:sz w:val="24"/>
          <w:szCs w:val="24"/>
        </w:rPr>
        <w:t xml:space="preserve"> 4</w:t>
      </w:r>
      <w:r w:rsidRPr="00AD6EF1">
        <w:rPr>
          <w:color w:val="000000" w:themeColor="text1"/>
          <w:sz w:val="24"/>
          <w:szCs w:val="24"/>
        </w:rPr>
        <w:t xml:space="preserve"> shows that there is a positive relationship between online discussion forum and knowledge sharing among librarians. The coefficient also falls in the range for high relationship, indicating that the relationship between online discussion </w:t>
      </w:r>
      <w:proofErr w:type="gramStart"/>
      <w:r w:rsidRPr="00AD6EF1">
        <w:rPr>
          <w:color w:val="000000" w:themeColor="text1"/>
          <w:sz w:val="24"/>
          <w:szCs w:val="24"/>
        </w:rPr>
        <w:t>forum</w:t>
      </w:r>
      <w:proofErr w:type="gramEnd"/>
      <w:r w:rsidRPr="00AD6EF1">
        <w:rPr>
          <w:color w:val="000000" w:themeColor="text1"/>
          <w:sz w:val="24"/>
          <w:szCs w:val="24"/>
        </w:rPr>
        <w:t xml:space="preserve"> is high. The statistical test carried out shows that the relationship between online discussion forum (Zoom) and the extent of knowledge sharing among librarians in federal university libraries in South-East Nigeria is significant. </w:t>
      </w:r>
    </w:p>
    <w:p w:rsidR="00BA6ABB" w:rsidRPr="005A209F" w:rsidRDefault="008167E6" w:rsidP="00CB344F">
      <w:pPr>
        <w:tabs>
          <w:tab w:val="left" w:pos="9270"/>
        </w:tabs>
        <w:spacing w:after="0" w:line="360" w:lineRule="auto"/>
        <w:ind w:right="-22" w:firstLine="0"/>
        <w:jc w:val="both"/>
        <w:rPr>
          <w:color w:val="000000" w:themeColor="text1"/>
          <w:sz w:val="24"/>
          <w:szCs w:val="24"/>
        </w:rPr>
      </w:pPr>
      <w:r w:rsidRPr="00AD6EF1">
        <w:rPr>
          <w:color w:val="000000" w:themeColor="text1"/>
          <w:sz w:val="24"/>
          <w:szCs w:val="24"/>
        </w:rPr>
        <w:t xml:space="preserve">The result of the study is in line with the result of </w:t>
      </w:r>
      <w:proofErr w:type="spellStart"/>
      <w:r w:rsidRPr="00AD6EF1">
        <w:rPr>
          <w:color w:val="000000" w:themeColor="text1"/>
          <w:sz w:val="24"/>
          <w:szCs w:val="24"/>
        </w:rPr>
        <w:t>Alzahrani</w:t>
      </w:r>
      <w:proofErr w:type="spellEnd"/>
      <w:r w:rsidRPr="00AD6EF1">
        <w:rPr>
          <w:color w:val="000000" w:themeColor="text1"/>
          <w:sz w:val="24"/>
          <w:szCs w:val="24"/>
        </w:rPr>
        <w:t xml:space="preserve"> (2017) who indicated that using ODFs is likely to lead students to gain better achievement and the also the statistical analysis reveal </w:t>
      </w:r>
      <w:r w:rsidRPr="00AD6EF1">
        <w:rPr>
          <w:color w:val="000000" w:themeColor="text1"/>
          <w:sz w:val="24"/>
          <w:szCs w:val="24"/>
        </w:rPr>
        <w:lastRenderedPageBreak/>
        <w:t xml:space="preserve">significant and positive relationship and grade point average. Also, the study of </w:t>
      </w:r>
      <w:proofErr w:type="spellStart"/>
      <w:r w:rsidRPr="00AD6EF1">
        <w:rPr>
          <w:color w:val="000000" w:themeColor="text1"/>
          <w:sz w:val="24"/>
          <w:szCs w:val="24"/>
        </w:rPr>
        <w:t>Okwudibe</w:t>
      </w:r>
      <w:proofErr w:type="spellEnd"/>
      <w:r w:rsidRPr="00AD6EF1">
        <w:rPr>
          <w:color w:val="000000" w:themeColor="text1"/>
          <w:sz w:val="24"/>
          <w:szCs w:val="24"/>
        </w:rPr>
        <w:t xml:space="preserve"> and </w:t>
      </w:r>
      <w:proofErr w:type="spellStart"/>
      <w:r w:rsidRPr="00AD6EF1">
        <w:rPr>
          <w:color w:val="000000" w:themeColor="text1"/>
          <w:sz w:val="24"/>
          <w:szCs w:val="24"/>
        </w:rPr>
        <w:t>Adomi</w:t>
      </w:r>
      <w:proofErr w:type="spellEnd"/>
      <w:r w:rsidRPr="00AD6EF1">
        <w:rPr>
          <w:color w:val="000000" w:themeColor="text1"/>
          <w:sz w:val="24"/>
          <w:szCs w:val="24"/>
        </w:rPr>
        <w:t xml:space="preserve"> (2023) revealed that </w:t>
      </w:r>
      <w:r w:rsidR="00D20DF1" w:rsidRPr="00AD6EF1">
        <w:rPr>
          <w:color w:val="000000" w:themeColor="text1"/>
          <w:sz w:val="24"/>
          <w:szCs w:val="24"/>
        </w:rPr>
        <w:t>t</w:t>
      </w:r>
      <w:r w:rsidRPr="00AD6EF1">
        <w:rPr>
          <w:color w:val="000000" w:themeColor="text1"/>
          <w:sz w:val="24"/>
          <w:szCs w:val="24"/>
        </w:rPr>
        <w:t>he extent in benefits derived from the Zoom meetings the lib</w:t>
      </w:r>
      <w:r w:rsidR="00D20DF1" w:rsidRPr="00AD6EF1">
        <w:rPr>
          <w:color w:val="000000" w:themeColor="text1"/>
          <w:sz w:val="24"/>
          <w:szCs w:val="24"/>
        </w:rPr>
        <w:t xml:space="preserve">rarians have participated </w:t>
      </w:r>
      <w:proofErr w:type="gramStart"/>
      <w:r w:rsidR="00D20DF1" w:rsidRPr="00AD6EF1">
        <w:rPr>
          <w:color w:val="000000" w:themeColor="text1"/>
          <w:sz w:val="24"/>
          <w:szCs w:val="24"/>
        </w:rPr>
        <w:t xml:space="preserve">in </w:t>
      </w:r>
      <w:r w:rsidRPr="00AD6EF1">
        <w:rPr>
          <w:color w:val="000000" w:themeColor="text1"/>
          <w:sz w:val="24"/>
          <w:szCs w:val="24"/>
        </w:rPr>
        <w:t xml:space="preserve"> professional</w:t>
      </w:r>
      <w:proofErr w:type="gramEnd"/>
      <w:r w:rsidRPr="00AD6EF1">
        <w:rPr>
          <w:color w:val="000000" w:themeColor="text1"/>
          <w:sz w:val="24"/>
          <w:szCs w:val="24"/>
        </w:rPr>
        <w:t xml:space="preserve"> development is high. The librarians rarely experienced barriers with the Zoom meetings they have participated in. The result of finding negated the study of </w:t>
      </w:r>
      <w:proofErr w:type="spellStart"/>
      <w:r w:rsidRPr="00AD6EF1">
        <w:rPr>
          <w:color w:val="000000" w:themeColor="text1"/>
          <w:sz w:val="24"/>
          <w:szCs w:val="24"/>
        </w:rPr>
        <w:t>Aich</w:t>
      </w:r>
      <w:proofErr w:type="spellEnd"/>
      <w:r w:rsidRPr="00AD6EF1">
        <w:rPr>
          <w:color w:val="000000" w:themeColor="text1"/>
          <w:sz w:val="24"/>
          <w:szCs w:val="24"/>
        </w:rPr>
        <w:t xml:space="preserve"> and Banerjee (202</w:t>
      </w:r>
      <w:r w:rsidR="00A4697E">
        <w:rPr>
          <w:color w:val="000000" w:themeColor="text1"/>
          <w:sz w:val="24"/>
          <w:szCs w:val="24"/>
        </w:rPr>
        <w:t xml:space="preserve">2) which showed that the </w:t>
      </w:r>
      <w:proofErr w:type="gramStart"/>
      <w:r w:rsidR="00A4697E">
        <w:rPr>
          <w:color w:val="000000" w:themeColor="text1"/>
          <w:sz w:val="24"/>
          <w:szCs w:val="24"/>
        </w:rPr>
        <w:t>number</w:t>
      </w:r>
      <w:r w:rsidRPr="00AD6EF1">
        <w:rPr>
          <w:color w:val="000000" w:themeColor="text1"/>
          <w:sz w:val="24"/>
          <w:szCs w:val="24"/>
        </w:rPr>
        <w:t xml:space="preserve"> of male persons attending the webinars are</w:t>
      </w:r>
      <w:proofErr w:type="gramEnd"/>
      <w:r w:rsidRPr="00AD6EF1">
        <w:rPr>
          <w:color w:val="000000" w:themeColor="text1"/>
          <w:sz w:val="24"/>
          <w:szCs w:val="24"/>
        </w:rPr>
        <w:t xml:space="preserve"> much higher compared to their female counterparts who attended the webinars. It is very interesting to note that there were a number of different platforms in webinars some of which we are very much familiar with, like YouTube, Zoom, Cisco </w:t>
      </w:r>
      <w:proofErr w:type="spellStart"/>
      <w:r w:rsidRPr="00AD6EF1">
        <w:rPr>
          <w:color w:val="000000" w:themeColor="text1"/>
          <w:sz w:val="24"/>
          <w:szCs w:val="24"/>
        </w:rPr>
        <w:t>Webex</w:t>
      </w:r>
      <w:proofErr w:type="spellEnd"/>
      <w:r w:rsidRPr="00AD6EF1">
        <w:rPr>
          <w:color w:val="000000" w:themeColor="text1"/>
          <w:sz w:val="24"/>
          <w:szCs w:val="24"/>
        </w:rPr>
        <w:t xml:space="preserve"> or Google Meet others like </w:t>
      </w:r>
      <w:proofErr w:type="spellStart"/>
      <w:r w:rsidRPr="00AD6EF1">
        <w:rPr>
          <w:color w:val="000000" w:themeColor="text1"/>
          <w:sz w:val="24"/>
          <w:szCs w:val="24"/>
        </w:rPr>
        <w:t>Swecha</w:t>
      </w:r>
      <w:proofErr w:type="spellEnd"/>
      <w:r w:rsidRPr="00AD6EF1">
        <w:rPr>
          <w:color w:val="000000" w:themeColor="text1"/>
          <w:sz w:val="24"/>
          <w:szCs w:val="24"/>
        </w:rPr>
        <w:t xml:space="preserve">, </w:t>
      </w:r>
      <w:proofErr w:type="spellStart"/>
      <w:r w:rsidRPr="00AD6EF1">
        <w:rPr>
          <w:color w:val="000000" w:themeColor="text1"/>
          <w:sz w:val="24"/>
          <w:szCs w:val="24"/>
        </w:rPr>
        <w:t>Blizz</w:t>
      </w:r>
      <w:proofErr w:type="spellEnd"/>
      <w:r w:rsidRPr="00AD6EF1">
        <w:rPr>
          <w:color w:val="000000" w:themeColor="text1"/>
          <w:sz w:val="24"/>
          <w:szCs w:val="24"/>
        </w:rPr>
        <w:t xml:space="preserve">, </w:t>
      </w:r>
      <w:proofErr w:type="spellStart"/>
      <w:r w:rsidRPr="00AD6EF1">
        <w:rPr>
          <w:color w:val="000000" w:themeColor="text1"/>
          <w:sz w:val="24"/>
          <w:szCs w:val="24"/>
        </w:rPr>
        <w:t>BlueJeans</w:t>
      </w:r>
      <w:proofErr w:type="spellEnd"/>
      <w:r w:rsidRPr="00AD6EF1">
        <w:rPr>
          <w:color w:val="000000" w:themeColor="text1"/>
          <w:sz w:val="24"/>
          <w:szCs w:val="24"/>
        </w:rPr>
        <w:t xml:space="preserve"> are very lesser known, but these platforms were also considered by some organizations too.</w:t>
      </w:r>
    </w:p>
    <w:p w:rsidR="00BA6ABB" w:rsidRDefault="008167E6" w:rsidP="00CB344F">
      <w:pPr>
        <w:tabs>
          <w:tab w:val="left" w:pos="9270"/>
        </w:tabs>
        <w:spacing w:after="0" w:line="360" w:lineRule="auto"/>
        <w:ind w:right="-360" w:firstLine="0"/>
        <w:jc w:val="both"/>
        <w:rPr>
          <w:b/>
          <w:bCs/>
          <w:color w:val="000000" w:themeColor="text1"/>
          <w:sz w:val="24"/>
          <w:szCs w:val="24"/>
        </w:rPr>
      </w:pPr>
      <w:r w:rsidRPr="00AD6EF1">
        <w:rPr>
          <w:b/>
          <w:bCs/>
          <w:color w:val="000000" w:themeColor="text1"/>
          <w:sz w:val="24"/>
          <w:szCs w:val="24"/>
        </w:rPr>
        <w:t>Recommendations</w:t>
      </w:r>
    </w:p>
    <w:p w:rsidR="008167E6" w:rsidRPr="00BA6ABB" w:rsidRDefault="008167E6" w:rsidP="00CB344F">
      <w:pPr>
        <w:tabs>
          <w:tab w:val="left" w:pos="9270"/>
        </w:tabs>
        <w:spacing w:after="0" w:line="360" w:lineRule="auto"/>
        <w:ind w:right="-360" w:firstLine="0"/>
        <w:jc w:val="both"/>
        <w:rPr>
          <w:b/>
          <w:bCs/>
          <w:color w:val="000000" w:themeColor="text1"/>
          <w:sz w:val="24"/>
          <w:szCs w:val="24"/>
        </w:rPr>
      </w:pPr>
      <w:r w:rsidRPr="00AD6EF1">
        <w:rPr>
          <w:color w:val="000000" w:themeColor="text1"/>
          <w:sz w:val="24"/>
          <w:szCs w:val="24"/>
        </w:rPr>
        <w:t>Based on the findings of this study, the following recommendations were made.</w:t>
      </w:r>
    </w:p>
    <w:p w:rsidR="008167E6" w:rsidRPr="00AD6EF1" w:rsidRDefault="008167E6" w:rsidP="00CB344F">
      <w:pPr>
        <w:pStyle w:val="ListParagraph"/>
        <w:numPr>
          <w:ilvl w:val="0"/>
          <w:numId w:val="16"/>
        </w:numPr>
        <w:tabs>
          <w:tab w:val="left" w:pos="9270"/>
        </w:tabs>
        <w:spacing w:after="0" w:line="360" w:lineRule="auto"/>
        <w:ind w:right="-22"/>
        <w:jc w:val="both"/>
        <w:rPr>
          <w:color w:val="000000" w:themeColor="text1"/>
          <w:sz w:val="24"/>
          <w:szCs w:val="24"/>
        </w:rPr>
      </w:pPr>
      <w:r w:rsidRPr="00AD6EF1">
        <w:rPr>
          <w:color w:val="000000" w:themeColor="text1"/>
          <w:sz w:val="24"/>
          <w:szCs w:val="24"/>
        </w:rPr>
        <w:t>The library staff in university libraries should be encouraged by the library management to continue collaborating with each other and continue sharing knowledge.</w:t>
      </w:r>
    </w:p>
    <w:p w:rsidR="008167E6" w:rsidRPr="00AD6EF1" w:rsidRDefault="008167E6" w:rsidP="00CB344F">
      <w:pPr>
        <w:pStyle w:val="ListParagraph"/>
        <w:numPr>
          <w:ilvl w:val="0"/>
          <w:numId w:val="16"/>
        </w:numPr>
        <w:tabs>
          <w:tab w:val="left" w:pos="9270"/>
        </w:tabs>
        <w:spacing w:after="0" w:line="360" w:lineRule="auto"/>
        <w:ind w:right="-22"/>
        <w:jc w:val="both"/>
        <w:rPr>
          <w:color w:val="000000" w:themeColor="text1"/>
          <w:sz w:val="24"/>
          <w:szCs w:val="24"/>
        </w:rPr>
      </w:pPr>
      <w:r w:rsidRPr="00AD6EF1">
        <w:rPr>
          <w:color w:val="000000" w:themeColor="text1"/>
          <w:sz w:val="24"/>
          <w:szCs w:val="24"/>
        </w:rPr>
        <w:t>Since wikis significantly influenced the extent of knowledge sharing among librarians, the library management should provide them with adequate training on how to make proper use of it especially with regards to knowledge sharing.</w:t>
      </w:r>
    </w:p>
    <w:p w:rsidR="008167E6" w:rsidRPr="00AD6EF1" w:rsidRDefault="008167E6" w:rsidP="00CB344F">
      <w:pPr>
        <w:pStyle w:val="ListParagraph"/>
        <w:numPr>
          <w:ilvl w:val="0"/>
          <w:numId w:val="16"/>
        </w:numPr>
        <w:tabs>
          <w:tab w:val="left" w:pos="9270"/>
        </w:tabs>
        <w:spacing w:after="0" w:line="360" w:lineRule="auto"/>
        <w:ind w:right="-22"/>
        <w:jc w:val="both"/>
        <w:rPr>
          <w:color w:val="000000" w:themeColor="text1"/>
          <w:sz w:val="24"/>
          <w:szCs w:val="24"/>
        </w:rPr>
      </w:pPr>
      <w:r w:rsidRPr="00AD6EF1">
        <w:rPr>
          <w:color w:val="000000" w:themeColor="text1"/>
          <w:sz w:val="24"/>
          <w:szCs w:val="24"/>
        </w:rPr>
        <w:t>The librarians should often make use of online discussion forum such as Zoom and familiarize themselves with it since it significantly influences the extent of knowledge sharing among them.</w:t>
      </w:r>
    </w:p>
    <w:p w:rsidR="008167E6" w:rsidRPr="005A209F" w:rsidRDefault="00A4697E" w:rsidP="00CB344F">
      <w:pPr>
        <w:tabs>
          <w:tab w:val="left" w:pos="9270"/>
        </w:tabs>
        <w:spacing w:after="0" w:line="360" w:lineRule="auto"/>
        <w:ind w:right="-360" w:firstLine="0"/>
        <w:jc w:val="both"/>
        <w:rPr>
          <w:b/>
          <w:bCs/>
          <w:color w:val="000000" w:themeColor="text1"/>
          <w:sz w:val="24"/>
          <w:szCs w:val="24"/>
        </w:rPr>
      </w:pPr>
      <w:r w:rsidRPr="005A209F">
        <w:rPr>
          <w:b/>
          <w:bCs/>
          <w:color w:val="000000" w:themeColor="text1"/>
          <w:sz w:val="24"/>
          <w:szCs w:val="24"/>
        </w:rPr>
        <w:t xml:space="preserve">Conclusion </w:t>
      </w:r>
    </w:p>
    <w:p w:rsidR="008167E6" w:rsidRPr="00AD6EF1" w:rsidRDefault="008167E6" w:rsidP="00CB344F">
      <w:pPr>
        <w:tabs>
          <w:tab w:val="left" w:pos="9270"/>
        </w:tabs>
        <w:spacing w:line="360" w:lineRule="auto"/>
        <w:ind w:firstLine="0"/>
        <w:jc w:val="both"/>
        <w:rPr>
          <w:color w:val="000000" w:themeColor="text1"/>
          <w:sz w:val="24"/>
          <w:szCs w:val="24"/>
        </w:rPr>
      </w:pPr>
      <w:r w:rsidRPr="00AD6EF1">
        <w:rPr>
          <w:color w:val="000000" w:themeColor="text1"/>
          <w:sz w:val="24"/>
          <w:szCs w:val="24"/>
        </w:rPr>
        <w:t>Based on the results of data analyses and discussions of findings, the researcher conclude</w:t>
      </w:r>
      <w:r w:rsidR="00BA6ABB">
        <w:rPr>
          <w:color w:val="000000" w:themeColor="text1"/>
          <w:sz w:val="24"/>
          <w:szCs w:val="24"/>
        </w:rPr>
        <w:t>d</w:t>
      </w:r>
      <w:r w:rsidRPr="00AD6EF1">
        <w:rPr>
          <w:color w:val="000000" w:themeColor="text1"/>
          <w:sz w:val="24"/>
          <w:szCs w:val="24"/>
        </w:rPr>
        <w:t xml:space="preserve"> that collaborative technologies such as </w:t>
      </w:r>
      <w:proofErr w:type="gramStart"/>
      <w:r w:rsidRPr="00AD6EF1">
        <w:rPr>
          <w:color w:val="000000" w:themeColor="text1"/>
          <w:sz w:val="24"/>
          <w:szCs w:val="24"/>
        </w:rPr>
        <w:t>wikis,</w:t>
      </w:r>
      <w:proofErr w:type="gramEnd"/>
      <w:r w:rsidRPr="00AD6EF1">
        <w:rPr>
          <w:color w:val="000000" w:themeColor="text1"/>
          <w:sz w:val="24"/>
          <w:szCs w:val="24"/>
        </w:rPr>
        <w:t xml:space="preserve"> and online discussion forum have significant relationship with the extent of knowledge sharing among librarians. Furthermore, the use of collaborative technologies has significantly impacted the extent of knowledge sharing among librarians in Federal universities in the South-East region. Through the integration of various digital tools and platforms, librarians have been able to transcend geographical and institutional boundaries, fostering a culture of collaboration and knowledge dissemination.</w:t>
      </w:r>
    </w:p>
    <w:p w:rsidR="001564D1" w:rsidRDefault="001564D1" w:rsidP="00CB344F">
      <w:pPr>
        <w:tabs>
          <w:tab w:val="left" w:pos="9270"/>
        </w:tabs>
        <w:spacing w:before="240" w:after="0" w:line="360" w:lineRule="auto"/>
        <w:ind w:left="630" w:hanging="630"/>
        <w:jc w:val="both"/>
        <w:rPr>
          <w:color w:val="000000" w:themeColor="text1"/>
          <w:sz w:val="24"/>
          <w:szCs w:val="24"/>
        </w:rPr>
      </w:pPr>
    </w:p>
    <w:p w:rsidR="00A4697E" w:rsidRDefault="00A4697E" w:rsidP="00CB344F">
      <w:pPr>
        <w:tabs>
          <w:tab w:val="left" w:pos="9270"/>
        </w:tabs>
        <w:spacing w:before="240" w:after="0" w:line="360" w:lineRule="auto"/>
        <w:ind w:left="630" w:hanging="630"/>
        <w:jc w:val="both"/>
        <w:rPr>
          <w:color w:val="000000" w:themeColor="text1"/>
          <w:sz w:val="24"/>
          <w:szCs w:val="24"/>
        </w:rPr>
      </w:pPr>
    </w:p>
    <w:p w:rsidR="00A4697E" w:rsidRDefault="00A4697E" w:rsidP="00CB344F">
      <w:pPr>
        <w:tabs>
          <w:tab w:val="left" w:pos="9270"/>
        </w:tabs>
        <w:spacing w:before="240" w:after="0" w:line="360" w:lineRule="auto"/>
        <w:ind w:firstLine="0"/>
        <w:jc w:val="both"/>
        <w:rPr>
          <w:color w:val="000000" w:themeColor="text1"/>
          <w:sz w:val="24"/>
          <w:szCs w:val="24"/>
        </w:rPr>
      </w:pPr>
    </w:p>
    <w:p w:rsidR="00634FBA" w:rsidRDefault="00634FBA" w:rsidP="00CB344F">
      <w:pPr>
        <w:tabs>
          <w:tab w:val="left" w:pos="9270"/>
        </w:tabs>
        <w:spacing w:before="240" w:after="0" w:line="360" w:lineRule="auto"/>
        <w:ind w:firstLine="0"/>
        <w:jc w:val="both"/>
        <w:rPr>
          <w:color w:val="000000" w:themeColor="text1"/>
          <w:sz w:val="24"/>
          <w:szCs w:val="24"/>
        </w:rPr>
      </w:pPr>
    </w:p>
    <w:p w:rsidR="00634FBA" w:rsidRDefault="00634FBA" w:rsidP="00CB344F">
      <w:pPr>
        <w:tabs>
          <w:tab w:val="left" w:pos="9270"/>
        </w:tabs>
        <w:spacing w:before="240" w:after="0" w:line="360" w:lineRule="auto"/>
        <w:ind w:firstLine="0"/>
        <w:jc w:val="both"/>
        <w:rPr>
          <w:color w:val="000000" w:themeColor="text1"/>
          <w:sz w:val="24"/>
          <w:szCs w:val="24"/>
        </w:rPr>
      </w:pPr>
    </w:p>
    <w:p w:rsidR="00634FBA" w:rsidRDefault="00634FBA" w:rsidP="00CB344F">
      <w:pPr>
        <w:tabs>
          <w:tab w:val="left" w:pos="9270"/>
        </w:tabs>
        <w:spacing w:before="240" w:after="0" w:line="360" w:lineRule="auto"/>
        <w:ind w:firstLine="0"/>
        <w:jc w:val="both"/>
        <w:rPr>
          <w:color w:val="000000" w:themeColor="text1"/>
          <w:sz w:val="24"/>
          <w:szCs w:val="24"/>
        </w:rPr>
      </w:pPr>
    </w:p>
    <w:p w:rsidR="00634FBA" w:rsidRDefault="00634FBA" w:rsidP="00CB344F">
      <w:pPr>
        <w:tabs>
          <w:tab w:val="left" w:pos="9270"/>
        </w:tabs>
        <w:spacing w:before="240" w:after="0" w:line="360" w:lineRule="auto"/>
        <w:ind w:firstLine="0"/>
        <w:jc w:val="both"/>
        <w:rPr>
          <w:color w:val="000000" w:themeColor="text1"/>
          <w:sz w:val="24"/>
          <w:szCs w:val="24"/>
        </w:rPr>
      </w:pPr>
    </w:p>
    <w:p w:rsidR="00634FBA" w:rsidRPr="00AD6EF1" w:rsidRDefault="00634FBA" w:rsidP="00CB344F">
      <w:pPr>
        <w:tabs>
          <w:tab w:val="left" w:pos="9270"/>
        </w:tabs>
        <w:spacing w:before="240" w:after="0" w:line="360" w:lineRule="auto"/>
        <w:ind w:firstLine="0"/>
        <w:jc w:val="both"/>
        <w:rPr>
          <w:color w:val="000000" w:themeColor="text1"/>
          <w:sz w:val="24"/>
          <w:szCs w:val="24"/>
        </w:rPr>
      </w:pPr>
    </w:p>
    <w:p w:rsidR="001564D1" w:rsidRPr="00AD6EF1" w:rsidRDefault="001564D1" w:rsidP="00CB344F">
      <w:pPr>
        <w:tabs>
          <w:tab w:val="left" w:pos="9270"/>
        </w:tabs>
        <w:spacing w:before="240" w:after="0" w:line="360" w:lineRule="auto"/>
        <w:ind w:left="630" w:hanging="630"/>
        <w:jc w:val="both"/>
        <w:rPr>
          <w:b/>
          <w:color w:val="000000" w:themeColor="text1"/>
          <w:sz w:val="24"/>
          <w:szCs w:val="24"/>
        </w:rPr>
      </w:pPr>
      <w:r w:rsidRPr="00AD6EF1">
        <w:rPr>
          <w:b/>
          <w:color w:val="000000" w:themeColor="text1"/>
          <w:sz w:val="24"/>
          <w:szCs w:val="24"/>
        </w:rPr>
        <w:t>References</w:t>
      </w:r>
    </w:p>
    <w:p w:rsidR="001564D1" w:rsidRPr="00AD6EF1" w:rsidRDefault="001564D1" w:rsidP="00CB344F">
      <w:pPr>
        <w:tabs>
          <w:tab w:val="left" w:pos="9270"/>
        </w:tabs>
        <w:spacing w:after="0" w:line="360" w:lineRule="auto"/>
        <w:ind w:firstLine="0"/>
        <w:jc w:val="both"/>
        <w:rPr>
          <w:color w:val="000000" w:themeColor="text1"/>
          <w:sz w:val="24"/>
          <w:szCs w:val="24"/>
        </w:rPr>
      </w:pPr>
    </w:p>
    <w:p w:rsidR="001564D1" w:rsidRPr="00AD6EF1" w:rsidRDefault="001564D1" w:rsidP="00CB344F">
      <w:pPr>
        <w:tabs>
          <w:tab w:val="left" w:pos="9270"/>
        </w:tabs>
        <w:spacing w:after="0" w:line="360" w:lineRule="auto"/>
        <w:ind w:left="720" w:hanging="720"/>
        <w:jc w:val="both"/>
        <w:rPr>
          <w:color w:val="000000" w:themeColor="text1"/>
          <w:sz w:val="24"/>
          <w:szCs w:val="24"/>
        </w:rPr>
      </w:pPr>
      <w:proofErr w:type="spellStart"/>
      <w:r w:rsidRPr="00AD6EF1">
        <w:rPr>
          <w:color w:val="000000" w:themeColor="text1"/>
          <w:sz w:val="24"/>
          <w:szCs w:val="24"/>
        </w:rPr>
        <w:t>Aich</w:t>
      </w:r>
      <w:proofErr w:type="spellEnd"/>
      <w:r w:rsidRPr="00AD6EF1">
        <w:rPr>
          <w:color w:val="000000" w:themeColor="text1"/>
          <w:sz w:val="24"/>
          <w:szCs w:val="24"/>
        </w:rPr>
        <w:t xml:space="preserve">, L., &amp; Banerjee, S. (2022). </w:t>
      </w:r>
      <w:proofErr w:type="gramStart"/>
      <w:r w:rsidRPr="00AD6EF1">
        <w:rPr>
          <w:color w:val="000000" w:themeColor="text1"/>
          <w:sz w:val="24"/>
          <w:szCs w:val="24"/>
        </w:rPr>
        <w:t>Using Web Conferencing Environment for Teaching and Learning Process in Library and Information Science in India during COVID-19: A Study.</w:t>
      </w:r>
      <w:proofErr w:type="gramEnd"/>
      <w:r w:rsidRPr="00AD6EF1">
        <w:rPr>
          <w:color w:val="000000" w:themeColor="text1"/>
          <w:sz w:val="24"/>
          <w:szCs w:val="24"/>
        </w:rPr>
        <w:t xml:space="preserve"> </w:t>
      </w:r>
      <w:r w:rsidRPr="00AD6EF1">
        <w:rPr>
          <w:i/>
          <w:iCs/>
          <w:color w:val="000000" w:themeColor="text1"/>
          <w:sz w:val="24"/>
          <w:szCs w:val="24"/>
        </w:rPr>
        <w:t>Qualitative and Quantitative Methods in Libraries</w:t>
      </w:r>
      <w:r w:rsidRPr="00AD6EF1">
        <w:rPr>
          <w:color w:val="000000" w:themeColor="text1"/>
          <w:sz w:val="24"/>
          <w:szCs w:val="24"/>
        </w:rPr>
        <w:t xml:space="preserve">, </w:t>
      </w:r>
      <w:r w:rsidRPr="00AD6EF1">
        <w:rPr>
          <w:i/>
          <w:iCs/>
          <w:color w:val="000000" w:themeColor="text1"/>
          <w:sz w:val="24"/>
          <w:szCs w:val="24"/>
        </w:rPr>
        <w:t>11</w:t>
      </w:r>
      <w:r w:rsidRPr="00AD6EF1">
        <w:rPr>
          <w:color w:val="000000" w:themeColor="text1"/>
          <w:sz w:val="24"/>
          <w:szCs w:val="24"/>
        </w:rPr>
        <w:t>(2), 307-317.</w:t>
      </w:r>
    </w:p>
    <w:p w:rsidR="002B1AFB" w:rsidRDefault="002B1AFB" w:rsidP="002B1AFB">
      <w:pPr>
        <w:spacing w:before="240" w:after="0" w:line="240" w:lineRule="auto"/>
        <w:ind w:left="630" w:hanging="630"/>
        <w:jc w:val="both"/>
      </w:pPr>
      <w:proofErr w:type="spellStart"/>
      <w:proofErr w:type="gramStart"/>
      <w:r>
        <w:t>Anene</w:t>
      </w:r>
      <w:proofErr w:type="spellEnd"/>
      <w:r>
        <w:t xml:space="preserve">, I. A. &amp; </w:t>
      </w:r>
      <w:proofErr w:type="spellStart"/>
      <w:r>
        <w:t>Idiedo</w:t>
      </w:r>
      <w:proofErr w:type="spellEnd"/>
      <w:r>
        <w:t>, V.O. (2021).</w:t>
      </w:r>
      <w:proofErr w:type="gramEnd"/>
      <w:r>
        <w:t xml:space="preserve"> </w:t>
      </w:r>
      <w:proofErr w:type="gramStart"/>
      <w:r>
        <w:t>Libraries participation in professional development workshops using Zoom in Nigeria.</w:t>
      </w:r>
      <w:proofErr w:type="gramEnd"/>
      <w:r>
        <w:t xml:space="preserve"> </w:t>
      </w:r>
      <w:r>
        <w:rPr>
          <w:i/>
        </w:rPr>
        <w:t>Information Development</w:t>
      </w:r>
      <w:r>
        <w:t>, 20(10), 1-10. journals.sagepub.com/home/</w:t>
      </w:r>
      <w:proofErr w:type="spellStart"/>
      <w:r>
        <w:t>idv</w:t>
      </w:r>
      <w:proofErr w:type="spellEnd"/>
      <w:r>
        <w:t>.</w:t>
      </w:r>
    </w:p>
    <w:p w:rsidR="00BF6D2A" w:rsidRPr="00AD6EF1" w:rsidRDefault="002B1AFB" w:rsidP="002B1AFB">
      <w:pPr>
        <w:tabs>
          <w:tab w:val="left" w:pos="9270"/>
        </w:tabs>
        <w:spacing w:before="240" w:after="0" w:line="360" w:lineRule="auto"/>
        <w:ind w:left="630" w:hanging="630"/>
        <w:jc w:val="both"/>
        <w:rPr>
          <w:color w:val="000000" w:themeColor="text1"/>
          <w:sz w:val="24"/>
          <w:szCs w:val="24"/>
        </w:rPr>
      </w:pPr>
      <w:r w:rsidRPr="00AD6EF1">
        <w:rPr>
          <w:color w:val="000000" w:themeColor="text1"/>
          <w:sz w:val="24"/>
          <w:szCs w:val="24"/>
        </w:rPr>
        <w:t xml:space="preserve"> </w:t>
      </w:r>
      <w:proofErr w:type="spellStart"/>
      <w:r w:rsidR="001564D1" w:rsidRPr="00AD6EF1">
        <w:rPr>
          <w:color w:val="000000" w:themeColor="text1"/>
          <w:sz w:val="24"/>
          <w:szCs w:val="24"/>
        </w:rPr>
        <w:t>Alzahrani</w:t>
      </w:r>
      <w:proofErr w:type="spellEnd"/>
      <w:r w:rsidR="001564D1" w:rsidRPr="00AD6EF1">
        <w:rPr>
          <w:color w:val="000000" w:themeColor="text1"/>
          <w:sz w:val="24"/>
          <w:szCs w:val="24"/>
        </w:rPr>
        <w:t xml:space="preserve">, M. G. (2017). </w:t>
      </w:r>
      <w:proofErr w:type="gramStart"/>
      <w:r w:rsidR="001564D1" w:rsidRPr="00AD6EF1">
        <w:rPr>
          <w:color w:val="000000" w:themeColor="text1"/>
          <w:sz w:val="24"/>
          <w:szCs w:val="24"/>
        </w:rPr>
        <w:t>The Developments of ICT and the Need for Blended Learning in Saudi Arabia.</w:t>
      </w:r>
      <w:proofErr w:type="gramEnd"/>
      <w:r w:rsidR="001564D1" w:rsidRPr="00AD6EF1">
        <w:rPr>
          <w:color w:val="000000" w:themeColor="text1"/>
          <w:sz w:val="24"/>
          <w:szCs w:val="24"/>
        </w:rPr>
        <w:t xml:space="preserve"> </w:t>
      </w:r>
      <w:r w:rsidR="001564D1" w:rsidRPr="00AD6EF1">
        <w:rPr>
          <w:i/>
          <w:iCs/>
          <w:color w:val="000000" w:themeColor="text1"/>
          <w:sz w:val="24"/>
          <w:szCs w:val="24"/>
        </w:rPr>
        <w:t>Journal of Education and Practice</w:t>
      </w:r>
      <w:r w:rsidR="001564D1" w:rsidRPr="00AD6EF1">
        <w:rPr>
          <w:color w:val="000000" w:themeColor="text1"/>
          <w:sz w:val="24"/>
          <w:szCs w:val="24"/>
        </w:rPr>
        <w:t xml:space="preserve">, </w:t>
      </w:r>
      <w:r w:rsidR="001564D1" w:rsidRPr="00AD6EF1">
        <w:rPr>
          <w:i/>
          <w:iCs/>
          <w:color w:val="000000" w:themeColor="text1"/>
          <w:sz w:val="24"/>
          <w:szCs w:val="24"/>
        </w:rPr>
        <w:t>8</w:t>
      </w:r>
      <w:r w:rsidR="005A209F">
        <w:rPr>
          <w:color w:val="000000" w:themeColor="text1"/>
          <w:sz w:val="24"/>
          <w:szCs w:val="24"/>
        </w:rPr>
        <w:t>(9), 79-87</w:t>
      </w:r>
      <w:r w:rsidR="00CB344F">
        <w:rPr>
          <w:color w:val="000000" w:themeColor="text1"/>
          <w:sz w:val="24"/>
          <w:szCs w:val="24"/>
        </w:rPr>
        <w:t>.</w:t>
      </w:r>
    </w:p>
    <w:p w:rsidR="005A209F" w:rsidRDefault="005A209F" w:rsidP="00CB344F">
      <w:pPr>
        <w:tabs>
          <w:tab w:val="left" w:pos="9270"/>
        </w:tabs>
        <w:spacing w:before="240" w:after="0" w:line="240" w:lineRule="auto"/>
        <w:ind w:left="630" w:hanging="630"/>
        <w:jc w:val="both"/>
      </w:pPr>
      <w:proofErr w:type="spellStart"/>
      <w:proofErr w:type="gramStart"/>
      <w:r>
        <w:t>Ayolugbe</w:t>
      </w:r>
      <w:proofErr w:type="spellEnd"/>
      <w:r>
        <w:t xml:space="preserve">, C.J., </w:t>
      </w:r>
      <w:proofErr w:type="spellStart"/>
      <w:r>
        <w:t>Jidere</w:t>
      </w:r>
      <w:proofErr w:type="spellEnd"/>
      <w:r>
        <w:t xml:space="preserve">, A.J. &amp; </w:t>
      </w:r>
      <w:proofErr w:type="spellStart"/>
      <w:r>
        <w:t>Ogwo</w:t>
      </w:r>
      <w:proofErr w:type="spellEnd"/>
      <w:r>
        <w:t xml:space="preserve"> U. (2021).</w:t>
      </w:r>
      <w:proofErr w:type="gramEnd"/>
      <w:r>
        <w:t xml:space="preserve"> </w:t>
      </w:r>
      <w:proofErr w:type="gramStart"/>
      <w:r>
        <w:t>Utilization of zoom as an interactive platform in repositioning library administration/management for effective service delivery in academic libraries in Nigeria.</w:t>
      </w:r>
      <w:proofErr w:type="gramEnd"/>
      <w:r>
        <w:t xml:space="preserve"> </w:t>
      </w:r>
      <w:proofErr w:type="gramStart"/>
      <w:r>
        <w:rPr>
          <w:i/>
        </w:rPr>
        <w:t>Library Philosophy and Practice (e-journal)</w:t>
      </w:r>
      <w:r>
        <w:t>.</w:t>
      </w:r>
      <w:proofErr w:type="gramEnd"/>
      <w:r>
        <w:t xml:space="preserve"> 6514. </w:t>
      </w:r>
      <w:hyperlink r:id="rId11" w:history="1">
        <w:r>
          <w:rPr>
            <w:rStyle w:val="Hyperlink"/>
          </w:rPr>
          <w:t>http://digitalcommons.unl.edu/libphilprac/6514</w:t>
        </w:r>
      </w:hyperlink>
    </w:p>
    <w:p w:rsidR="005A209F" w:rsidRDefault="005A209F" w:rsidP="00CB344F">
      <w:pPr>
        <w:tabs>
          <w:tab w:val="left" w:pos="9270"/>
        </w:tabs>
        <w:spacing w:before="240" w:after="0" w:line="240" w:lineRule="auto"/>
        <w:ind w:left="630" w:hanging="630"/>
        <w:jc w:val="both"/>
      </w:pPr>
    </w:p>
    <w:p w:rsidR="00BF6D2A" w:rsidRPr="00AD6EF1" w:rsidRDefault="005A209F" w:rsidP="00CB344F">
      <w:pPr>
        <w:tabs>
          <w:tab w:val="left" w:pos="9270"/>
        </w:tabs>
        <w:spacing w:after="0" w:line="360" w:lineRule="auto"/>
        <w:ind w:left="630" w:hanging="630"/>
        <w:jc w:val="both"/>
        <w:rPr>
          <w:rFonts w:eastAsia="Times New Roman"/>
          <w:color w:val="000000" w:themeColor="text1"/>
          <w:sz w:val="24"/>
          <w:szCs w:val="24"/>
        </w:rPr>
      </w:pPr>
      <w:r w:rsidRPr="001564D1">
        <w:rPr>
          <w:rFonts w:eastAsia="Times New Roman"/>
          <w:color w:val="000000" w:themeColor="text1"/>
          <w:sz w:val="24"/>
          <w:szCs w:val="24"/>
        </w:rPr>
        <w:t xml:space="preserve"> </w:t>
      </w:r>
      <w:proofErr w:type="gramStart"/>
      <w:r w:rsidR="001564D1" w:rsidRPr="001564D1">
        <w:rPr>
          <w:rFonts w:eastAsia="Times New Roman"/>
          <w:color w:val="000000" w:themeColor="text1"/>
          <w:sz w:val="24"/>
          <w:szCs w:val="24"/>
        </w:rPr>
        <w:t xml:space="preserve">Escher, G., </w:t>
      </w:r>
      <w:proofErr w:type="spellStart"/>
      <w:r w:rsidR="001564D1" w:rsidRPr="001564D1">
        <w:rPr>
          <w:rFonts w:eastAsia="Times New Roman"/>
          <w:color w:val="000000" w:themeColor="text1"/>
          <w:sz w:val="24"/>
          <w:szCs w:val="24"/>
        </w:rPr>
        <w:t>Noukakis</w:t>
      </w:r>
      <w:proofErr w:type="spellEnd"/>
      <w:r w:rsidR="001564D1" w:rsidRPr="001564D1">
        <w:rPr>
          <w:rFonts w:eastAsia="Times New Roman"/>
          <w:color w:val="000000" w:themeColor="text1"/>
          <w:sz w:val="24"/>
          <w:szCs w:val="24"/>
        </w:rPr>
        <w:t xml:space="preserve">, D., &amp; </w:t>
      </w:r>
      <w:proofErr w:type="spellStart"/>
      <w:r w:rsidR="001564D1" w:rsidRPr="001564D1">
        <w:rPr>
          <w:rFonts w:eastAsia="Times New Roman"/>
          <w:color w:val="000000" w:themeColor="text1"/>
          <w:sz w:val="24"/>
          <w:szCs w:val="24"/>
        </w:rPr>
        <w:t>Aebischer</w:t>
      </w:r>
      <w:proofErr w:type="spellEnd"/>
      <w:r w:rsidR="001564D1" w:rsidRPr="001564D1">
        <w:rPr>
          <w:rFonts w:eastAsia="Times New Roman"/>
          <w:color w:val="000000" w:themeColor="text1"/>
          <w:sz w:val="24"/>
          <w:szCs w:val="24"/>
        </w:rPr>
        <w:t>, P. (2014).</w:t>
      </w:r>
      <w:proofErr w:type="gramEnd"/>
      <w:r w:rsidR="001564D1" w:rsidRPr="001564D1">
        <w:rPr>
          <w:rFonts w:eastAsia="Times New Roman"/>
          <w:color w:val="000000" w:themeColor="text1"/>
          <w:sz w:val="24"/>
          <w:szCs w:val="24"/>
        </w:rPr>
        <w:t xml:space="preserve"> </w:t>
      </w:r>
      <w:proofErr w:type="gramStart"/>
      <w:r w:rsidR="001564D1" w:rsidRPr="001564D1">
        <w:rPr>
          <w:rFonts w:eastAsia="Times New Roman"/>
          <w:color w:val="000000" w:themeColor="text1"/>
          <w:sz w:val="24"/>
          <w:szCs w:val="24"/>
        </w:rPr>
        <w:t>Boosting higher education in Africa through shared massive open online courses (MOOCs).</w:t>
      </w:r>
      <w:proofErr w:type="gramEnd"/>
      <w:r w:rsidR="001564D1" w:rsidRPr="001564D1">
        <w:rPr>
          <w:rFonts w:eastAsia="Times New Roman"/>
          <w:color w:val="000000" w:themeColor="text1"/>
          <w:sz w:val="24"/>
          <w:szCs w:val="24"/>
        </w:rPr>
        <w:t xml:space="preserve"> </w:t>
      </w:r>
      <w:r w:rsidR="001564D1" w:rsidRPr="001564D1">
        <w:rPr>
          <w:rFonts w:eastAsia="Times New Roman"/>
          <w:i/>
          <w:iCs/>
          <w:color w:val="000000" w:themeColor="text1"/>
          <w:sz w:val="24"/>
          <w:szCs w:val="24"/>
        </w:rPr>
        <w:t xml:space="preserve">International Development Policy| Revue </w:t>
      </w:r>
      <w:proofErr w:type="spellStart"/>
      <w:proofErr w:type="gramStart"/>
      <w:r w:rsidR="001564D1" w:rsidRPr="001564D1">
        <w:rPr>
          <w:rFonts w:eastAsia="Times New Roman"/>
          <w:i/>
          <w:iCs/>
          <w:color w:val="000000" w:themeColor="text1"/>
          <w:sz w:val="24"/>
          <w:szCs w:val="24"/>
        </w:rPr>
        <w:t>internationale</w:t>
      </w:r>
      <w:proofErr w:type="spellEnd"/>
      <w:proofErr w:type="gramEnd"/>
      <w:r w:rsidR="001564D1" w:rsidRPr="001564D1">
        <w:rPr>
          <w:rFonts w:eastAsia="Times New Roman"/>
          <w:i/>
          <w:iCs/>
          <w:color w:val="000000" w:themeColor="text1"/>
          <w:sz w:val="24"/>
          <w:szCs w:val="24"/>
        </w:rPr>
        <w:t xml:space="preserve"> de </w:t>
      </w:r>
      <w:proofErr w:type="spellStart"/>
      <w:r w:rsidR="001564D1" w:rsidRPr="001564D1">
        <w:rPr>
          <w:rFonts w:eastAsia="Times New Roman"/>
          <w:i/>
          <w:iCs/>
          <w:color w:val="000000" w:themeColor="text1"/>
          <w:sz w:val="24"/>
          <w:szCs w:val="24"/>
        </w:rPr>
        <w:t>politique</w:t>
      </w:r>
      <w:proofErr w:type="spellEnd"/>
      <w:r w:rsidR="001564D1" w:rsidRPr="001564D1">
        <w:rPr>
          <w:rFonts w:eastAsia="Times New Roman"/>
          <w:i/>
          <w:iCs/>
          <w:color w:val="000000" w:themeColor="text1"/>
          <w:sz w:val="24"/>
          <w:szCs w:val="24"/>
        </w:rPr>
        <w:t xml:space="preserve"> de </w:t>
      </w:r>
      <w:proofErr w:type="spellStart"/>
      <w:r w:rsidR="001564D1" w:rsidRPr="001564D1">
        <w:rPr>
          <w:rFonts w:eastAsia="Times New Roman"/>
          <w:i/>
          <w:iCs/>
          <w:color w:val="000000" w:themeColor="text1"/>
          <w:sz w:val="24"/>
          <w:szCs w:val="24"/>
        </w:rPr>
        <w:t>développement</w:t>
      </w:r>
      <w:proofErr w:type="spellEnd"/>
      <w:r w:rsidR="001564D1" w:rsidRPr="001564D1">
        <w:rPr>
          <w:rFonts w:eastAsia="Times New Roman"/>
          <w:color w:val="000000" w:themeColor="text1"/>
          <w:sz w:val="24"/>
          <w:szCs w:val="24"/>
        </w:rPr>
        <w:t>, (5).</w:t>
      </w:r>
    </w:p>
    <w:p w:rsidR="001564D1" w:rsidRPr="001564D1" w:rsidRDefault="001564D1" w:rsidP="00CB344F">
      <w:pPr>
        <w:tabs>
          <w:tab w:val="left" w:pos="9270"/>
        </w:tabs>
        <w:spacing w:after="0" w:line="360" w:lineRule="auto"/>
        <w:ind w:left="630" w:hanging="630"/>
        <w:jc w:val="both"/>
        <w:rPr>
          <w:color w:val="000000" w:themeColor="text1"/>
          <w:sz w:val="24"/>
          <w:szCs w:val="24"/>
        </w:rPr>
      </w:pPr>
    </w:p>
    <w:p w:rsidR="00BF6D2A" w:rsidRPr="00AD6EF1" w:rsidRDefault="001564D1" w:rsidP="00CB344F">
      <w:pPr>
        <w:tabs>
          <w:tab w:val="left" w:pos="9270"/>
        </w:tabs>
        <w:spacing w:line="360" w:lineRule="auto"/>
        <w:ind w:left="851" w:hanging="851"/>
        <w:jc w:val="both"/>
        <w:rPr>
          <w:color w:val="000000" w:themeColor="text1"/>
          <w:sz w:val="24"/>
          <w:szCs w:val="24"/>
        </w:rPr>
      </w:pPr>
      <w:proofErr w:type="spellStart"/>
      <w:r w:rsidRPr="00AD6EF1">
        <w:rPr>
          <w:color w:val="000000" w:themeColor="text1"/>
          <w:sz w:val="24"/>
          <w:szCs w:val="24"/>
        </w:rPr>
        <w:t>Goswami</w:t>
      </w:r>
      <w:proofErr w:type="spellEnd"/>
      <w:r w:rsidRPr="00AD6EF1">
        <w:rPr>
          <w:color w:val="000000" w:themeColor="text1"/>
          <w:sz w:val="24"/>
          <w:szCs w:val="24"/>
        </w:rPr>
        <w:t xml:space="preserve"> P.K &amp; </w:t>
      </w:r>
      <w:proofErr w:type="spellStart"/>
      <w:r w:rsidRPr="00AD6EF1">
        <w:rPr>
          <w:color w:val="000000" w:themeColor="text1"/>
          <w:sz w:val="24"/>
          <w:szCs w:val="24"/>
        </w:rPr>
        <w:t>Choudhury</w:t>
      </w:r>
      <w:proofErr w:type="spellEnd"/>
      <w:r w:rsidRPr="00AD6EF1">
        <w:rPr>
          <w:color w:val="000000" w:themeColor="text1"/>
          <w:sz w:val="24"/>
          <w:szCs w:val="24"/>
        </w:rPr>
        <w:t>, N. (2014) Collaboration tools and its relevance in library services, 9</w:t>
      </w:r>
      <w:r w:rsidRPr="00AD6EF1">
        <w:rPr>
          <w:color w:val="000000" w:themeColor="text1"/>
          <w:sz w:val="24"/>
          <w:szCs w:val="24"/>
          <w:vertAlign w:val="superscript"/>
        </w:rPr>
        <w:t>th</w:t>
      </w:r>
      <w:r w:rsidRPr="00AD6EF1">
        <w:rPr>
          <w:color w:val="000000" w:themeColor="text1"/>
          <w:sz w:val="24"/>
          <w:szCs w:val="24"/>
        </w:rPr>
        <w:t xml:space="preserve"> Convention PLANNER 2014 </w:t>
      </w:r>
      <w:proofErr w:type="spellStart"/>
      <w:r w:rsidRPr="00AD6EF1">
        <w:rPr>
          <w:color w:val="000000" w:themeColor="text1"/>
          <w:sz w:val="24"/>
          <w:szCs w:val="24"/>
        </w:rPr>
        <w:t>Dibrugarh</w:t>
      </w:r>
      <w:proofErr w:type="spellEnd"/>
      <w:r w:rsidRPr="00AD6EF1">
        <w:rPr>
          <w:color w:val="000000" w:themeColor="text1"/>
          <w:sz w:val="24"/>
          <w:szCs w:val="24"/>
        </w:rPr>
        <w:t xml:space="preserve"> University, Assam, September 25-27.</w:t>
      </w:r>
    </w:p>
    <w:p w:rsidR="001564D1" w:rsidRDefault="001564D1" w:rsidP="00CB344F">
      <w:pPr>
        <w:tabs>
          <w:tab w:val="left" w:pos="9270"/>
        </w:tabs>
        <w:spacing w:line="360" w:lineRule="auto"/>
        <w:ind w:left="851" w:hanging="851"/>
        <w:jc w:val="both"/>
        <w:rPr>
          <w:rFonts w:eastAsia="Times New Roman"/>
          <w:color w:val="000000" w:themeColor="text1"/>
          <w:sz w:val="24"/>
          <w:szCs w:val="24"/>
        </w:rPr>
      </w:pPr>
      <w:proofErr w:type="spellStart"/>
      <w:proofErr w:type="gramStart"/>
      <w:r w:rsidRPr="00A61A5A">
        <w:rPr>
          <w:rFonts w:eastAsia="Times New Roman"/>
          <w:color w:val="000000" w:themeColor="text1"/>
          <w:sz w:val="24"/>
          <w:szCs w:val="24"/>
        </w:rPr>
        <w:t>Kiniti</w:t>
      </w:r>
      <w:proofErr w:type="spellEnd"/>
      <w:r w:rsidRPr="00A61A5A">
        <w:rPr>
          <w:rFonts w:eastAsia="Times New Roman"/>
          <w:color w:val="000000" w:themeColor="text1"/>
          <w:sz w:val="24"/>
          <w:szCs w:val="24"/>
        </w:rPr>
        <w:t>, S., &amp; Standing, C. (2013).</w:t>
      </w:r>
      <w:proofErr w:type="gramEnd"/>
      <w:r w:rsidRPr="00A61A5A">
        <w:rPr>
          <w:rFonts w:eastAsia="Times New Roman"/>
          <w:color w:val="000000" w:themeColor="text1"/>
          <w:sz w:val="24"/>
          <w:szCs w:val="24"/>
        </w:rPr>
        <w:t xml:space="preserve"> Wikis as knowledge management systems: issues and challenges. </w:t>
      </w:r>
      <w:r w:rsidRPr="00A61A5A">
        <w:rPr>
          <w:rFonts w:eastAsia="Times New Roman"/>
          <w:i/>
          <w:iCs/>
          <w:color w:val="000000" w:themeColor="text1"/>
          <w:sz w:val="24"/>
          <w:szCs w:val="24"/>
        </w:rPr>
        <w:t>Journal of Systems and Information Technology</w:t>
      </w:r>
      <w:r w:rsidRPr="00A61A5A">
        <w:rPr>
          <w:rFonts w:eastAsia="Times New Roman"/>
          <w:color w:val="000000" w:themeColor="text1"/>
          <w:sz w:val="24"/>
          <w:szCs w:val="24"/>
        </w:rPr>
        <w:t xml:space="preserve">, </w:t>
      </w:r>
      <w:r w:rsidRPr="00A61A5A">
        <w:rPr>
          <w:rFonts w:eastAsia="Times New Roman"/>
          <w:i/>
          <w:iCs/>
          <w:color w:val="000000" w:themeColor="text1"/>
          <w:sz w:val="24"/>
          <w:szCs w:val="24"/>
        </w:rPr>
        <w:t>15</w:t>
      </w:r>
      <w:r w:rsidRPr="00A61A5A">
        <w:rPr>
          <w:rFonts w:eastAsia="Times New Roman"/>
          <w:color w:val="000000" w:themeColor="text1"/>
          <w:sz w:val="24"/>
          <w:szCs w:val="24"/>
        </w:rPr>
        <w:t>(2), 189-201.</w:t>
      </w:r>
    </w:p>
    <w:p w:rsidR="00CB344F" w:rsidRDefault="00CB344F" w:rsidP="00CB344F">
      <w:pPr>
        <w:tabs>
          <w:tab w:val="left" w:pos="9270"/>
        </w:tabs>
        <w:spacing w:before="240" w:after="0" w:line="240" w:lineRule="auto"/>
        <w:ind w:left="540" w:hanging="540"/>
        <w:jc w:val="both"/>
      </w:pPr>
      <w:proofErr w:type="spellStart"/>
      <w:proofErr w:type="gramStart"/>
      <w:r>
        <w:rPr>
          <w:rFonts w:eastAsia="Times New Roman"/>
          <w:color w:val="000000"/>
        </w:rPr>
        <w:t>Livina</w:t>
      </w:r>
      <w:proofErr w:type="spellEnd"/>
      <w:r>
        <w:rPr>
          <w:rFonts w:eastAsia="Times New Roman"/>
          <w:color w:val="000000"/>
        </w:rPr>
        <w:t xml:space="preserve">, D. C.; </w:t>
      </w:r>
      <w:proofErr w:type="spellStart"/>
      <w:r>
        <w:rPr>
          <w:rFonts w:eastAsia="Times New Roman"/>
          <w:color w:val="000000"/>
        </w:rPr>
        <w:t>Ukwoma</w:t>
      </w:r>
      <w:proofErr w:type="spellEnd"/>
      <w:r>
        <w:rPr>
          <w:rFonts w:eastAsia="Times New Roman"/>
          <w:color w:val="000000"/>
        </w:rPr>
        <w:t xml:space="preserve">, S.; &amp; </w:t>
      </w:r>
      <w:proofErr w:type="spellStart"/>
      <w:r>
        <w:rPr>
          <w:rFonts w:eastAsia="Times New Roman"/>
          <w:color w:val="000000"/>
        </w:rPr>
        <w:t>Nwamaka</w:t>
      </w:r>
      <w:proofErr w:type="spellEnd"/>
      <w:r>
        <w:rPr>
          <w:rFonts w:eastAsia="Times New Roman"/>
          <w:color w:val="000000"/>
        </w:rPr>
        <w:t>, O. V. (2017)"Perception of librarians towards collaborative research in academic libraries in Nigerian Universities" (2017).</w:t>
      </w:r>
      <w:proofErr w:type="gramEnd"/>
      <w:r>
        <w:rPr>
          <w:rFonts w:eastAsia="Times New Roman"/>
          <w:color w:val="000000"/>
        </w:rPr>
        <w:t xml:space="preserve"> </w:t>
      </w:r>
      <w:proofErr w:type="gramStart"/>
      <w:r>
        <w:rPr>
          <w:rFonts w:eastAsia="Times New Roman"/>
          <w:i/>
          <w:iCs/>
          <w:color w:val="000000"/>
        </w:rPr>
        <w:t xml:space="preserve">Library </w:t>
      </w:r>
      <w:r>
        <w:rPr>
          <w:rFonts w:eastAsia="Times New Roman"/>
          <w:i/>
          <w:iCs/>
          <w:color w:val="000000"/>
        </w:rPr>
        <w:lastRenderedPageBreak/>
        <w:t>Philosophy and Practice (e-journal)</w:t>
      </w:r>
      <w:r>
        <w:rPr>
          <w:rFonts w:eastAsia="Times New Roman"/>
          <w:color w:val="000000"/>
        </w:rPr>
        <w:t>.</w:t>
      </w:r>
      <w:proofErr w:type="gramEnd"/>
      <w:r>
        <w:rPr>
          <w:rFonts w:eastAsia="Times New Roman"/>
          <w:color w:val="000000"/>
        </w:rPr>
        <w:t xml:space="preserve"> 1596.</w:t>
      </w:r>
      <w:r>
        <w:t xml:space="preserve"> </w:t>
      </w:r>
      <w:hyperlink r:id="rId12" w:history="1">
        <w:r>
          <w:rPr>
            <w:rStyle w:val="Hyperlink"/>
            <w:rFonts w:eastAsia="Times New Roman"/>
          </w:rPr>
          <w:t>http://digitalcommons.unl.edu/libphilprac/1596</w:t>
        </w:r>
      </w:hyperlink>
    </w:p>
    <w:p w:rsidR="00CB344F" w:rsidRPr="00AD6EF1" w:rsidRDefault="00CB344F" w:rsidP="00CB344F">
      <w:pPr>
        <w:tabs>
          <w:tab w:val="left" w:pos="9270"/>
        </w:tabs>
        <w:spacing w:line="360" w:lineRule="auto"/>
        <w:ind w:left="851" w:hanging="851"/>
        <w:jc w:val="both"/>
        <w:rPr>
          <w:color w:val="000000" w:themeColor="text1"/>
          <w:sz w:val="24"/>
          <w:szCs w:val="24"/>
        </w:rPr>
      </w:pPr>
    </w:p>
    <w:p w:rsidR="001564D1" w:rsidRPr="00AD6EF1" w:rsidRDefault="001564D1" w:rsidP="00CB344F">
      <w:pPr>
        <w:tabs>
          <w:tab w:val="left" w:pos="9270"/>
        </w:tabs>
        <w:spacing w:after="0" w:line="360" w:lineRule="auto"/>
        <w:ind w:left="630" w:hanging="630"/>
        <w:jc w:val="both"/>
        <w:rPr>
          <w:color w:val="000000" w:themeColor="text1"/>
          <w:sz w:val="24"/>
          <w:szCs w:val="24"/>
        </w:rPr>
      </w:pPr>
      <w:proofErr w:type="spellStart"/>
      <w:proofErr w:type="gramStart"/>
      <w:r w:rsidRPr="00AD6EF1">
        <w:rPr>
          <w:color w:val="000000" w:themeColor="text1"/>
          <w:sz w:val="24"/>
          <w:szCs w:val="24"/>
        </w:rPr>
        <w:t>Majid</w:t>
      </w:r>
      <w:proofErr w:type="spellEnd"/>
      <w:r w:rsidRPr="00AD6EF1">
        <w:rPr>
          <w:color w:val="000000" w:themeColor="text1"/>
          <w:sz w:val="24"/>
          <w:szCs w:val="24"/>
        </w:rPr>
        <w:t>, S., &amp; Tina, R. R. (2009, March).</w:t>
      </w:r>
      <w:proofErr w:type="gramEnd"/>
      <w:r w:rsidRPr="00AD6EF1">
        <w:rPr>
          <w:color w:val="000000" w:themeColor="text1"/>
          <w:sz w:val="24"/>
          <w:szCs w:val="24"/>
        </w:rPr>
        <w:t xml:space="preserve"> Perceptions of LIS graduate students of peer learning. In </w:t>
      </w:r>
      <w:r w:rsidRPr="00AD6EF1">
        <w:rPr>
          <w:i/>
          <w:iCs/>
          <w:color w:val="000000" w:themeColor="text1"/>
          <w:sz w:val="24"/>
          <w:szCs w:val="24"/>
        </w:rPr>
        <w:t>Asia-Pacific Conference on Library &amp; Information Education and Practice (A-LIEP): Preparing Information professional for International Collaboration</w:t>
      </w:r>
      <w:r w:rsidRPr="00AD6EF1">
        <w:rPr>
          <w:color w:val="000000" w:themeColor="text1"/>
          <w:sz w:val="24"/>
          <w:szCs w:val="24"/>
        </w:rPr>
        <w:t xml:space="preserve"> (pp. 6-8).</w:t>
      </w:r>
    </w:p>
    <w:p w:rsidR="00BF6D2A" w:rsidRPr="00AD6EF1" w:rsidRDefault="00BF6D2A" w:rsidP="00CB344F">
      <w:pPr>
        <w:tabs>
          <w:tab w:val="left" w:pos="9270"/>
        </w:tabs>
        <w:spacing w:after="0" w:line="360" w:lineRule="auto"/>
        <w:ind w:left="630" w:hanging="630"/>
        <w:jc w:val="both"/>
        <w:rPr>
          <w:color w:val="000000" w:themeColor="text1"/>
          <w:sz w:val="24"/>
          <w:szCs w:val="24"/>
        </w:rPr>
      </w:pPr>
    </w:p>
    <w:p w:rsidR="001564D1" w:rsidRPr="00AD6EF1" w:rsidRDefault="001564D1" w:rsidP="00CB344F">
      <w:pPr>
        <w:tabs>
          <w:tab w:val="left" w:pos="9270"/>
        </w:tabs>
        <w:spacing w:after="0" w:line="360" w:lineRule="auto"/>
        <w:ind w:left="720" w:hanging="720"/>
        <w:jc w:val="both"/>
        <w:rPr>
          <w:color w:val="000000" w:themeColor="text1"/>
          <w:sz w:val="24"/>
          <w:szCs w:val="24"/>
        </w:rPr>
      </w:pPr>
      <w:proofErr w:type="spellStart"/>
      <w:r w:rsidRPr="00AD6EF1">
        <w:rPr>
          <w:color w:val="000000" w:themeColor="text1"/>
          <w:sz w:val="24"/>
          <w:szCs w:val="24"/>
        </w:rPr>
        <w:t>Nworgu</w:t>
      </w:r>
      <w:proofErr w:type="spellEnd"/>
      <w:r w:rsidRPr="00AD6EF1">
        <w:rPr>
          <w:color w:val="000000" w:themeColor="text1"/>
          <w:sz w:val="24"/>
          <w:szCs w:val="24"/>
        </w:rPr>
        <w:t xml:space="preserve">, B. G. (2015). </w:t>
      </w:r>
      <w:r w:rsidRPr="00AD6EF1">
        <w:rPr>
          <w:i/>
          <w:color w:val="000000" w:themeColor="text1"/>
          <w:sz w:val="24"/>
          <w:szCs w:val="24"/>
        </w:rPr>
        <w:t>Educational research: Basic issues and methodology</w:t>
      </w:r>
      <w:r w:rsidRPr="00AD6EF1">
        <w:rPr>
          <w:color w:val="000000" w:themeColor="text1"/>
          <w:sz w:val="24"/>
          <w:szCs w:val="24"/>
        </w:rPr>
        <w:t xml:space="preserve">, (2nd Ed.). </w:t>
      </w:r>
      <w:proofErr w:type="spellStart"/>
      <w:r w:rsidRPr="00AD6EF1">
        <w:rPr>
          <w:color w:val="000000" w:themeColor="text1"/>
          <w:sz w:val="24"/>
          <w:szCs w:val="24"/>
        </w:rPr>
        <w:t>Nsukka</w:t>
      </w:r>
      <w:proofErr w:type="spellEnd"/>
      <w:r w:rsidRPr="00AD6EF1">
        <w:rPr>
          <w:color w:val="000000" w:themeColor="text1"/>
          <w:sz w:val="24"/>
          <w:szCs w:val="24"/>
        </w:rPr>
        <w:t>; University Trust Publishers</w:t>
      </w:r>
    </w:p>
    <w:p w:rsidR="001564D1" w:rsidRPr="00AD6EF1" w:rsidRDefault="001564D1" w:rsidP="00CB344F">
      <w:pPr>
        <w:tabs>
          <w:tab w:val="left" w:pos="9270"/>
        </w:tabs>
        <w:spacing w:before="240" w:after="0" w:line="360" w:lineRule="auto"/>
        <w:ind w:left="540" w:hanging="540"/>
        <w:jc w:val="both"/>
        <w:rPr>
          <w:color w:val="000000" w:themeColor="text1"/>
          <w:sz w:val="24"/>
          <w:szCs w:val="24"/>
        </w:rPr>
      </w:pPr>
      <w:proofErr w:type="spellStart"/>
      <w:proofErr w:type="gramStart"/>
      <w:r w:rsidRPr="00AD6EF1">
        <w:rPr>
          <w:color w:val="000000" w:themeColor="text1"/>
          <w:sz w:val="24"/>
          <w:szCs w:val="24"/>
        </w:rPr>
        <w:t>Okwudibe</w:t>
      </w:r>
      <w:proofErr w:type="spellEnd"/>
      <w:r w:rsidRPr="00AD6EF1">
        <w:rPr>
          <w:color w:val="000000" w:themeColor="text1"/>
          <w:sz w:val="24"/>
          <w:szCs w:val="24"/>
        </w:rPr>
        <w:t xml:space="preserve">, E. O., &amp; </w:t>
      </w:r>
      <w:proofErr w:type="spellStart"/>
      <w:r w:rsidRPr="00AD6EF1">
        <w:rPr>
          <w:color w:val="000000" w:themeColor="text1"/>
          <w:sz w:val="24"/>
          <w:szCs w:val="24"/>
        </w:rPr>
        <w:t>Adomi</w:t>
      </w:r>
      <w:proofErr w:type="spellEnd"/>
      <w:r w:rsidRPr="00AD6EF1">
        <w:rPr>
          <w:color w:val="000000" w:themeColor="text1"/>
          <w:sz w:val="24"/>
          <w:szCs w:val="24"/>
        </w:rPr>
        <w:t>, E. E. (2023).</w:t>
      </w:r>
      <w:proofErr w:type="gramEnd"/>
      <w:r w:rsidRPr="00AD6EF1">
        <w:rPr>
          <w:color w:val="000000" w:themeColor="text1"/>
          <w:sz w:val="24"/>
          <w:szCs w:val="24"/>
        </w:rPr>
        <w:t xml:space="preserve"> </w:t>
      </w:r>
      <w:proofErr w:type="gramStart"/>
      <w:r w:rsidRPr="00AD6EF1">
        <w:rPr>
          <w:color w:val="000000" w:themeColor="text1"/>
          <w:sz w:val="24"/>
          <w:szCs w:val="24"/>
        </w:rPr>
        <w:t>Relationship between ICT skills and participation in zoom meetings for professional development among librarians in universities in south-south, Nigeria.</w:t>
      </w:r>
      <w:proofErr w:type="gramEnd"/>
      <w:r w:rsidRPr="00AD6EF1">
        <w:rPr>
          <w:color w:val="000000" w:themeColor="text1"/>
          <w:sz w:val="24"/>
          <w:szCs w:val="24"/>
        </w:rPr>
        <w:t xml:space="preserve"> </w:t>
      </w:r>
      <w:r w:rsidRPr="00AD6EF1">
        <w:rPr>
          <w:i/>
          <w:iCs/>
          <w:color w:val="000000" w:themeColor="text1"/>
          <w:sz w:val="24"/>
          <w:szCs w:val="24"/>
        </w:rPr>
        <w:t>Journal of Management and Social Science Research</w:t>
      </w:r>
      <w:r w:rsidRPr="00AD6EF1">
        <w:rPr>
          <w:color w:val="000000" w:themeColor="text1"/>
          <w:sz w:val="24"/>
          <w:szCs w:val="24"/>
        </w:rPr>
        <w:t xml:space="preserve">, </w:t>
      </w:r>
      <w:r w:rsidRPr="00AD6EF1">
        <w:rPr>
          <w:i/>
          <w:iCs/>
          <w:color w:val="000000" w:themeColor="text1"/>
          <w:sz w:val="24"/>
          <w:szCs w:val="24"/>
        </w:rPr>
        <w:t>4</w:t>
      </w:r>
      <w:r w:rsidRPr="00AD6EF1">
        <w:rPr>
          <w:color w:val="000000" w:themeColor="text1"/>
          <w:sz w:val="24"/>
          <w:szCs w:val="24"/>
        </w:rPr>
        <w:t>(1), 40-49.</w:t>
      </w:r>
    </w:p>
    <w:p w:rsidR="00AD5905" w:rsidRPr="00AD6EF1" w:rsidRDefault="00AD5905" w:rsidP="00CB344F">
      <w:pPr>
        <w:tabs>
          <w:tab w:val="left" w:pos="9270"/>
        </w:tabs>
        <w:spacing w:before="240" w:after="0" w:line="360" w:lineRule="auto"/>
        <w:ind w:left="540" w:hanging="540"/>
        <w:jc w:val="both"/>
        <w:rPr>
          <w:color w:val="000000" w:themeColor="text1"/>
          <w:sz w:val="24"/>
          <w:szCs w:val="24"/>
        </w:rPr>
      </w:pPr>
    </w:p>
    <w:p w:rsidR="001564D1" w:rsidRPr="00AD6EF1" w:rsidRDefault="001564D1" w:rsidP="00CB344F">
      <w:pPr>
        <w:tabs>
          <w:tab w:val="left" w:pos="9270"/>
        </w:tabs>
        <w:spacing w:after="0" w:line="360" w:lineRule="auto"/>
        <w:ind w:left="630" w:hanging="630"/>
        <w:jc w:val="both"/>
        <w:rPr>
          <w:color w:val="000000" w:themeColor="text1"/>
          <w:sz w:val="24"/>
          <w:szCs w:val="24"/>
        </w:rPr>
      </w:pPr>
      <w:proofErr w:type="spellStart"/>
      <w:proofErr w:type="gramStart"/>
      <w:r w:rsidRPr="00AD6EF1">
        <w:rPr>
          <w:color w:val="000000" w:themeColor="text1"/>
          <w:sz w:val="24"/>
          <w:szCs w:val="24"/>
        </w:rPr>
        <w:t>Onuoha</w:t>
      </w:r>
      <w:proofErr w:type="spellEnd"/>
      <w:r w:rsidRPr="00AD6EF1">
        <w:rPr>
          <w:color w:val="000000" w:themeColor="text1"/>
          <w:sz w:val="24"/>
          <w:szCs w:val="24"/>
        </w:rPr>
        <w:t xml:space="preserve">, J. A., &amp; </w:t>
      </w:r>
      <w:proofErr w:type="spellStart"/>
      <w:r w:rsidRPr="00AD6EF1">
        <w:rPr>
          <w:color w:val="000000" w:themeColor="text1"/>
          <w:sz w:val="24"/>
          <w:szCs w:val="24"/>
        </w:rPr>
        <w:t>Obialor</w:t>
      </w:r>
      <w:proofErr w:type="spellEnd"/>
      <w:r w:rsidRPr="00AD6EF1">
        <w:rPr>
          <w:color w:val="000000" w:themeColor="text1"/>
          <w:sz w:val="24"/>
          <w:szCs w:val="24"/>
        </w:rPr>
        <w:t>, D. C. (2015).</w:t>
      </w:r>
      <w:proofErr w:type="gramEnd"/>
      <w:r w:rsidRPr="00AD6EF1">
        <w:rPr>
          <w:color w:val="000000" w:themeColor="text1"/>
          <w:sz w:val="24"/>
          <w:szCs w:val="24"/>
        </w:rPr>
        <w:t xml:space="preserve"> The impact of information technology on modern librarianship: A reflective study. In </w:t>
      </w:r>
      <w:r w:rsidRPr="00AD6EF1">
        <w:rPr>
          <w:i/>
          <w:iCs/>
          <w:color w:val="000000" w:themeColor="text1"/>
          <w:sz w:val="24"/>
          <w:szCs w:val="24"/>
        </w:rPr>
        <w:t>Information and Knowledge Management</w:t>
      </w:r>
      <w:r w:rsidRPr="00AD6EF1">
        <w:rPr>
          <w:color w:val="000000" w:themeColor="text1"/>
          <w:sz w:val="24"/>
          <w:szCs w:val="24"/>
        </w:rPr>
        <w:t xml:space="preserve"> (Vol. 5, No. 11, pp. 52-58)</w:t>
      </w:r>
    </w:p>
    <w:p w:rsidR="00BF6D2A" w:rsidRPr="00AD6EF1" w:rsidRDefault="00BF6D2A" w:rsidP="00CB344F">
      <w:pPr>
        <w:tabs>
          <w:tab w:val="left" w:pos="9270"/>
        </w:tabs>
        <w:spacing w:after="0" w:line="360" w:lineRule="auto"/>
        <w:ind w:left="630" w:hanging="630"/>
        <w:jc w:val="both"/>
        <w:rPr>
          <w:color w:val="000000" w:themeColor="text1"/>
          <w:sz w:val="24"/>
          <w:szCs w:val="24"/>
        </w:rPr>
      </w:pPr>
    </w:p>
    <w:p w:rsidR="001564D1" w:rsidRPr="00AD6EF1" w:rsidRDefault="001564D1" w:rsidP="00CB344F">
      <w:pPr>
        <w:tabs>
          <w:tab w:val="left" w:pos="9270"/>
        </w:tabs>
        <w:spacing w:after="0" w:line="360" w:lineRule="auto"/>
        <w:ind w:left="720" w:hanging="720"/>
        <w:jc w:val="both"/>
        <w:rPr>
          <w:color w:val="000000" w:themeColor="text1"/>
          <w:sz w:val="24"/>
          <w:szCs w:val="24"/>
        </w:rPr>
      </w:pPr>
      <w:proofErr w:type="spellStart"/>
      <w:proofErr w:type="gramStart"/>
      <w:r w:rsidRPr="00AD6EF1">
        <w:rPr>
          <w:color w:val="000000" w:themeColor="text1"/>
          <w:sz w:val="24"/>
          <w:szCs w:val="24"/>
        </w:rPr>
        <w:t>Sencioles</w:t>
      </w:r>
      <w:proofErr w:type="spellEnd"/>
      <w:r w:rsidRPr="00AD6EF1">
        <w:rPr>
          <w:color w:val="000000" w:themeColor="text1"/>
          <w:sz w:val="24"/>
          <w:szCs w:val="24"/>
        </w:rPr>
        <w:t xml:space="preserve">, S. V. O., </w:t>
      </w:r>
      <w:proofErr w:type="spellStart"/>
      <w:r w:rsidRPr="00AD6EF1">
        <w:rPr>
          <w:color w:val="000000" w:themeColor="text1"/>
          <w:sz w:val="24"/>
          <w:szCs w:val="24"/>
        </w:rPr>
        <w:t>Santoyo</w:t>
      </w:r>
      <w:proofErr w:type="spellEnd"/>
      <w:r w:rsidRPr="00AD6EF1">
        <w:rPr>
          <w:color w:val="000000" w:themeColor="text1"/>
          <w:sz w:val="24"/>
          <w:szCs w:val="24"/>
        </w:rPr>
        <w:t xml:space="preserve">, A. H., &amp; </w:t>
      </w:r>
      <w:proofErr w:type="spellStart"/>
      <w:r w:rsidRPr="00AD6EF1">
        <w:rPr>
          <w:color w:val="000000" w:themeColor="text1"/>
          <w:sz w:val="24"/>
          <w:szCs w:val="24"/>
        </w:rPr>
        <w:t>Strauhs</w:t>
      </w:r>
      <w:proofErr w:type="spellEnd"/>
      <w:r w:rsidRPr="00AD6EF1">
        <w:rPr>
          <w:color w:val="000000" w:themeColor="text1"/>
          <w:sz w:val="24"/>
          <w:szCs w:val="24"/>
        </w:rPr>
        <w:t>, F. D. R. (2016).</w:t>
      </w:r>
      <w:proofErr w:type="gramEnd"/>
      <w:r w:rsidRPr="00AD6EF1">
        <w:rPr>
          <w:color w:val="000000" w:themeColor="text1"/>
          <w:sz w:val="24"/>
          <w:szCs w:val="24"/>
        </w:rPr>
        <w:t xml:space="preserve"> </w:t>
      </w:r>
      <w:proofErr w:type="gramStart"/>
      <w:r w:rsidRPr="00AD6EF1">
        <w:rPr>
          <w:color w:val="000000" w:themeColor="text1"/>
          <w:sz w:val="24"/>
          <w:szCs w:val="24"/>
        </w:rPr>
        <w:t>Use of wikis in organizational knowledge management.</w:t>
      </w:r>
      <w:proofErr w:type="gramEnd"/>
      <w:r w:rsidRPr="00AD6EF1">
        <w:rPr>
          <w:color w:val="000000" w:themeColor="text1"/>
          <w:sz w:val="24"/>
          <w:szCs w:val="24"/>
        </w:rPr>
        <w:t xml:space="preserve"> </w:t>
      </w:r>
      <w:proofErr w:type="gramStart"/>
      <w:r w:rsidRPr="00AD6EF1">
        <w:rPr>
          <w:i/>
          <w:iCs/>
          <w:color w:val="000000" w:themeColor="text1"/>
          <w:sz w:val="24"/>
          <w:szCs w:val="24"/>
        </w:rPr>
        <w:t>Social Networking</w:t>
      </w:r>
      <w:r w:rsidRPr="00AD6EF1">
        <w:rPr>
          <w:color w:val="000000" w:themeColor="text1"/>
          <w:sz w:val="24"/>
          <w:szCs w:val="24"/>
        </w:rPr>
        <w:t>.</w:t>
      </w:r>
      <w:proofErr w:type="gramEnd"/>
    </w:p>
    <w:p w:rsidR="00BF6D2A" w:rsidRPr="00AD6EF1" w:rsidRDefault="001564D1" w:rsidP="00CB344F">
      <w:pPr>
        <w:tabs>
          <w:tab w:val="left" w:pos="9270"/>
        </w:tabs>
        <w:spacing w:after="0" w:line="360" w:lineRule="auto"/>
        <w:ind w:left="630" w:hanging="630"/>
        <w:jc w:val="both"/>
        <w:rPr>
          <w:color w:val="000000" w:themeColor="text1"/>
          <w:sz w:val="24"/>
          <w:szCs w:val="24"/>
        </w:rPr>
      </w:pPr>
      <w:r w:rsidRPr="00AD6EF1">
        <w:rPr>
          <w:color w:val="000000" w:themeColor="text1"/>
          <w:sz w:val="24"/>
          <w:szCs w:val="24"/>
        </w:rPr>
        <w:t xml:space="preserve">Stephens, M., Mitchell, S. A. &amp; </w:t>
      </w:r>
      <w:proofErr w:type="spellStart"/>
      <w:r w:rsidRPr="00AD6EF1">
        <w:rPr>
          <w:color w:val="000000" w:themeColor="text1"/>
          <w:sz w:val="24"/>
          <w:szCs w:val="24"/>
        </w:rPr>
        <w:t>Zickau</w:t>
      </w:r>
      <w:proofErr w:type="spellEnd"/>
      <w:r w:rsidRPr="00AD6EF1">
        <w:rPr>
          <w:color w:val="000000" w:themeColor="text1"/>
          <w:sz w:val="24"/>
          <w:szCs w:val="24"/>
        </w:rPr>
        <w:t xml:space="preserve">, A. (2019) Technology, collaboration, and learning: Perceptions and preferences of US Public Library </w:t>
      </w:r>
      <w:r w:rsidRPr="00AD6EF1">
        <w:rPr>
          <w:i/>
          <w:color w:val="000000" w:themeColor="text1"/>
          <w:sz w:val="24"/>
          <w:szCs w:val="24"/>
        </w:rPr>
        <w:t xml:space="preserve">Staff Professional Development </w:t>
      </w:r>
      <w:r w:rsidRPr="00AD6EF1">
        <w:rPr>
          <w:color w:val="000000" w:themeColor="text1"/>
          <w:sz w:val="24"/>
          <w:szCs w:val="24"/>
        </w:rPr>
        <w:t>33(3) 1-16</w:t>
      </w:r>
    </w:p>
    <w:p w:rsidR="00BF6D2A" w:rsidRPr="00AD6EF1" w:rsidRDefault="00BF6D2A" w:rsidP="00CB344F">
      <w:pPr>
        <w:tabs>
          <w:tab w:val="left" w:pos="9270"/>
        </w:tabs>
        <w:spacing w:after="0" w:line="360" w:lineRule="auto"/>
        <w:ind w:left="630" w:hanging="630"/>
        <w:jc w:val="both"/>
        <w:rPr>
          <w:sz w:val="24"/>
          <w:szCs w:val="24"/>
        </w:rPr>
      </w:pPr>
      <w:proofErr w:type="gramStart"/>
      <w:r w:rsidRPr="00AD6EF1">
        <w:rPr>
          <w:sz w:val="24"/>
          <w:szCs w:val="24"/>
        </w:rPr>
        <w:t xml:space="preserve">Swift, M. L., &amp; </w:t>
      </w:r>
      <w:proofErr w:type="spellStart"/>
      <w:r w:rsidRPr="00AD6EF1">
        <w:rPr>
          <w:sz w:val="24"/>
          <w:szCs w:val="24"/>
        </w:rPr>
        <w:t>Virick</w:t>
      </w:r>
      <w:proofErr w:type="spellEnd"/>
      <w:r w:rsidRPr="00AD6EF1">
        <w:rPr>
          <w:sz w:val="24"/>
          <w:szCs w:val="24"/>
        </w:rPr>
        <w:t>, M. (2013).</w:t>
      </w:r>
      <w:proofErr w:type="gramEnd"/>
      <w:r w:rsidRPr="00AD6EF1">
        <w:rPr>
          <w:sz w:val="24"/>
          <w:szCs w:val="24"/>
        </w:rPr>
        <w:t xml:space="preserve"> </w:t>
      </w:r>
      <w:proofErr w:type="gramStart"/>
      <w:r w:rsidRPr="00AD6EF1">
        <w:rPr>
          <w:sz w:val="24"/>
          <w:szCs w:val="24"/>
        </w:rPr>
        <w:t xml:space="preserve">Perceived support, knowledge </w:t>
      </w:r>
      <w:proofErr w:type="spellStart"/>
      <w:r w:rsidRPr="00AD6EF1">
        <w:rPr>
          <w:sz w:val="24"/>
          <w:szCs w:val="24"/>
        </w:rPr>
        <w:t>tacitness</w:t>
      </w:r>
      <w:proofErr w:type="spellEnd"/>
      <w:r w:rsidRPr="00AD6EF1">
        <w:rPr>
          <w:sz w:val="24"/>
          <w:szCs w:val="24"/>
        </w:rPr>
        <w:t>, and provider knowledge sharing.</w:t>
      </w:r>
      <w:proofErr w:type="gramEnd"/>
      <w:r w:rsidRPr="00AD6EF1">
        <w:rPr>
          <w:sz w:val="24"/>
          <w:szCs w:val="24"/>
        </w:rPr>
        <w:t xml:space="preserve"> </w:t>
      </w:r>
      <w:proofErr w:type="gramStart"/>
      <w:r w:rsidRPr="00AD6EF1">
        <w:rPr>
          <w:i/>
          <w:iCs/>
          <w:sz w:val="24"/>
          <w:szCs w:val="24"/>
        </w:rPr>
        <w:t>Group &amp; organization management</w:t>
      </w:r>
      <w:r w:rsidRPr="00AD6EF1">
        <w:rPr>
          <w:sz w:val="24"/>
          <w:szCs w:val="24"/>
        </w:rPr>
        <w:t xml:space="preserve">, </w:t>
      </w:r>
      <w:r w:rsidRPr="00AD6EF1">
        <w:rPr>
          <w:i/>
          <w:iCs/>
          <w:sz w:val="24"/>
          <w:szCs w:val="24"/>
        </w:rPr>
        <w:t>38</w:t>
      </w:r>
      <w:r w:rsidRPr="00AD6EF1">
        <w:rPr>
          <w:sz w:val="24"/>
          <w:szCs w:val="24"/>
        </w:rPr>
        <w:t>(6), 717-742.</w:t>
      </w:r>
      <w:proofErr w:type="gramEnd"/>
    </w:p>
    <w:p w:rsidR="00BF6D2A" w:rsidRPr="00AD6EF1" w:rsidRDefault="00BF6D2A" w:rsidP="00CB344F">
      <w:pPr>
        <w:tabs>
          <w:tab w:val="left" w:pos="9270"/>
        </w:tabs>
        <w:spacing w:after="0" w:line="360" w:lineRule="auto"/>
        <w:ind w:left="630" w:hanging="630"/>
        <w:jc w:val="both"/>
        <w:rPr>
          <w:color w:val="000000" w:themeColor="text1"/>
          <w:sz w:val="24"/>
          <w:szCs w:val="24"/>
        </w:rPr>
      </w:pPr>
    </w:p>
    <w:p w:rsidR="001564D1" w:rsidRPr="00AD6EF1" w:rsidRDefault="00BF6D2A" w:rsidP="00CB344F">
      <w:pPr>
        <w:tabs>
          <w:tab w:val="left" w:pos="9270"/>
        </w:tabs>
        <w:spacing w:after="0" w:line="360" w:lineRule="auto"/>
        <w:ind w:left="630" w:hanging="630"/>
        <w:jc w:val="both"/>
        <w:rPr>
          <w:rStyle w:val="Hyperlink"/>
          <w:color w:val="000000" w:themeColor="text1"/>
          <w:sz w:val="24"/>
          <w:szCs w:val="24"/>
        </w:rPr>
      </w:pPr>
      <w:r w:rsidRPr="00AD6EF1">
        <w:rPr>
          <w:bCs/>
          <w:color w:val="000000" w:themeColor="text1"/>
          <w:sz w:val="24"/>
          <w:szCs w:val="24"/>
        </w:rPr>
        <w:t xml:space="preserve"> </w:t>
      </w:r>
      <w:proofErr w:type="spellStart"/>
      <w:proofErr w:type="gramStart"/>
      <w:r w:rsidR="001564D1" w:rsidRPr="00AD6EF1">
        <w:rPr>
          <w:bCs/>
          <w:color w:val="000000" w:themeColor="text1"/>
          <w:sz w:val="24"/>
          <w:szCs w:val="24"/>
        </w:rPr>
        <w:t>Udo-Anyanwu</w:t>
      </w:r>
      <w:proofErr w:type="spellEnd"/>
      <w:r w:rsidR="001564D1" w:rsidRPr="00AD6EF1">
        <w:rPr>
          <w:bCs/>
          <w:color w:val="000000" w:themeColor="text1"/>
          <w:sz w:val="24"/>
          <w:szCs w:val="24"/>
        </w:rPr>
        <w:t>, A. J. &amp; Emmanuel, V. O. (2020).</w:t>
      </w:r>
      <w:proofErr w:type="gramEnd"/>
      <w:r w:rsidR="001564D1" w:rsidRPr="00AD6EF1">
        <w:rPr>
          <w:bCs/>
          <w:color w:val="000000" w:themeColor="text1"/>
          <w:sz w:val="24"/>
          <w:szCs w:val="24"/>
        </w:rPr>
        <w:t xml:space="preserve"> </w:t>
      </w:r>
      <w:proofErr w:type="gramStart"/>
      <w:r w:rsidR="001564D1" w:rsidRPr="00AD6EF1">
        <w:rPr>
          <w:bCs/>
          <w:color w:val="000000" w:themeColor="text1"/>
          <w:sz w:val="24"/>
          <w:szCs w:val="24"/>
        </w:rPr>
        <w:t>Acquisition of ICT skills by LIS educators for effective knowledge sharing in universities in Imo and Rivers States.</w:t>
      </w:r>
      <w:proofErr w:type="gramEnd"/>
      <w:r w:rsidR="001564D1" w:rsidRPr="00AD6EF1">
        <w:rPr>
          <w:bCs/>
          <w:color w:val="000000" w:themeColor="text1"/>
          <w:sz w:val="24"/>
          <w:szCs w:val="24"/>
        </w:rPr>
        <w:t xml:space="preserve"> </w:t>
      </w:r>
      <w:proofErr w:type="gramStart"/>
      <w:r w:rsidR="001564D1" w:rsidRPr="00AD6EF1">
        <w:rPr>
          <w:rStyle w:val="Hyperlink"/>
          <w:color w:val="000000" w:themeColor="text1"/>
          <w:sz w:val="24"/>
          <w:szCs w:val="24"/>
        </w:rPr>
        <w:t xml:space="preserve">In </w:t>
      </w:r>
      <w:proofErr w:type="spellStart"/>
      <w:r w:rsidR="001564D1" w:rsidRPr="00AD6EF1">
        <w:rPr>
          <w:rStyle w:val="Hyperlink"/>
          <w:color w:val="000000" w:themeColor="text1"/>
          <w:sz w:val="24"/>
          <w:szCs w:val="24"/>
        </w:rPr>
        <w:t>Nwokocha</w:t>
      </w:r>
      <w:proofErr w:type="spellEnd"/>
      <w:r w:rsidR="001564D1" w:rsidRPr="00AD6EF1">
        <w:rPr>
          <w:rStyle w:val="Hyperlink"/>
          <w:color w:val="000000" w:themeColor="text1"/>
          <w:sz w:val="24"/>
          <w:szCs w:val="24"/>
        </w:rPr>
        <w:t>, U. (Ed.).</w:t>
      </w:r>
      <w:proofErr w:type="gramEnd"/>
      <w:r w:rsidR="001564D1" w:rsidRPr="00AD6EF1">
        <w:rPr>
          <w:rStyle w:val="Hyperlink"/>
          <w:color w:val="000000" w:themeColor="text1"/>
          <w:sz w:val="24"/>
          <w:szCs w:val="24"/>
        </w:rPr>
        <w:t xml:space="preserve"> </w:t>
      </w:r>
      <w:proofErr w:type="gramStart"/>
      <w:r w:rsidR="001564D1" w:rsidRPr="00AD6EF1">
        <w:rPr>
          <w:rStyle w:val="Hyperlink"/>
          <w:i/>
          <w:color w:val="000000" w:themeColor="text1"/>
          <w:sz w:val="24"/>
          <w:szCs w:val="24"/>
        </w:rPr>
        <w:t>Knowledge sharing and sustainable LIS education in Nigeria.</w:t>
      </w:r>
      <w:proofErr w:type="gramEnd"/>
      <w:r w:rsidR="001564D1" w:rsidRPr="00AD6EF1">
        <w:rPr>
          <w:rStyle w:val="Hyperlink"/>
          <w:color w:val="000000" w:themeColor="text1"/>
          <w:sz w:val="24"/>
          <w:szCs w:val="24"/>
        </w:rPr>
        <w:t xml:space="preserve"> Lagos: </w:t>
      </w:r>
      <w:proofErr w:type="spellStart"/>
      <w:r w:rsidR="001564D1" w:rsidRPr="00AD6EF1">
        <w:rPr>
          <w:rStyle w:val="Hyperlink"/>
          <w:color w:val="000000" w:themeColor="text1"/>
          <w:sz w:val="24"/>
          <w:szCs w:val="24"/>
        </w:rPr>
        <w:t>Zeh</w:t>
      </w:r>
      <w:proofErr w:type="spellEnd"/>
      <w:r w:rsidR="001564D1" w:rsidRPr="00AD6EF1">
        <w:rPr>
          <w:rStyle w:val="Hyperlink"/>
          <w:color w:val="000000" w:themeColor="text1"/>
          <w:sz w:val="24"/>
          <w:szCs w:val="24"/>
        </w:rPr>
        <w:t xml:space="preserve"> Communication.</w:t>
      </w:r>
    </w:p>
    <w:sectPr w:rsidR="001564D1" w:rsidRPr="00AD6EF1" w:rsidSect="00FD1963">
      <w:headerReference w:type="default" r:id="rId13"/>
      <w:footerReference w:type="default" r:id="rId14"/>
      <w:pgSz w:w="11907" w:h="16839" w:code="9"/>
      <w:pgMar w:top="1440" w:right="992" w:bottom="1440" w:left="1276"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B4B" w:rsidRDefault="00B11B4B">
      <w:pPr>
        <w:spacing w:after="0" w:line="240" w:lineRule="auto"/>
      </w:pPr>
      <w:r>
        <w:separator/>
      </w:r>
    </w:p>
  </w:endnote>
  <w:endnote w:type="continuationSeparator" w:id="0">
    <w:p w:rsidR="00B11B4B" w:rsidRDefault="00B1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libri-BoldItalic">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dvTTec369687+fb">
    <w:altName w:val="Times New Roman"/>
    <w:panose1 w:val="00000000000000000000"/>
    <w:charset w:val="00"/>
    <w:family w:val="roman"/>
    <w:notTrueType/>
    <w:pitch w:val="default"/>
  </w:font>
  <w:font w:name="AdvTTec369687+20">
    <w:altName w:val="Times New Roman"/>
    <w:panose1 w:val="00000000000000000000"/>
    <w:charset w:val="00"/>
    <w:family w:val="roman"/>
    <w:notTrueType/>
    <w:pitch w:val="default"/>
  </w:font>
  <w:font w:name="Roboto-Regular">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088" w:rsidRDefault="00F30088" w:rsidP="00E87E53">
    <w:pPr>
      <w:pStyle w:val="Footer"/>
      <w:tabs>
        <w:tab w:val="clear" w:pos="9360"/>
        <w:tab w:val="left" w:pos="5040"/>
        <w:tab w:val="left" w:pos="5760"/>
      </w:tabs>
    </w:pPr>
    <w:r>
      <w:tab/>
    </w:r>
    <w:r>
      <w:tab/>
    </w:r>
    <w:r>
      <w:tab/>
    </w:r>
    <w:r>
      <w:tab/>
    </w:r>
  </w:p>
  <w:p w:rsidR="00F30088" w:rsidRDefault="007C2B2D" w:rsidP="007C2B2D">
    <w:pPr>
      <w:pStyle w:val="Footer"/>
      <w:tabs>
        <w:tab w:val="clear" w:pos="4680"/>
        <w:tab w:val="clear" w:pos="9360"/>
        <w:tab w:val="left" w:pos="2552"/>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B4B" w:rsidRDefault="00B11B4B">
      <w:pPr>
        <w:spacing w:after="0" w:line="240" w:lineRule="auto"/>
      </w:pPr>
      <w:r>
        <w:separator/>
      </w:r>
    </w:p>
  </w:footnote>
  <w:footnote w:type="continuationSeparator" w:id="0">
    <w:p w:rsidR="00B11B4B" w:rsidRDefault="00B11B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239781"/>
      <w:docPartObj>
        <w:docPartGallery w:val="Page Numbers (Top of Page)"/>
        <w:docPartUnique/>
      </w:docPartObj>
    </w:sdtPr>
    <w:sdtEndPr>
      <w:rPr>
        <w:noProof/>
      </w:rPr>
    </w:sdtEndPr>
    <w:sdtContent>
      <w:p w:rsidR="00F30088" w:rsidRDefault="00F30088">
        <w:pPr>
          <w:pStyle w:val="Header"/>
          <w:jc w:val="right"/>
        </w:pPr>
        <w:r>
          <w:fldChar w:fldCharType="begin"/>
        </w:r>
        <w:r>
          <w:instrText xml:space="preserve"> PAGE   \* MERGEFORMAT </w:instrText>
        </w:r>
        <w:r>
          <w:fldChar w:fldCharType="separate"/>
        </w:r>
        <w:r w:rsidR="004C0B48">
          <w:rPr>
            <w:noProof/>
          </w:rPr>
          <w:t>1</w:t>
        </w:r>
        <w:r>
          <w:rPr>
            <w:noProof/>
          </w:rPr>
          <w:fldChar w:fldCharType="end"/>
        </w:r>
      </w:p>
    </w:sdtContent>
  </w:sdt>
  <w:p w:rsidR="00F30088" w:rsidRDefault="00F300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3A87"/>
    <w:multiLevelType w:val="hybridMultilevel"/>
    <w:tmpl w:val="5B622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61973"/>
    <w:multiLevelType w:val="hybridMultilevel"/>
    <w:tmpl w:val="9BC0BC52"/>
    <w:lvl w:ilvl="0" w:tplc="4168AB1A">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B66603"/>
    <w:multiLevelType w:val="multilevel"/>
    <w:tmpl w:val="8B9A3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CF09B3"/>
    <w:multiLevelType w:val="hybridMultilevel"/>
    <w:tmpl w:val="9266E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540120"/>
    <w:multiLevelType w:val="hybridMultilevel"/>
    <w:tmpl w:val="BB44CB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103912"/>
    <w:multiLevelType w:val="hybridMultilevel"/>
    <w:tmpl w:val="D66434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6E7B39"/>
    <w:multiLevelType w:val="hybridMultilevel"/>
    <w:tmpl w:val="BE881E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7666266"/>
    <w:multiLevelType w:val="multilevel"/>
    <w:tmpl w:val="54CA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CDE756F"/>
    <w:multiLevelType w:val="multilevel"/>
    <w:tmpl w:val="D34E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69391C"/>
    <w:multiLevelType w:val="multilevel"/>
    <w:tmpl w:val="2F1EF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1E5BCB"/>
    <w:multiLevelType w:val="multilevel"/>
    <w:tmpl w:val="800C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A904F8"/>
    <w:multiLevelType w:val="multilevel"/>
    <w:tmpl w:val="C0E4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A75985"/>
    <w:multiLevelType w:val="hybridMultilevel"/>
    <w:tmpl w:val="0D5CD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FB6C7C"/>
    <w:multiLevelType w:val="hybridMultilevel"/>
    <w:tmpl w:val="2BDAD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921148"/>
    <w:multiLevelType w:val="hybridMultilevel"/>
    <w:tmpl w:val="82B02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9D55B8"/>
    <w:multiLevelType w:val="hybridMultilevel"/>
    <w:tmpl w:val="E8324C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FE83D94"/>
    <w:multiLevelType w:val="hybridMultilevel"/>
    <w:tmpl w:val="9828B8BE"/>
    <w:lvl w:ilvl="0" w:tplc="532C1A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7C7C72"/>
    <w:multiLevelType w:val="hybridMultilevel"/>
    <w:tmpl w:val="BE881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2A6D99"/>
    <w:multiLevelType w:val="hybridMultilevel"/>
    <w:tmpl w:val="A1829AA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CB7486"/>
    <w:multiLevelType w:val="multilevel"/>
    <w:tmpl w:val="F52E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FB28C6"/>
    <w:multiLevelType w:val="hybridMultilevel"/>
    <w:tmpl w:val="DAE402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9B4A29"/>
    <w:multiLevelType w:val="hybridMultilevel"/>
    <w:tmpl w:val="0D5CD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6F445A"/>
    <w:multiLevelType w:val="hybridMultilevel"/>
    <w:tmpl w:val="D66434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5461CE"/>
    <w:multiLevelType w:val="hybridMultilevel"/>
    <w:tmpl w:val="CF104F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B96F68"/>
    <w:multiLevelType w:val="hybridMultilevel"/>
    <w:tmpl w:val="6AF83C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E048AB"/>
    <w:multiLevelType w:val="multilevel"/>
    <w:tmpl w:val="F62C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0C60A1"/>
    <w:multiLevelType w:val="hybridMultilevel"/>
    <w:tmpl w:val="D66434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7A5FA6"/>
    <w:multiLevelType w:val="hybridMultilevel"/>
    <w:tmpl w:val="238E8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18"/>
  </w:num>
  <w:num w:numId="4">
    <w:abstractNumId w:val="20"/>
  </w:num>
  <w:num w:numId="5">
    <w:abstractNumId w:val="1"/>
  </w:num>
  <w:num w:numId="6">
    <w:abstractNumId w:val="15"/>
  </w:num>
  <w:num w:numId="7">
    <w:abstractNumId w:val="24"/>
  </w:num>
  <w:num w:numId="8">
    <w:abstractNumId w:val="14"/>
  </w:num>
  <w:num w:numId="9">
    <w:abstractNumId w:val="12"/>
  </w:num>
  <w:num w:numId="10">
    <w:abstractNumId w:val="22"/>
  </w:num>
  <w:num w:numId="11">
    <w:abstractNumId w:val="5"/>
  </w:num>
  <w:num w:numId="12">
    <w:abstractNumId w:val="26"/>
  </w:num>
  <w:num w:numId="13">
    <w:abstractNumId w:val="23"/>
  </w:num>
  <w:num w:numId="14">
    <w:abstractNumId w:val="21"/>
  </w:num>
  <w:num w:numId="15">
    <w:abstractNumId w:val="17"/>
  </w:num>
  <w:num w:numId="16">
    <w:abstractNumId w:val="27"/>
  </w:num>
  <w:num w:numId="17">
    <w:abstractNumId w:val="0"/>
  </w:num>
  <w:num w:numId="18">
    <w:abstractNumId w:val="6"/>
  </w:num>
  <w:num w:numId="19">
    <w:abstractNumId w:val="7"/>
  </w:num>
  <w:num w:numId="20">
    <w:abstractNumId w:val="16"/>
  </w:num>
  <w:num w:numId="21">
    <w:abstractNumId w:val="3"/>
  </w:num>
  <w:num w:numId="22">
    <w:abstractNumId w:val="10"/>
  </w:num>
  <w:num w:numId="23">
    <w:abstractNumId w:val="19"/>
  </w:num>
  <w:num w:numId="24">
    <w:abstractNumId w:val="25"/>
  </w:num>
  <w:num w:numId="25">
    <w:abstractNumId w:val="2"/>
  </w:num>
  <w:num w:numId="26">
    <w:abstractNumId w:val="8"/>
  </w:num>
  <w:num w:numId="27">
    <w:abstractNumId w:val="11"/>
  </w:num>
  <w:num w:numId="28">
    <w:abstractNumId w:val="9"/>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7E6"/>
    <w:rsid w:val="0002580C"/>
    <w:rsid w:val="000313AB"/>
    <w:rsid w:val="000332B9"/>
    <w:rsid w:val="00035B52"/>
    <w:rsid w:val="0004672C"/>
    <w:rsid w:val="00061DC2"/>
    <w:rsid w:val="000F0B78"/>
    <w:rsid w:val="00126EF0"/>
    <w:rsid w:val="001564D1"/>
    <w:rsid w:val="00172491"/>
    <w:rsid w:val="001A4CF0"/>
    <w:rsid w:val="001F107A"/>
    <w:rsid w:val="002832C3"/>
    <w:rsid w:val="002B1AFB"/>
    <w:rsid w:val="003535A3"/>
    <w:rsid w:val="00355014"/>
    <w:rsid w:val="00384362"/>
    <w:rsid w:val="004106B6"/>
    <w:rsid w:val="004510F4"/>
    <w:rsid w:val="004C0B48"/>
    <w:rsid w:val="005168A9"/>
    <w:rsid w:val="00575AEB"/>
    <w:rsid w:val="005A209F"/>
    <w:rsid w:val="005B3426"/>
    <w:rsid w:val="005E010B"/>
    <w:rsid w:val="005E79CE"/>
    <w:rsid w:val="00613307"/>
    <w:rsid w:val="00634FBA"/>
    <w:rsid w:val="00673452"/>
    <w:rsid w:val="006D65EE"/>
    <w:rsid w:val="00700665"/>
    <w:rsid w:val="007604F9"/>
    <w:rsid w:val="007B0E6E"/>
    <w:rsid w:val="007C2B2D"/>
    <w:rsid w:val="008167E6"/>
    <w:rsid w:val="0087490A"/>
    <w:rsid w:val="008802B7"/>
    <w:rsid w:val="00892349"/>
    <w:rsid w:val="00922AC5"/>
    <w:rsid w:val="00962394"/>
    <w:rsid w:val="009768D6"/>
    <w:rsid w:val="00980F4F"/>
    <w:rsid w:val="0098669F"/>
    <w:rsid w:val="009B635A"/>
    <w:rsid w:val="009E3141"/>
    <w:rsid w:val="00A4697E"/>
    <w:rsid w:val="00A61A5A"/>
    <w:rsid w:val="00A82838"/>
    <w:rsid w:val="00A87BE9"/>
    <w:rsid w:val="00AA3554"/>
    <w:rsid w:val="00AB58D1"/>
    <w:rsid w:val="00AD5905"/>
    <w:rsid w:val="00AD6EF1"/>
    <w:rsid w:val="00AF1585"/>
    <w:rsid w:val="00B076C2"/>
    <w:rsid w:val="00B11B4B"/>
    <w:rsid w:val="00B21A39"/>
    <w:rsid w:val="00B71FB4"/>
    <w:rsid w:val="00BA6ABB"/>
    <w:rsid w:val="00BF6D2A"/>
    <w:rsid w:val="00C23F2F"/>
    <w:rsid w:val="00C434AF"/>
    <w:rsid w:val="00C50D1A"/>
    <w:rsid w:val="00C72A7B"/>
    <w:rsid w:val="00C93D1E"/>
    <w:rsid w:val="00CB344F"/>
    <w:rsid w:val="00CC261D"/>
    <w:rsid w:val="00CC52BB"/>
    <w:rsid w:val="00CD65C0"/>
    <w:rsid w:val="00D11832"/>
    <w:rsid w:val="00D20DF1"/>
    <w:rsid w:val="00D347D7"/>
    <w:rsid w:val="00D80D95"/>
    <w:rsid w:val="00DA2DC7"/>
    <w:rsid w:val="00DB13C5"/>
    <w:rsid w:val="00E55AC0"/>
    <w:rsid w:val="00E87E53"/>
    <w:rsid w:val="00E9024E"/>
    <w:rsid w:val="00EB4613"/>
    <w:rsid w:val="00ED2CD8"/>
    <w:rsid w:val="00F17793"/>
    <w:rsid w:val="00F30088"/>
    <w:rsid w:val="00F625AA"/>
    <w:rsid w:val="00FD1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7E6"/>
    <w:pPr>
      <w:spacing w:line="480" w:lineRule="auto"/>
      <w:ind w:firstLine="360"/>
    </w:pPr>
    <w:rPr>
      <w:rFonts w:ascii="Times New Roman" w:hAnsi="Times New Roman" w:cs="Times New Roman"/>
      <w:sz w:val="26"/>
      <w:szCs w:val="26"/>
    </w:rPr>
  </w:style>
  <w:style w:type="paragraph" w:styleId="Heading1">
    <w:name w:val="heading 1"/>
    <w:basedOn w:val="Normal"/>
    <w:next w:val="Normal"/>
    <w:link w:val="Heading1Char"/>
    <w:uiPriority w:val="9"/>
    <w:qFormat/>
    <w:rsid w:val="008167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167E6"/>
    <w:pPr>
      <w:spacing w:before="100" w:beforeAutospacing="1" w:after="100" w:afterAutospacing="1" w:line="240" w:lineRule="auto"/>
      <w:ind w:firstLine="0"/>
      <w:outlineLvl w:val="1"/>
    </w:pPr>
    <w:rPr>
      <w:rFonts w:eastAsia="Times New Roman"/>
      <w:b/>
      <w:bCs/>
      <w:sz w:val="36"/>
      <w:szCs w:val="36"/>
    </w:rPr>
  </w:style>
  <w:style w:type="paragraph" w:styleId="Heading5">
    <w:name w:val="heading 5"/>
    <w:basedOn w:val="Normal"/>
    <w:next w:val="Normal"/>
    <w:link w:val="Heading5Char"/>
    <w:uiPriority w:val="9"/>
    <w:unhideWhenUsed/>
    <w:qFormat/>
    <w:rsid w:val="008167E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7E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67E6"/>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8167E6"/>
    <w:rPr>
      <w:rFonts w:asciiTheme="majorHAnsi" w:eastAsiaTheme="majorEastAsia" w:hAnsiTheme="majorHAnsi" w:cstheme="majorBidi"/>
      <w:color w:val="243F60" w:themeColor="accent1" w:themeShade="7F"/>
      <w:sz w:val="26"/>
      <w:szCs w:val="26"/>
    </w:rPr>
  </w:style>
  <w:style w:type="paragraph" w:styleId="ListParagraph">
    <w:name w:val="List Paragraph"/>
    <w:basedOn w:val="Normal"/>
    <w:uiPriority w:val="34"/>
    <w:qFormat/>
    <w:rsid w:val="008167E6"/>
    <w:pPr>
      <w:ind w:left="720"/>
      <w:contextualSpacing/>
    </w:pPr>
  </w:style>
  <w:style w:type="paragraph" w:styleId="Header">
    <w:name w:val="header"/>
    <w:basedOn w:val="Normal"/>
    <w:link w:val="HeaderChar"/>
    <w:uiPriority w:val="99"/>
    <w:unhideWhenUsed/>
    <w:rsid w:val="008167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7E6"/>
    <w:rPr>
      <w:rFonts w:ascii="Times New Roman" w:hAnsi="Times New Roman" w:cs="Times New Roman"/>
      <w:sz w:val="26"/>
      <w:szCs w:val="26"/>
    </w:rPr>
  </w:style>
  <w:style w:type="paragraph" w:styleId="Footer">
    <w:name w:val="footer"/>
    <w:basedOn w:val="Normal"/>
    <w:link w:val="FooterChar"/>
    <w:uiPriority w:val="99"/>
    <w:unhideWhenUsed/>
    <w:rsid w:val="008167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7E6"/>
    <w:rPr>
      <w:rFonts w:ascii="Times New Roman" w:hAnsi="Times New Roman" w:cs="Times New Roman"/>
      <w:sz w:val="26"/>
      <w:szCs w:val="26"/>
    </w:rPr>
  </w:style>
  <w:style w:type="paragraph" w:customStyle="1" w:styleId="Default">
    <w:name w:val="Default"/>
    <w:rsid w:val="008167E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8167E6"/>
    <w:pPr>
      <w:spacing w:after="0" w:line="240" w:lineRule="auto"/>
    </w:pPr>
    <w:rPr>
      <w:lang w:val="en-GB"/>
    </w:rPr>
  </w:style>
  <w:style w:type="character" w:styleId="CommentReference">
    <w:name w:val="annotation reference"/>
    <w:basedOn w:val="DefaultParagraphFont"/>
    <w:uiPriority w:val="99"/>
    <w:semiHidden/>
    <w:unhideWhenUsed/>
    <w:rsid w:val="008167E6"/>
    <w:rPr>
      <w:sz w:val="16"/>
      <w:szCs w:val="16"/>
    </w:rPr>
  </w:style>
  <w:style w:type="paragraph" w:styleId="CommentText">
    <w:name w:val="annotation text"/>
    <w:basedOn w:val="Normal"/>
    <w:link w:val="CommentTextChar"/>
    <w:uiPriority w:val="99"/>
    <w:semiHidden/>
    <w:unhideWhenUsed/>
    <w:rsid w:val="008167E6"/>
    <w:pPr>
      <w:spacing w:line="240" w:lineRule="auto"/>
    </w:pPr>
    <w:rPr>
      <w:sz w:val="20"/>
      <w:szCs w:val="20"/>
    </w:rPr>
  </w:style>
  <w:style w:type="character" w:customStyle="1" w:styleId="CommentTextChar">
    <w:name w:val="Comment Text Char"/>
    <w:basedOn w:val="DefaultParagraphFont"/>
    <w:link w:val="CommentText"/>
    <w:uiPriority w:val="99"/>
    <w:semiHidden/>
    <w:rsid w:val="008167E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67E6"/>
    <w:rPr>
      <w:b/>
      <w:bCs/>
    </w:rPr>
  </w:style>
  <w:style w:type="character" w:customStyle="1" w:styleId="CommentSubjectChar">
    <w:name w:val="Comment Subject Char"/>
    <w:basedOn w:val="CommentTextChar"/>
    <w:link w:val="CommentSubject"/>
    <w:uiPriority w:val="99"/>
    <w:semiHidden/>
    <w:rsid w:val="008167E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816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7E6"/>
    <w:rPr>
      <w:rFonts w:ascii="Tahoma" w:hAnsi="Tahoma" w:cs="Tahoma"/>
      <w:sz w:val="16"/>
      <w:szCs w:val="16"/>
    </w:rPr>
  </w:style>
  <w:style w:type="character" w:styleId="Strong">
    <w:name w:val="Strong"/>
    <w:uiPriority w:val="22"/>
    <w:qFormat/>
    <w:rsid w:val="008167E6"/>
    <w:rPr>
      <w:b/>
      <w:bCs/>
    </w:rPr>
  </w:style>
  <w:style w:type="table" w:styleId="TableGrid">
    <w:name w:val="Table Grid"/>
    <w:basedOn w:val="TableNormal"/>
    <w:uiPriority w:val="39"/>
    <w:rsid w:val="008167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167E6"/>
    <w:rPr>
      <w:color w:val="0000FF" w:themeColor="hyperlink"/>
      <w:u w:val="single"/>
    </w:rPr>
  </w:style>
  <w:style w:type="character" w:customStyle="1" w:styleId="15">
    <w:name w:val="15"/>
    <w:basedOn w:val="DefaultParagraphFont"/>
    <w:rsid w:val="008167E6"/>
    <w:rPr>
      <w:rFonts w:ascii="Calibri" w:hAnsi="Calibri" w:cs="Calibri" w:hint="default"/>
    </w:rPr>
  </w:style>
  <w:style w:type="character" w:customStyle="1" w:styleId="FootnoteTextChar">
    <w:name w:val="Footnote Text Char"/>
    <w:basedOn w:val="DefaultParagraphFont"/>
    <w:link w:val="FootnoteText1"/>
    <w:uiPriority w:val="99"/>
    <w:rsid w:val="008167E6"/>
    <w:rPr>
      <w:rFonts w:eastAsiaTheme="minorEastAsia"/>
      <w:sz w:val="20"/>
    </w:rPr>
  </w:style>
  <w:style w:type="paragraph" w:customStyle="1" w:styleId="FootnoteText1">
    <w:name w:val="Footnote Text1"/>
    <w:basedOn w:val="Normal"/>
    <w:link w:val="FootnoteTextChar"/>
    <w:uiPriority w:val="99"/>
    <w:unhideWhenUsed/>
    <w:rsid w:val="008167E6"/>
    <w:pPr>
      <w:spacing w:after="0" w:line="240" w:lineRule="auto"/>
      <w:ind w:firstLine="0"/>
    </w:pPr>
    <w:rPr>
      <w:rFonts w:asciiTheme="minorHAnsi" w:eastAsiaTheme="minorEastAsia" w:hAnsiTheme="minorHAnsi" w:cstheme="minorBidi"/>
      <w:sz w:val="20"/>
      <w:szCs w:val="22"/>
    </w:rPr>
  </w:style>
  <w:style w:type="character" w:customStyle="1" w:styleId="markedcontent">
    <w:name w:val="markedcontent"/>
    <w:basedOn w:val="DefaultParagraphFont"/>
    <w:rsid w:val="008167E6"/>
  </w:style>
  <w:style w:type="paragraph" w:customStyle="1" w:styleId="nova-legacy-e-text">
    <w:name w:val="nova-legacy-e-text"/>
    <w:basedOn w:val="Normal"/>
    <w:rsid w:val="008167E6"/>
    <w:pPr>
      <w:spacing w:before="100" w:beforeAutospacing="1" w:after="100" w:afterAutospacing="1" w:line="240" w:lineRule="auto"/>
      <w:ind w:firstLine="0"/>
    </w:pPr>
    <w:rPr>
      <w:rFonts w:eastAsia="Times New Roman"/>
      <w:sz w:val="24"/>
      <w:szCs w:val="24"/>
    </w:rPr>
  </w:style>
  <w:style w:type="character" w:customStyle="1" w:styleId="nova-legacy-c-buttonlabel">
    <w:name w:val="nova-legacy-c-button__label"/>
    <w:basedOn w:val="DefaultParagraphFont"/>
    <w:rsid w:val="008167E6"/>
  </w:style>
  <w:style w:type="character" w:customStyle="1" w:styleId="nova-legacy-e-badge">
    <w:name w:val="nova-legacy-e-badge"/>
    <w:basedOn w:val="DefaultParagraphFont"/>
    <w:rsid w:val="008167E6"/>
  </w:style>
  <w:style w:type="character" w:customStyle="1" w:styleId="fc0">
    <w:name w:val="fc0"/>
    <w:basedOn w:val="DefaultParagraphFont"/>
    <w:rsid w:val="008167E6"/>
  </w:style>
  <w:style w:type="character" w:customStyle="1" w:styleId="lsa">
    <w:name w:val="lsa"/>
    <w:basedOn w:val="DefaultParagraphFont"/>
    <w:rsid w:val="008167E6"/>
  </w:style>
  <w:style w:type="character" w:customStyle="1" w:styleId="a">
    <w:name w:val="_"/>
    <w:basedOn w:val="DefaultParagraphFont"/>
    <w:rsid w:val="008167E6"/>
  </w:style>
  <w:style w:type="character" w:customStyle="1" w:styleId="ls6">
    <w:name w:val="ls6"/>
    <w:basedOn w:val="DefaultParagraphFont"/>
    <w:rsid w:val="008167E6"/>
  </w:style>
  <w:style w:type="character" w:customStyle="1" w:styleId="ls9">
    <w:name w:val="ls9"/>
    <w:basedOn w:val="DefaultParagraphFont"/>
    <w:rsid w:val="008167E6"/>
  </w:style>
  <w:style w:type="character" w:customStyle="1" w:styleId="ls0">
    <w:name w:val="ls0"/>
    <w:basedOn w:val="DefaultParagraphFont"/>
    <w:rsid w:val="008167E6"/>
  </w:style>
  <w:style w:type="character" w:customStyle="1" w:styleId="lsc">
    <w:name w:val="lsc"/>
    <w:basedOn w:val="DefaultParagraphFont"/>
    <w:rsid w:val="008167E6"/>
  </w:style>
  <w:style w:type="character" w:customStyle="1" w:styleId="ls7">
    <w:name w:val="ls7"/>
    <w:basedOn w:val="DefaultParagraphFont"/>
    <w:rsid w:val="008167E6"/>
  </w:style>
  <w:style w:type="character" w:customStyle="1" w:styleId="lsb">
    <w:name w:val="lsb"/>
    <w:basedOn w:val="DefaultParagraphFont"/>
    <w:rsid w:val="008167E6"/>
  </w:style>
  <w:style w:type="character" w:customStyle="1" w:styleId="ff3">
    <w:name w:val="ff3"/>
    <w:basedOn w:val="DefaultParagraphFont"/>
    <w:rsid w:val="008167E6"/>
  </w:style>
  <w:style w:type="character" w:customStyle="1" w:styleId="ls3">
    <w:name w:val="ls3"/>
    <w:basedOn w:val="DefaultParagraphFont"/>
    <w:rsid w:val="008167E6"/>
  </w:style>
  <w:style w:type="character" w:customStyle="1" w:styleId="ws2b">
    <w:name w:val="ws2b"/>
    <w:basedOn w:val="DefaultParagraphFont"/>
    <w:rsid w:val="008167E6"/>
  </w:style>
  <w:style w:type="character" w:customStyle="1" w:styleId="ls8">
    <w:name w:val="ls8"/>
    <w:basedOn w:val="DefaultParagraphFont"/>
    <w:rsid w:val="008167E6"/>
  </w:style>
  <w:style w:type="character" w:customStyle="1" w:styleId="ws32">
    <w:name w:val="ws32"/>
    <w:basedOn w:val="DefaultParagraphFont"/>
    <w:rsid w:val="008167E6"/>
  </w:style>
  <w:style w:type="character" w:customStyle="1" w:styleId="ls11">
    <w:name w:val="ls11"/>
    <w:basedOn w:val="DefaultParagraphFont"/>
    <w:rsid w:val="008167E6"/>
  </w:style>
  <w:style w:type="character" w:customStyle="1" w:styleId="ls13">
    <w:name w:val="ls13"/>
    <w:basedOn w:val="DefaultParagraphFont"/>
    <w:rsid w:val="008167E6"/>
  </w:style>
  <w:style w:type="character" w:customStyle="1" w:styleId="ls5">
    <w:name w:val="ls5"/>
    <w:basedOn w:val="DefaultParagraphFont"/>
    <w:rsid w:val="008167E6"/>
  </w:style>
  <w:style w:type="character" w:customStyle="1" w:styleId="ls14">
    <w:name w:val="ls14"/>
    <w:basedOn w:val="DefaultParagraphFont"/>
    <w:rsid w:val="008167E6"/>
  </w:style>
  <w:style w:type="character" w:customStyle="1" w:styleId="ws3e">
    <w:name w:val="ws3e"/>
    <w:basedOn w:val="DefaultParagraphFont"/>
    <w:rsid w:val="008167E6"/>
  </w:style>
  <w:style w:type="character" w:customStyle="1" w:styleId="ls4">
    <w:name w:val="ls4"/>
    <w:basedOn w:val="DefaultParagraphFont"/>
    <w:rsid w:val="008167E6"/>
  </w:style>
  <w:style w:type="character" w:customStyle="1" w:styleId="ws50">
    <w:name w:val="ws50"/>
    <w:basedOn w:val="DefaultParagraphFont"/>
    <w:rsid w:val="008167E6"/>
  </w:style>
  <w:style w:type="character" w:customStyle="1" w:styleId="ws54">
    <w:name w:val="ws54"/>
    <w:basedOn w:val="DefaultParagraphFont"/>
    <w:rsid w:val="008167E6"/>
  </w:style>
  <w:style w:type="character" w:customStyle="1" w:styleId="ws5d">
    <w:name w:val="ws5d"/>
    <w:basedOn w:val="DefaultParagraphFont"/>
    <w:rsid w:val="008167E6"/>
  </w:style>
  <w:style w:type="character" w:customStyle="1" w:styleId="ls15">
    <w:name w:val="ls15"/>
    <w:basedOn w:val="DefaultParagraphFont"/>
    <w:rsid w:val="008167E6"/>
  </w:style>
  <w:style w:type="character" w:customStyle="1" w:styleId="ws69">
    <w:name w:val="ws69"/>
    <w:basedOn w:val="DefaultParagraphFont"/>
    <w:rsid w:val="008167E6"/>
  </w:style>
  <w:style w:type="character" w:customStyle="1" w:styleId="ff2">
    <w:name w:val="ff2"/>
    <w:basedOn w:val="DefaultParagraphFont"/>
    <w:rsid w:val="008167E6"/>
  </w:style>
  <w:style w:type="character" w:customStyle="1" w:styleId="ws76">
    <w:name w:val="ws76"/>
    <w:basedOn w:val="DefaultParagraphFont"/>
    <w:rsid w:val="008167E6"/>
  </w:style>
  <w:style w:type="character" w:customStyle="1" w:styleId="ls18">
    <w:name w:val="ls18"/>
    <w:basedOn w:val="DefaultParagraphFont"/>
    <w:rsid w:val="008167E6"/>
  </w:style>
  <w:style w:type="character" w:customStyle="1" w:styleId="ws7a">
    <w:name w:val="ws7a"/>
    <w:basedOn w:val="DefaultParagraphFont"/>
    <w:rsid w:val="008167E6"/>
  </w:style>
  <w:style w:type="character" w:customStyle="1" w:styleId="ff1">
    <w:name w:val="ff1"/>
    <w:basedOn w:val="DefaultParagraphFont"/>
    <w:rsid w:val="008167E6"/>
  </w:style>
  <w:style w:type="character" w:customStyle="1" w:styleId="ws7e">
    <w:name w:val="ws7e"/>
    <w:basedOn w:val="DefaultParagraphFont"/>
    <w:rsid w:val="008167E6"/>
  </w:style>
  <w:style w:type="character" w:customStyle="1" w:styleId="ws85">
    <w:name w:val="ws85"/>
    <w:basedOn w:val="DefaultParagraphFont"/>
    <w:rsid w:val="008167E6"/>
  </w:style>
  <w:style w:type="character" w:customStyle="1" w:styleId="ws95">
    <w:name w:val="ws95"/>
    <w:basedOn w:val="DefaultParagraphFont"/>
    <w:rsid w:val="008167E6"/>
  </w:style>
  <w:style w:type="character" w:customStyle="1" w:styleId="ws98">
    <w:name w:val="ws98"/>
    <w:basedOn w:val="DefaultParagraphFont"/>
    <w:rsid w:val="008167E6"/>
  </w:style>
  <w:style w:type="character" w:customStyle="1" w:styleId="ws9a">
    <w:name w:val="ws9a"/>
    <w:basedOn w:val="DefaultParagraphFont"/>
    <w:rsid w:val="008167E6"/>
  </w:style>
  <w:style w:type="character" w:customStyle="1" w:styleId="ls19">
    <w:name w:val="ls19"/>
    <w:basedOn w:val="DefaultParagraphFont"/>
    <w:rsid w:val="008167E6"/>
  </w:style>
  <w:style w:type="paragraph" w:styleId="NormalWeb">
    <w:name w:val="Normal (Web)"/>
    <w:basedOn w:val="Normal"/>
    <w:uiPriority w:val="99"/>
    <w:semiHidden/>
    <w:unhideWhenUsed/>
    <w:rsid w:val="008167E6"/>
    <w:pPr>
      <w:spacing w:before="100" w:beforeAutospacing="1" w:after="100" w:afterAutospacing="1" w:line="240" w:lineRule="auto"/>
      <w:ind w:firstLine="0"/>
    </w:pPr>
    <w:rPr>
      <w:rFonts w:eastAsia="Times New Roman"/>
      <w:sz w:val="24"/>
      <w:szCs w:val="24"/>
    </w:rPr>
  </w:style>
  <w:style w:type="character" w:customStyle="1" w:styleId="ref-journal">
    <w:name w:val="ref-journal"/>
    <w:basedOn w:val="DefaultParagraphFont"/>
    <w:rsid w:val="008167E6"/>
  </w:style>
  <w:style w:type="character" w:customStyle="1" w:styleId="fontstyle01">
    <w:name w:val="fontstyle01"/>
    <w:basedOn w:val="DefaultParagraphFont"/>
    <w:rsid w:val="008167E6"/>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8167E6"/>
    <w:rPr>
      <w:rFonts w:ascii="Calibri-BoldItalic" w:hAnsi="Calibri-BoldItalic" w:hint="default"/>
      <w:b/>
      <w:bCs/>
      <w:i/>
      <w:iCs/>
      <w:color w:val="000000"/>
      <w:sz w:val="16"/>
      <w:szCs w:val="16"/>
    </w:rPr>
  </w:style>
  <w:style w:type="character" w:customStyle="1" w:styleId="fontstyle31">
    <w:name w:val="fontstyle31"/>
    <w:basedOn w:val="DefaultParagraphFont"/>
    <w:rsid w:val="008167E6"/>
    <w:rPr>
      <w:rFonts w:ascii="TimesNewRomanPS-BoldItalicMT" w:hAnsi="TimesNewRomanPS-BoldItalicMT" w:hint="default"/>
      <w:b/>
      <w:bCs/>
      <w:i/>
      <w:iCs/>
      <w:color w:val="000000"/>
      <w:sz w:val="16"/>
      <w:szCs w:val="16"/>
    </w:rPr>
  </w:style>
  <w:style w:type="character" w:customStyle="1" w:styleId="fontstyle41">
    <w:name w:val="fontstyle41"/>
    <w:basedOn w:val="DefaultParagraphFont"/>
    <w:rsid w:val="008167E6"/>
    <w:rPr>
      <w:rFonts w:ascii="TimesNewRomanPS-BoldMT" w:hAnsi="TimesNewRomanPS-BoldMT" w:hint="default"/>
      <w:b/>
      <w:bCs/>
      <w:i w:val="0"/>
      <w:iCs w:val="0"/>
      <w:color w:val="000000"/>
      <w:sz w:val="18"/>
      <w:szCs w:val="18"/>
    </w:rPr>
  </w:style>
  <w:style w:type="character" w:customStyle="1" w:styleId="title-text">
    <w:name w:val="title-text"/>
    <w:basedOn w:val="DefaultParagraphFont"/>
    <w:rsid w:val="008167E6"/>
  </w:style>
  <w:style w:type="character" w:customStyle="1" w:styleId="sr-only">
    <w:name w:val="sr-only"/>
    <w:basedOn w:val="DefaultParagraphFont"/>
    <w:rsid w:val="008167E6"/>
  </w:style>
  <w:style w:type="character" w:customStyle="1" w:styleId="button-link-text">
    <w:name w:val="button-link-text"/>
    <w:basedOn w:val="DefaultParagraphFont"/>
    <w:rsid w:val="008167E6"/>
  </w:style>
  <w:style w:type="character" w:customStyle="1" w:styleId="react-xocs-alternative-link">
    <w:name w:val="react-xocs-alternative-link"/>
    <w:basedOn w:val="DefaultParagraphFont"/>
    <w:rsid w:val="008167E6"/>
  </w:style>
  <w:style w:type="character" w:customStyle="1" w:styleId="given-name">
    <w:name w:val="given-name"/>
    <w:basedOn w:val="DefaultParagraphFont"/>
    <w:rsid w:val="008167E6"/>
  </w:style>
  <w:style w:type="character" w:customStyle="1" w:styleId="text">
    <w:name w:val="text"/>
    <w:basedOn w:val="DefaultParagraphFont"/>
    <w:rsid w:val="008167E6"/>
  </w:style>
  <w:style w:type="character" w:customStyle="1" w:styleId="anchor-text">
    <w:name w:val="anchor-text"/>
    <w:basedOn w:val="DefaultParagraphFont"/>
    <w:rsid w:val="008167E6"/>
  </w:style>
  <w:style w:type="character" w:styleId="Emphasis">
    <w:name w:val="Emphasis"/>
    <w:basedOn w:val="DefaultParagraphFont"/>
    <w:uiPriority w:val="20"/>
    <w:qFormat/>
    <w:rsid w:val="008167E6"/>
    <w:rPr>
      <w:i/>
      <w:iCs/>
    </w:rPr>
  </w:style>
  <w:style w:type="character" w:customStyle="1" w:styleId="authors">
    <w:name w:val="authors"/>
    <w:basedOn w:val="DefaultParagraphFont"/>
    <w:rsid w:val="008167E6"/>
  </w:style>
  <w:style w:type="character" w:styleId="FollowedHyperlink">
    <w:name w:val="FollowedHyperlink"/>
    <w:basedOn w:val="DefaultParagraphFont"/>
    <w:uiPriority w:val="99"/>
    <w:semiHidden/>
    <w:unhideWhenUsed/>
    <w:rsid w:val="008167E6"/>
    <w:rPr>
      <w:color w:val="800080" w:themeColor="followedHyperlink"/>
      <w:u w:val="single"/>
    </w:rPr>
  </w:style>
  <w:style w:type="character" w:customStyle="1" w:styleId="inlineblock">
    <w:name w:val="inlineblock"/>
    <w:basedOn w:val="DefaultParagraphFont"/>
    <w:rsid w:val="008167E6"/>
  </w:style>
  <w:style w:type="character" w:customStyle="1" w:styleId="sciprofiles-linkname">
    <w:name w:val="sciprofiles-link__name"/>
    <w:basedOn w:val="DefaultParagraphFont"/>
    <w:rsid w:val="008167E6"/>
  </w:style>
  <w:style w:type="character" w:customStyle="1" w:styleId="fontstyle51">
    <w:name w:val="fontstyle51"/>
    <w:basedOn w:val="DefaultParagraphFont"/>
    <w:rsid w:val="008167E6"/>
    <w:rPr>
      <w:rFonts w:ascii="AdvTTec369687+fb" w:hAnsi="AdvTTec369687+fb" w:hint="default"/>
      <w:b w:val="0"/>
      <w:bCs w:val="0"/>
      <w:i w:val="0"/>
      <w:iCs w:val="0"/>
      <w:color w:val="000000"/>
      <w:sz w:val="22"/>
      <w:szCs w:val="22"/>
    </w:rPr>
  </w:style>
  <w:style w:type="character" w:customStyle="1" w:styleId="fontstyle61">
    <w:name w:val="fontstyle61"/>
    <w:basedOn w:val="DefaultParagraphFont"/>
    <w:rsid w:val="008167E6"/>
    <w:rPr>
      <w:rFonts w:ascii="AdvTTec369687+20" w:hAnsi="AdvTTec369687+20" w:hint="default"/>
      <w:b w:val="0"/>
      <w:bCs w:val="0"/>
      <w:i w:val="0"/>
      <w:iCs w:val="0"/>
      <w:color w:val="000000"/>
      <w:sz w:val="22"/>
      <w:szCs w:val="22"/>
    </w:rPr>
  </w:style>
  <w:style w:type="character" w:customStyle="1" w:styleId="NoSpacingChar">
    <w:name w:val="No Spacing Char"/>
    <w:link w:val="NoSpacing"/>
    <w:uiPriority w:val="1"/>
    <w:locked/>
    <w:rsid w:val="008167E6"/>
    <w:rPr>
      <w:lang w:val="en-GB"/>
    </w:rPr>
  </w:style>
  <w:style w:type="character" w:customStyle="1" w:styleId="a0">
    <w:name w:val="a"/>
    <w:basedOn w:val="DefaultParagraphFont"/>
    <w:rsid w:val="008167E6"/>
  </w:style>
  <w:style w:type="character" w:customStyle="1" w:styleId="l6">
    <w:name w:val="l6"/>
    <w:basedOn w:val="DefaultParagraphFont"/>
    <w:rsid w:val="008167E6"/>
  </w:style>
  <w:style w:type="character" w:customStyle="1" w:styleId="l7">
    <w:name w:val="l7"/>
    <w:basedOn w:val="DefaultParagraphFont"/>
    <w:rsid w:val="008167E6"/>
  </w:style>
  <w:style w:type="character" w:customStyle="1" w:styleId="l8">
    <w:name w:val="l8"/>
    <w:basedOn w:val="DefaultParagraphFont"/>
    <w:rsid w:val="008167E6"/>
  </w:style>
  <w:style w:type="character" w:customStyle="1" w:styleId="ref-vol">
    <w:name w:val="ref-vol"/>
    <w:basedOn w:val="DefaultParagraphFont"/>
    <w:rsid w:val="008167E6"/>
  </w:style>
  <w:style w:type="character" w:customStyle="1" w:styleId="nowrap">
    <w:name w:val="nowrap"/>
    <w:basedOn w:val="DefaultParagraphFont"/>
    <w:rsid w:val="008167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7E6"/>
    <w:pPr>
      <w:spacing w:line="480" w:lineRule="auto"/>
      <w:ind w:firstLine="360"/>
    </w:pPr>
    <w:rPr>
      <w:rFonts w:ascii="Times New Roman" w:hAnsi="Times New Roman" w:cs="Times New Roman"/>
      <w:sz w:val="26"/>
      <w:szCs w:val="26"/>
    </w:rPr>
  </w:style>
  <w:style w:type="paragraph" w:styleId="Heading1">
    <w:name w:val="heading 1"/>
    <w:basedOn w:val="Normal"/>
    <w:next w:val="Normal"/>
    <w:link w:val="Heading1Char"/>
    <w:uiPriority w:val="9"/>
    <w:qFormat/>
    <w:rsid w:val="008167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167E6"/>
    <w:pPr>
      <w:spacing w:before="100" w:beforeAutospacing="1" w:after="100" w:afterAutospacing="1" w:line="240" w:lineRule="auto"/>
      <w:ind w:firstLine="0"/>
      <w:outlineLvl w:val="1"/>
    </w:pPr>
    <w:rPr>
      <w:rFonts w:eastAsia="Times New Roman"/>
      <w:b/>
      <w:bCs/>
      <w:sz w:val="36"/>
      <w:szCs w:val="36"/>
    </w:rPr>
  </w:style>
  <w:style w:type="paragraph" w:styleId="Heading5">
    <w:name w:val="heading 5"/>
    <w:basedOn w:val="Normal"/>
    <w:next w:val="Normal"/>
    <w:link w:val="Heading5Char"/>
    <w:uiPriority w:val="9"/>
    <w:unhideWhenUsed/>
    <w:qFormat/>
    <w:rsid w:val="008167E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7E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67E6"/>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8167E6"/>
    <w:rPr>
      <w:rFonts w:asciiTheme="majorHAnsi" w:eastAsiaTheme="majorEastAsia" w:hAnsiTheme="majorHAnsi" w:cstheme="majorBidi"/>
      <w:color w:val="243F60" w:themeColor="accent1" w:themeShade="7F"/>
      <w:sz w:val="26"/>
      <w:szCs w:val="26"/>
    </w:rPr>
  </w:style>
  <w:style w:type="paragraph" w:styleId="ListParagraph">
    <w:name w:val="List Paragraph"/>
    <w:basedOn w:val="Normal"/>
    <w:uiPriority w:val="34"/>
    <w:qFormat/>
    <w:rsid w:val="008167E6"/>
    <w:pPr>
      <w:ind w:left="720"/>
      <w:contextualSpacing/>
    </w:pPr>
  </w:style>
  <w:style w:type="paragraph" w:styleId="Header">
    <w:name w:val="header"/>
    <w:basedOn w:val="Normal"/>
    <w:link w:val="HeaderChar"/>
    <w:uiPriority w:val="99"/>
    <w:unhideWhenUsed/>
    <w:rsid w:val="008167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7E6"/>
    <w:rPr>
      <w:rFonts w:ascii="Times New Roman" w:hAnsi="Times New Roman" w:cs="Times New Roman"/>
      <w:sz w:val="26"/>
      <w:szCs w:val="26"/>
    </w:rPr>
  </w:style>
  <w:style w:type="paragraph" w:styleId="Footer">
    <w:name w:val="footer"/>
    <w:basedOn w:val="Normal"/>
    <w:link w:val="FooterChar"/>
    <w:uiPriority w:val="99"/>
    <w:unhideWhenUsed/>
    <w:rsid w:val="008167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7E6"/>
    <w:rPr>
      <w:rFonts w:ascii="Times New Roman" w:hAnsi="Times New Roman" w:cs="Times New Roman"/>
      <w:sz w:val="26"/>
      <w:szCs w:val="26"/>
    </w:rPr>
  </w:style>
  <w:style w:type="paragraph" w:customStyle="1" w:styleId="Default">
    <w:name w:val="Default"/>
    <w:rsid w:val="008167E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8167E6"/>
    <w:pPr>
      <w:spacing w:after="0" w:line="240" w:lineRule="auto"/>
    </w:pPr>
    <w:rPr>
      <w:lang w:val="en-GB"/>
    </w:rPr>
  </w:style>
  <w:style w:type="character" w:styleId="CommentReference">
    <w:name w:val="annotation reference"/>
    <w:basedOn w:val="DefaultParagraphFont"/>
    <w:uiPriority w:val="99"/>
    <w:semiHidden/>
    <w:unhideWhenUsed/>
    <w:rsid w:val="008167E6"/>
    <w:rPr>
      <w:sz w:val="16"/>
      <w:szCs w:val="16"/>
    </w:rPr>
  </w:style>
  <w:style w:type="paragraph" w:styleId="CommentText">
    <w:name w:val="annotation text"/>
    <w:basedOn w:val="Normal"/>
    <w:link w:val="CommentTextChar"/>
    <w:uiPriority w:val="99"/>
    <w:semiHidden/>
    <w:unhideWhenUsed/>
    <w:rsid w:val="008167E6"/>
    <w:pPr>
      <w:spacing w:line="240" w:lineRule="auto"/>
    </w:pPr>
    <w:rPr>
      <w:sz w:val="20"/>
      <w:szCs w:val="20"/>
    </w:rPr>
  </w:style>
  <w:style w:type="character" w:customStyle="1" w:styleId="CommentTextChar">
    <w:name w:val="Comment Text Char"/>
    <w:basedOn w:val="DefaultParagraphFont"/>
    <w:link w:val="CommentText"/>
    <w:uiPriority w:val="99"/>
    <w:semiHidden/>
    <w:rsid w:val="008167E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67E6"/>
    <w:rPr>
      <w:b/>
      <w:bCs/>
    </w:rPr>
  </w:style>
  <w:style w:type="character" w:customStyle="1" w:styleId="CommentSubjectChar">
    <w:name w:val="Comment Subject Char"/>
    <w:basedOn w:val="CommentTextChar"/>
    <w:link w:val="CommentSubject"/>
    <w:uiPriority w:val="99"/>
    <w:semiHidden/>
    <w:rsid w:val="008167E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816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7E6"/>
    <w:rPr>
      <w:rFonts w:ascii="Tahoma" w:hAnsi="Tahoma" w:cs="Tahoma"/>
      <w:sz w:val="16"/>
      <w:szCs w:val="16"/>
    </w:rPr>
  </w:style>
  <w:style w:type="character" w:styleId="Strong">
    <w:name w:val="Strong"/>
    <w:uiPriority w:val="22"/>
    <w:qFormat/>
    <w:rsid w:val="008167E6"/>
    <w:rPr>
      <w:b/>
      <w:bCs/>
    </w:rPr>
  </w:style>
  <w:style w:type="table" w:styleId="TableGrid">
    <w:name w:val="Table Grid"/>
    <w:basedOn w:val="TableNormal"/>
    <w:uiPriority w:val="39"/>
    <w:rsid w:val="008167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167E6"/>
    <w:rPr>
      <w:color w:val="0000FF" w:themeColor="hyperlink"/>
      <w:u w:val="single"/>
    </w:rPr>
  </w:style>
  <w:style w:type="character" w:customStyle="1" w:styleId="15">
    <w:name w:val="15"/>
    <w:basedOn w:val="DefaultParagraphFont"/>
    <w:rsid w:val="008167E6"/>
    <w:rPr>
      <w:rFonts w:ascii="Calibri" w:hAnsi="Calibri" w:cs="Calibri" w:hint="default"/>
    </w:rPr>
  </w:style>
  <w:style w:type="character" w:customStyle="1" w:styleId="FootnoteTextChar">
    <w:name w:val="Footnote Text Char"/>
    <w:basedOn w:val="DefaultParagraphFont"/>
    <w:link w:val="FootnoteText1"/>
    <w:uiPriority w:val="99"/>
    <w:rsid w:val="008167E6"/>
    <w:rPr>
      <w:rFonts w:eastAsiaTheme="minorEastAsia"/>
      <w:sz w:val="20"/>
    </w:rPr>
  </w:style>
  <w:style w:type="paragraph" w:customStyle="1" w:styleId="FootnoteText1">
    <w:name w:val="Footnote Text1"/>
    <w:basedOn w:val="Normal"/>
    <w:link w:val="FootnoteTextChar"/>
    <w:uiPriority w:val="99"/>
    <w:unhideWhenUsed/>
    <w:rsid w:val="008167E6"/>
    <w:pPr>
      <w:spacing w:after="0" w:line="240" w:lineRule="auto"/>
      <w:ind w:firstLine="0"/>
    </w:pPr>
    <w:rPr>
      <w:rFonts w:asciiTheme="minorHAnsi" w:eastAsiaTheme="minorEastAsia" w:hAnsiTheme="minorHAnsi" w:cstheme="minorBidi"/>
      <w:sz w:val="20"/>
      <w:szCs w:val="22"/>
    </w:rPr>
  </w:style>
  <w:style w:type="character" w:customStyle="1" w:styleId="markedcontent">
    <w:name w:val="markedcontent"/>
    <w:basedOn w:val="DefaultParagraphFont"/>
    <w:rsid w:val="008167E6"/>
  </w:style>
  <w:style w:type="paragraph" w:customStyle="1" w:styleId="nova-legacy-e-text">
    <w:name w:val="nova-legacy-e-text"/>
    <w:basedOn w:val="Normal"/>
    <w:rsid w:val="008167E6"/>
    <w:pPr>
      <w:spacing w:before="100" w:beforeAutospacing="1" w:after="100" w:afterAutospacing="1" w:line="240" w:lineRule="auto"/>
      <w:ind w:firstLine="0"/>
    </w:pPr>
    <w:rPr>
      <w:rFonts w:eastAsia="Times New Roman"/>
      <w:sz w:val="24"/>
      <w:szCs w:val="24"/>
    </w:rPr>
  </w:style>
  <w:style w:type="character" w:customStyle="1" w:styleId="nova-legacy-c-buttonlabel">
    <w:name w:val="nova-legacy-c-button__label"/>
    <w:basedOn w:val="DefaultParagraphFont"/>
    <w:rsid w:val="008167E6"/>
  </w:style>
  <w:style w:type="character" w:customStyle="1" w:styleId="nova-legacy-e-badge">
    <w:name w:val="nova-legacy-e-badge"/>
    <w:basedOn w:val="DefaultParagraphFont"/>
    <w:rsid w:val="008167E6"/>
  </w:style>
  <w:style w:type="character" w:customStyle="1" w:styleId="fc0">
    <w:name w:val="fc0"/>
    <w:basedOn w:val="DefaultParagraphFont"/>
    <w:rsid w:val="008167E6"/>
  </w:style>
  <w:style w:type="character" w:customStyle="1" w:styleId="lsa">
    <w:name w:val="lsa"/>
    <w:basedOn w:val="DefaultParagraphFont"/>
    <w:rsid w:val="008167E6"/>
  </w:style>
  <w:style w:type="character" w:customStyle="1" w:styleId="a">
    <w:name w:val="_"/>
    <w:basedOn w:val="DefaultParagraphFont"/>
    <w:rsid w:val="008167E6"/>
  </w:style>
  <w:style w:type="character" w:customStyle="1" w:styleId="ls6">
    <w:name w:val="ls6"/>
    <w:basedOn w:val="DefaultParagraphFont"/>
    <w:rsid w:val="008167E6"/>
  </w:style>
  <w:style w:type="character" w:customStyle="1" w:styleId="ls9">
    <w:name w:val="ls9"/>
    <w:basedOn w:val="DefaultParagraphFont"/>
    <w:rsid w:val="008167E6"/>
  </w:style>
  <w:style w:type="character" w:customStyle="1" w:styleId="ls0">
    <w:name w:val="ls0"/>
    <w:basedOn w:val="DefaultParagraphFont"/>
    <w:rsid w:val="008167E6"/>
  </w:style>
  <w:style w:type="character" w:customStyle="1" w:styleId="lsc">
    <w:name w:val="lsc"/>
    <w:basedOn w:val="DefaultParagraphFont"/>
    <w:rsid w:val="008167E6"/>
  </w:style>
  <w:style w:type="character" w:customStyle="1" w:styleId="ls7">
    <w:name w:val="ls7"/>
    <w:basedOn w:val="DefaultParagraphFont"/>
    <w:rsid w:val="008167E6"/>
  </w:style>
  <w:style w:type="character" w:customStyle="1" w:styleId="lsb">
    <w:name w:val="lsb"/>
    <w:basedOn w:val="DefaultParagraphFont"/>
    <w:rsid w:val="008167E6"/>
  </w:style>
  <w:style w:type="character" w:customStyle="1" w:styleId="ff3">
    <w:name w:val="ff3"/>
    <w:basedOn w:val="DefaultParagraphFont"/>
    <w:rsid w:val="008167E6"/>
  </w:style>
  <w:style w:type="character" w:customStyle="1" w:styleId="ls3">
    <w:name w:val="ls3"/>
    <w:basedOn w:val="DefaultParagraphFont"/>
    <w:rsid w:val="008167E6"/>
  </w:style>
  <w:style w:type="character" w:customStyle="1" w:styleId="ws2b">
    <w:name w:val="ws2b"/>
    <w:basedOn w:val="DefaultParagraphFont"/>
    <w:rsid w:val="008167E6"/>
  </w:style>
  <w:style w:type="character" w:customStyle="1" w:styleId="ls8">
    <w:name w:val="ls8"/>
    <w:basedOn w:val="DefaultParagraphFont"/>
    <w:rsid w:val="008167E6"/>
  </w:style>
  <w:style w:type="character" w:customStyle="1" w:styleId="ws32">
    <w:name w:val="ws32"/>
    <w:basedOn w:val="DefaultParagraphFont"/>
    <w:rsid w:val="008167E6"/>
  </w:style>
  <w:style w:type="character" w:customStyle="1" w:styleId="ls11">
    <w:name w:val="ls11"/>
    <w:basedOn w:val="DefaultParagraphFont"/>
    <w:rsid w:val="008167E6"/>
  </w:style>
  <w:style w:type="character" w:customStyle="1" w:styleId="ls13">
    <w:name w:val="ls13"/>
    <w:basedOn w:val="DefaultParagraphFont"/>
    <w:rsid w:val="008167E6"/>
  </w:style>
  <w:style w:type="character" w:customStyle="1" w:styleId="ls5">
    <w:name w:val="ls5"/>
    <w:basedOn w:val="DefaultParagraphFont"/>
    <w:rsid w:val="008167E6"/>
  </w:style>
  <w:style w:type="character" w:customStyle="1" w:styleId="ls14">
    <w:name w:val="ls14"/>
    <w:basedOn w:val="DefaultParagraphFont"/>
    <w:rsid w:val="008167E6"/>
  </w:style>
  <w:style w:type="character" w:customStyle="1" w:styleId="ws3e">
    <w:name w:val="ws3e"/>
    <w:basedOn w:val="DefaultParagraphFont"/>
    <w:rsid w:val="008167E6"/>
  </w:style>
  <w:style w:type="character" w:customStyle="1" w:styleId="ls4">
    <w:name w:val="ls4"/>
    <w:basedOn w:val="DefaultParagraphFont"/>
    <w:rsid w:val="008167E6"/>
  </w:style>
  <w:style w:type="character" w:customStyle="1" w:styleId="ws50">
    <w:name w:val="ws50"/>
    <w:basedOn w:val="DefaultParagraphFont"/>
    <w:rsid w:val="008167E6"/>
  </w:style>
  <w:style w:type="character" w:customStyle="1" w:styleId="ws54">
    <w:name w:val="ws54"/>
    <w:basedOn w:val="DefaultParagraphFont"/>
    <w:rsid w:val="008167E6"/>
  </w:style>
  <w:style w:type="character" w:customStyle="1" w:styleId="ws5d">
    <w:name w:val="ws5d"/>
    <w:basedOn w:val="DefaultParagraphFont"/>
    <w:rsid w:val="008167E6"/>
  </w:style>
  <w:style w:type="character" w:customStyle="1" w:styleId="ls15">
    <w:name w:val="ls15"/>
    <w:basedOn w:val="DefaultParagraphFont"/>
    <w:rsid w:val="008167E6"/>
  </w:style>
  <w:style w:type="character" w:customStyle="1" w:styleId="ws69">
    <w:name w:val="ws69"/>
    <w:basedOn w:val="DefaultParagraphFont"/>
    <w:rsid w:val="008167E6"/>
  </w:style>
  <w:style w:type="character" w:customStyle="1" w:styleId="ff2">
    <w:name w:val="ff2"/>
    <w:basedOn w:val="DefaultParagraphFont"/>
    <w:rsid w:val="008167E6"/>
  </w:style>
  <w:style w:type="character" w:customStyle="1" w:styleId="ws76">
    <w:name w:val="ws76"/>
    <w:basedOn w:val="DefaultParagraphFont"/>
    <w:rsid w:val="008167E6"/>
  </w:style>
  <w:style w:type="character" w:customStyle="1" w:styleId="ls18">
    <w:name w:val="ls18"/>
    <w:basedOn w:val="DefaultParagraphFont"/>
    <w:rsid w:val="008167E6"/>
  </w:style>
  <w:style w:type="character" w:customStyle="1" w:styleId="ws7a">
    <w:name w:val="ws7a"/>
    <w:basedOn w:val="DefaultParagraphFont"/>
    <w:rsid w:val="008167E6"/>
  </w:style>
  <w:style w:type="character" w:customStyle="1" w:styleId="ff1">
    <w:name w:val="ff1"/>
    <w:basedOn w:val="DefaultParagraphFont"/>
    <w:rsid w:val="008167E6"/>
  </w:style>
  <w:style w:type="character" w:customStyle="1" w:styleId="ws7e">
    <w:name w:val="ws7e"/>
    <w:basedOn w:val="DefaultParagraphFont"/>
    <w:rsid w:val="008167E6"/>
  </w:style>
  <w:style w:type="character" w:customStyle="1" w:styleId="ws85">
    <w:name w:val="ws85"/>
    <w:basedOn w:val="DefaultParagraphFont"/>
    <w:rsid w:val="008167E6"/>
  </w:style>
  <w:style w:type="character" w:customStyle="1" w:styleId="ws95">
    <w:name w:val="ws95"/>
    <w:basedOn w:val="DefaultParagraphFont"/>
    <w:rsid w:val="008167E6"/>
  </w:style>
  <w:style w:type="character" w:customStyle="1" w:styleId="ws98">
    <w:name w:val="ws98"/>
    <w:basedOn w:val="DefaultParagraphFont"/>
    <w:rsid w:val="008167E6"/>
  </w:style>
  <w:style w:type="character" w:customStyle="1" w:styleId="ws9a">
    <w:name w:val="ws9a"/>
    <w:basedOn w:val="DefaultParagraphFont"/>
    <w:rsid w:val="008167E6"/>
  </w:style>
  <w:style w:type="character" w:customStyle="1" w:styleId="ls19">
    <w:name w:val="ls19"/>
    <w:basedOn w:val="DefaultParagraphFont"/>
    <w:rsid w:val="008167E6"/>
  </w:style>
  <w:style w:type="paragraph" w:styleId="NormalWeb">
    <w:name w:val="Normal (Web)"/>
    <w:basedOn w:val="Normal"/>
    <w:uiPriority w:val="99"/>
    <w:semiHidden/>
    <w:unhideWhenUsed/>
    <w:rsid w:val="008167E6"/>
    <w:pPr>
      <w:spacing w:before="100" w:beforeAutospacing="1" w:after="100" w:afterAutospacing="1" w:line="240" w:lineRule="auto"/>
      <w:ind w:firstLine="0"/>
    </w:pPr>
    <w:rPr>
      <w:rFonts w:eastAsia="Times New Roman"/>
      <w:sz w:val="24"/>
      <w:szCs w:val="24"/>
    </w:rPr>
  </w:style>
  <w:style w:type="character" w:customStyle="1" w:styleId="ref-journal">
    <w:name w:val="ref-journal"/>
    <w:basedOn w:val="DefaultParagraphFont"/>
    <w:rsid w:val="008167E6"/>
  </w:style>
  <w:style w:type="character" w:customStyle="1" w:styleId="fontstyle01">
    <w:name w:val="fontstyle01"/>
    <w:basedOn w:val="DefaultParagraphFont"/>
    <w:rsid w:val="008167E6"/>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8167E6"/>
    <w:rPr>
      <w:rFonts w:ascii="Calibri-BoldItalic" w:hAnsi="Calibri-BoldItalic" w:hint="default"/>
      <w:b/>
      <w:bCs/>
      <w:i/>
      <w:iCs/>
      <w:color w:val="000000"/>
      <w:sz w:val="16"/>
      <w:szCs w:val="16"/>
    </w:rPr>
  </w:style>
  <w:style w:type="character" w:customStyle="1" w:styleId="fontstyle31">
    <w:name w:val="fontstyle31"/>
    <w:basedOn w:val="DefaultParagraphFont"/>
    <w:rsid w:val="008167E6"/>
    <w:rPr>
      <w:rFonts w:ascii="TimesNewRomanPS-BoldItalicMT" w:hAnsi="TimesNewRomanPS-BoldItalicMT" w:hint="default"/>
      <w:b/>
      <w:bCs/>
      <w:i/>
      <w:iCs/>
      <w:color w:val="000000"/>
      <w:sz w:val="16"/>
      <w:szCs w:val="16"/>
    </w:rPr>
  </w:style>
  <w:style w:type="character" w:customStyle="1" w:styleId="fontstyle41">
    <w:name w:val="fontstyle41"/>
    <w:basedOn w:val="DefaultParagraphFont"/>
    <w:rsid w:val="008167E6"/>
    <w:rPr>
      <w:rFonts w:ascii="TimesNewRomanPS-BoldMT" w:hAnsi="TimesNewRomanPS-BoldMT" w:hint="default"/>
      <w:b/>
      <w:bCs/>
      <w:i w:val="0"/>
      <w:iCs w:val="0"/>
      <w:color w:val="000000"/>
      <w:sz w:val="18"/>
      <w:szCs w:val="18"/>
    </w:rPr>
  </w:style>
  <w:style w:type="character" w:customStyle="1" w:styleId="title-text">
    <w:name w:val="title-text"/>
    <w:basedOn w:val="DefaultParagraphFont"/>
    <w:rsid w:val="008167E6"/>
  </w:style>
  <w:style w:type="character" w:customStyle="1" w:styleId="sr-only">
    <w:name w:val="sr-only"/>
    <w:basedOn w:val="DefaultParagraphFont"/>
    <w:rsid w:val="008167E6"/>
  </w:style>
  <w:style w:type="character" w:customStyle="1" w:styleId="button-link-text">
    <w:name w:val="button-link-text"/>
    <w:basedOn w:val="DefaultParagraphFont"/>
    <w:rsid w:val="008167E6"/>
  </w:style>
  <w:style w:type="character" w:customStyle="1" w:styleId="react-xocs-alternative-link">
    <w:name w:val="react-xocs-alternative-link"/>
    <w:basedOn w:val="DefaultParagraphFont"/>
    <w:rsid w:val="008167E6"/>
  </w:style>
  <w:style w:type="character" w:customStyle="1" w:styleId="given-name">
    <w:name w:val="given-name"/>
    <w:basedOn w:val="DefaultParagraphFont"/>
    <w:rsid w:val="008167E6"/>
  </w:style>
  <w:style w:type="character" w:customStyle="1" w:styleId="text">
    <w:name w:val="text"/>
    <w:basedOn w:val="DefaultParagraphFont"/>
    <w:rsid w:val="008167E6"/>
  </w:style>
  <w:style w:type="character" w:customStyle="1" w:styleId="anchor-text">
    <w:name w:val="anchor-text"/>
    <w:basedOn w:val="DefaultParagraphFont"/>
    <w:rsid w:val="008167E6"/>
  </w:style>
  <w:style w:type="character" w:styleId="Emphasis">
    <w:name w:val="Emphasis"/>
    <w:basedOn w:val="DefaultParagraphFont"/>
    <w:uiPriority w:val="20"/>
    <w:qFormat/>
    <w:rsid w:val="008167E6"/>
    <w:rPr>
      <w:i/>
      <w:iCs/>
    </w:rPr>
  </w:style>
  <w:style w:type="character" w:customStyle="1" w:styleId="authors">
    <w:name w:val="authors"/>
    <w:basedOn w:val="DefaultParagraphFont"/>
    <w:rsid w:val="008167E6"/>
  </w:style>
  <w:style w:type="character" w:styleId="FollowedHyperlink">
    <w:name w:val="FollowedHyperlink"/>
    <w:basedOn w:val="DefaultParagraphFont"/>
    <w:uiPriority w:val="99"/>
    <w:semiHidden/>
    <w:unhideWhenUsed/>
    <w:rsid w:val="008167E6"/>
    <w:rPr>
      <w:color w:val="800080" w:themeColor="followedHyperlink"/>
      <w:u w:val="single"/>
    </w:rPr>
  </w:style>
  <w:style w:type="character" w:customStyle="1" w:styleId="inlineblock">
    <w:name w:val="inlineblock"/>
    <w:basedOn w:val="DefaultParagraphFont"/>
    <w:rsid w:val="008167E6"/>
  </w:style>
  <w:style w:type="character" w:customStyle="1" w:styleId="sciprofiles-linkname">
    <w:name w:val="sciprofiles-link__name"/>
    <w:basedOn w:val="DefaultParagraphFont"/>
    <w:rsid w:val="008167E6"/>
  </w:style>
  <w:style w:type="character" w:customStyle="1" w:styleId="fontstyle51">
    <w:name w:val="fontstyle51"/>
    <w:basedOn w:val="DefaultParagraphFont"/>
    <w:rsid w:val="008167E6"/>
    <w:rPr>
      <w:rFonts w:ascii="AdvTTec369687+fb" w:hAnsi="AdvTTec369687+fb" w:hint="default"/>
      <w:b w:val="0"/>
      <w:bCs w:val="0"/>
      <w:i w:val="0"/>
      <w:iCs w:val="0"/>
      <w:color w:val="000000"/>
      <w:sz w:val="22"/>
      <w:szCs w:val="22"/>
    </w:rPr>
  </w:style>
  <w:style w:type="character" w:customStyle="1" w:styleId="fontstyle61">
    <w:name w:val="fontstyle61"/>
    <w:basedOn w:val="DefaultParagraphFont"/>
    <w:rsid w:val="008167E6"/>
    <w:rPr>
      <w:rFonts w:ascii="AdvTTec369687+20" w:hAnsi="AdvTTec369687+20" w:hint="default"/>
      <w:b w:val="0"/>
      <w:bCs w:val="0"/>
      <w:i w:val="0"/>
      <w:iCs w:val="0"/>
      <w:color w:val="000000"/>
      <w:sz w:val="22"/>
      <w:szCs w:val="22"/>
    </w:rPr>
  </w:style>
  <w:style w:type="character" w:customStyle="1" w:styleId="NoSpacingChar">
    <w:name w:val="No Spacing Char"/>
    <w:link w:val="NoSpacing"/>
    <w:uiPriority w:val="1"/>
    <w:locked/>
    <w:rsid w:val="008167E6"/>
    <w:rPr>
      <w:lang w:val="en-GB"/>
    </w:rPr>
  </w:style>
  <w:style w:type="character" w:customStyle="1" w:styleId="a0">
    <w:name w:val="a"/>
    <w:basedOn w:val="DefaultParagraphFont"/>
    <w:rsid w:val="008167E6"/>
  </w:style>
  <w:style w:type="character" w:customStyle="1" w:styleId="l6">
    <w:name w:val="l6"/>
    <w:basedOn w:val="DefaultParagraphFont"/>
    <w:rsid w:val="008167E6"/>
  </w:style>
  <w:style w:type="character" w:customStyle="1" w:styleId="l7">
    <w:name w:val="l7"/>
    <w:basedOn w:val="DefaultParagraphFont"/>
    <w:rsid w:val="008167E6"/>
  </w:style>
  <w:style w:type="character" w:customStyle="1" w:styleId="l8">
    <w:name w:val="l8"/>
    <w:basedOn w:val="DefaultParagraphFont"/>
    <w:rsid w:val="008167E6"/>
  </w:style>
  <w:style w:type="character" w:customStyle="1" w:styleId="ref-vol">
    <w:name w:val="ref-vol"/>
    <w:basedOn w:val="DefaultParagraphFont"/>
    <w:rsid w:val="008167E6"/>
  </w:style>
  <w:style w:type="character" w:customStyle="1" w:styleId="nowrap">
    <w:name w:val="nowrap"/>
    <w:basedOn w:val="DefaultParagraphFont"/>
    <w:rsid w:val="00816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593005">
      <w:bodyDiv w:val="1"/>
      <w:marLeft w:val="0"/>
      <w:marRight w:val="0"/>
      <w:marTop w:val="0"/>
      <w:marBottom w:val="0"/>
      <w:divBdr>
        <w:top w:val="none" w:sz="0" w:space="0" w:color="auto"/>
        <w:left w:val="none" w:sz="0" w:space="0" w:color="auto"/>
        <w:bottom w:val="none" w:sz="0" w:space="0" w:color="auto"/>
        <w:right w:val="none" w:sz="0" w:space="0" w:color="auto"/>
      </w:divBdr>
      <w:divsChild>
        <w:div w:id="280763975">
          <w:marLeft w:val="0"/>
          <w:marRight w:val="0"/>
          <w:marTop w:val="0"/>
          <w:marBottom w:val="0"/>
          <w:divBdr>
            <w:top w:val="none" w:sz="0" w:space="0" w:color="auto"/>
            <w:left w:val="none" w:sz="0" w:space="0" w:color="auto"/>
            <w:bottom w:val="none" w:sz="0" w:space="0" w:color="auto"/>
            <w:right w:val="none" w:sz="0" w:space="0" w:color="auto"/>
          </w:divBdr>
        </w:div>
      </w:divsChild>
    </w:div>
    <w:div w:id="428426419">
      <w:bodyDiv w:val="1"/>
      <w:marLeft w:val="0"/>
      <w:marRight w:val="0"/>
      <w:marTop w:val="0"/>
      <w:marBottom w:val="0"/>
      <w:divBdr>
        <w:top w:val="none" w:sz="0" w:space="0" w:color="auto"/>
        <w:left w:val="none" w:sz="0" w:space="0" w:color="auto"/>
        <w:bottom w:val="none" w:sz="0" w:space="0" w:color="auto"/>
        <w:right w:val="none" w:sz="0" w:space="0" w:color="auto"/>
      </w:divBdr>
      <w:divsChild>
        <w:div w:id="992684215">
          <w:marLeft w:val="0"/>
          <w:marRight w:val="0"/>
          <w:marTop w:val="0"/>
          <w:marBottom w:val="0"/>
          <w:divBdr>
            <w:top w:val="none" w:sz="0" w:space="0" w:color="auto"/>
            <w:left w:val="none" w:sz="0" w:space="0" w:color="auto"/>
            <w:bottom w:val="none" w:sz="0" w:space="0" w:color="auto"/>
            <w:right w:val="none" w:sz="0" w:space="0" w:color="auto"/>
          </w:divBdr>
        </w:div>
      </w:divsChild>
    </w:div>
    <w:div w:id="462315546">
      <w:bodyDiv w:val="1"/>
      <w:marLeft w:val="0"/>
      <w:marRight w:val="0"/>
      <w:marTop w:val="0"/>
      <w:marBottom w:val="0"/>
      <w:divBdr>
        <w:top w:val="none" w:sz="0" w:space="0" w:color="auto"/>
        <w:left w:val="none" w:sz="0" w:space="0" w:color="auto"/>
        <w:bottom w:val="none" w:sz="0" w:space="0" w:color="auto"/>
        <w:right w:val="none" w:sz="0" w:space="0" w:color="auto"/>
      </w:divBdr>
    </w:div>
    <w:div w:id="753160631">
      <w:bodyDiv w:val="1"/>
      <w:marLeft w:val="0"/>
      <w:marRight w:val="0"/>
      <w:marTop w:val="0"/>
      <w:marBottom w:val="0"/>
      <w:divBdr>
        <w:top w:val="none" w:sz="0" w:space="0" w:color="auto"/>
        <w:left w:val="none" w:sz="0" w:space="0" w:color="auto"/>
        <w:bottom w:val="none" w:sz="0" w:space="0" w:color="auto"/>
        <w:right w:val="none" w:sz="0" w:space="0" w:color="auto"/>
      </w:divBdr>
    </w:div>
    <w:div w:id="981425766">
      <w:bodyDiv w:val="1"/>
      <w:marLeft w:val="0"/>
      <w:marRight w:val="0"/>
      <w:marTop w:val="0"/>
      <w:marBottom w:val="0"/>
      <w:divBdr>
        <w:top w:val="none" w:sz="0" w:space="0" w:color="auto"/>
        <w:left w:val="none" w:sz="0" w:space="0" w:color="auto"/>
        <w:bottom w:val="none" w:sz="0" w:space="0" w:color="auto"/>
        <w:right w:val="none" w:sz="0" w:space="0" w:color="auto"/>
      </w:divBdr>
    </w:div>
    <w:div w:id="1152865654">
      <w:bodyDiv w:val="1"/>
      <w:marLeft w:val="0"/>
      <w:marRight w:val="0"/>
      <w:marTop w:val="0"/>
      <w:marBottom w:val="0"/>
      <w:divBdr>
        <w:top w:val="none" w:sz="0" w:space="0" w:color="auto"/>
        <w:left w:val="none" w:sz="0" w:space="0" w:color="auto"/>
        <w:bottom w:val="none" w:sz="0" w:space="0" w:color="auto"/>
        <w:right w:val="none" w:sz="0" w:space="0" w:color="auto"/>
      </w:divBdr>
    </w:div>
    <w:div w:id="1595867508">
      <w:bodyDiv w:val="1"/>
      <w:marLeft w:val="0"/>
      <w:marRight w:val="0"/>
      <w:marTop w:val="0"/>
      <w:marBottom w:val="0"/>
      <w:divBdr>
        <w:top w:val="none" w:sz="0" w:space="0" w:color="auto"/>
        <w:left w:val="none" w:sz="0" w:space="0" w:color="auto"/>
        <w:bottom w:val="none" w:sz="0" w:space="0" w:color="auto"/>
        <w:right w:val="none" w:sz="0" w:space="0" w:color="auto"/>
      </w:divBdr>
    </w:div>
    <w:div w:id="1699037639">
      <w:bodyDiv w:val="1"/>
      <w:marLeft w:val="0"/>
      <w:marRight w:val="0"/>
      <w:marTop w:val="0"/>
      <w:marBottom w:val="0"/>
      <w:divBdr>
        <w:top w:val="none" w:sz="0" w:space="0" w:color="auto"/>
        <w:left w:val="none" w:sz="0" w:space="0" w:color="auto"/>
        <w:bottom w:val="none" w:sz="0" w:space="0" w:color="auto"/>
        <w:right w:val="none" w:sz="0" w:space="0" w:color="auto"/>
      </w:divBdr>
    </w:div>
    <w:div w:id="1806462180">
      <w:bodyDiv w:val="1"/>
      <w:marLeft w:val="0"/>
      <w:marRight w:val="0"/>
      <w:marTop w:val="0"/>
      <w:marBottom w:val="0"/>
      <w:divBdr>
        <w:top w:val="none" w:sz="0" w:space="0" w:color="auto"/>
        <w:left w:val="none" w:sz="0" w:space="0" w:color="auto"/>
        <w:bottom w:val="none" w:sz="0" w:space="0" w:color="auto"/>
        <w:right w:val="none" w:sz="0" w:space="0" w:color="auto"/>
      </w:divBdr>
    </w:div>
    <w:div w:id="1858234463">
      <w:bodyDiv w:val="1"/>
      <w:marLeft w:val="0"/>
      <w:marRight w:val="0"/>
      <w:marTop w:val="0"/>
      <w:marBottom w:val="0"/>
      <w:divBdr>
        <w:top w:val="none" w:sz="0" w:space="0" w:color="auto"/>
        <w:left w:val="none" w:sz="0" w:space="0" w:color="auto"/>
        <w:bottom w:val="none" w:sz="0" w:space="0" w:color="auto"/>
        <w:right w:val="none" w:sz="0" w:space="0" w:color="auto"/>
      </w:divBdr>
      <w:divsChild>
        <w:div w:id="983581563">
          <w:marLeft w:val="0"/>
          <w:marRight w:val="0"/>
          <w:marTop w:val="0"/>
          <w:marBottom w:val="0"/>
          <w:divBdr>
            <w:top w:val="none" w:sz="0" w:space="0" w:color="auto"/>
            <w:left w:val="none" w:sz="0" w:space="0" w:color="auto"/>
            <w:bottom w:val="none" w:sz="0" w:space="0" w:color="auto"/>
            <w:right w:val="none" w:sz="0" w:space="0" w:color="auto"/>
          </w:divBdr>
        </w:div>
      </w:divsChild>
    </w:div>
    <w:div w:id="1879850622">
      <w:bodyDiv w:val="1"/>
      <w:marLeft w:val="0"/>
      <w:marRight w:val="0"/>
      <w:marTop w:val="0"/>
      <w:marBottom w:val="0"/>
      <w:divBdr>
        <w:top w:val="none" w:sz="0" w:space="0" w:color="auto"/>
        <w:left w:val="none" w:sz="0" w:space="0" w:color="auto"/>
        <w:bottom w:val="none" w:sz="0" w:space="0" w:color="auto"/>
        <w:right w:val="none" w:sz="0" w:space="0" w:color="auto"/>
      </w:divBdr>
      <w:divsChild>
        <w:div w:id="257712408">
          <w:marLeft w:val="0"/>
          <w:marRight w:val="0"/>
          <w:marTop w:val="0"/>
          <w:marBottom w:val="0"/>
          <w:divBdr>
            <w:top w:val="none" w:sz="0" w:space="0" w:color="auto"/>
            <w:left w:val="none" w:sz="0" w:space="0" w:color="auto"/>
            <w:bottom w:val="none" w:sz="0" w:space="0" w:color="auto"/>
            <w:right w:val="none" w:sz="0" w:space="0" w:color="auto"/>
          </w:divBdr>
        </w:div>
      </w:divsChild>
    </w:div>
    <w:div w:id="1882671758">
      <w:bodyDiv w:val="1"/>
      <w:marLeft w:val="0"/>
      <w:marRight w:val="0"/>
      <w:marTop w:val="0"/>
      <w:marBottom w:val="0"/>
      <w:divBdr>
        <w:top w:val="none" w:sz="0" w:space="0" w:color="auto"/>
        <w:left w:val="none" w:sz="0" w:space="0" w:color="auto"/>
        <w:bottom w:val="none" w:sz="0" w:space="0" w:color="auto"/>
        <w:right w:val="none" w:sz="0" w:space="0" w:color="auto"/>
      </w:divBdr>
    </w:div>
    <w:div w:id="188641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chapter/10.1007/978-0-387-75494-9_3"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igitalcommons.unl.edu/libphilprac/159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igitalcommons.unl.edu/libphilprac/651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nk.springer.com/chapter/10.1007/978-0-387-75494-9_3" TargetMode="External"/><Relationship Id="rId4" Type="http://schemas.openxmlformats.org/officeDocument/2006/relationships/settings" Target="settings.xml"/><Relationship Id="rId9" Type="http://schemas.openxmlformats.org/officeDocument/2006/relationships/hyperlink" Target="https://link.springer.com/chapter/10.1007/978-0-387-75494-9_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17</Pages>
  <Words>5923</Words>
  <Characters>33767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2026-06-23T14:00:00Z</dcterms:created>
  <dcterms:modified xsi:type="dcterms:W3CDTF">2026-06-24T07:57:00Z</dcterms:modified>
</cp:coreProperties>
</file>